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92649" w14:textId="77777777" w:rsidR="00620E9D" w:rsidRDefault="00620E9D" w:rsidP="00204738">
      <w:pPr>
        <w:pStyle w:val="a3"/>
        <w:rPr>
          <w:rFonts w:ascii="Segoe UI" w:hAnsi="Segoe UI"/>
          <w:sz w:val="18"/>
          <w:szCs w:val="18"/>
        </w:rPr>
      </w:pPr>
      <w:r>
        <w:rPr>
          <w:rStyle w:val="eop"/>
          <w:rFonts w:ascii="Verdana" w:hAnsi="Verdana" w:cs="Segoe UI"/>
          <w:color w:val="FF9900"/>
          <w:sz w:val="20"/>
          <w:szCs w:val="20"/>
        </w:rPr>
        <w:t> </w:t>
      </w:r>
    </w:p>
    <w:p w14:paraId="1FC87DC8" w14:textId="77777777" w:rsidR="00204738" w:rsidRPr="005308E7" w:rsidRDefault="00000000" w:rsidP="00204738">
      <w:pPr>
        <w:pStyle w:val="a3"/>
      </w:pPr>
      <w:r>
        <w:rPr>
          <w:noProof/>
        </w:rPr>
        <w:object w:dxaOrig="1440" w:dyaOrig="1440" w14:anchorId="2E760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9pt;margin-top:-15.6pt;width:53.4pt;height:52.9pt;z-index:251659264;visibility:visible;mso-wrap-edited:f">
            <v:imagedata r:id="rId5" o:title="" gain="69719f" blacklevel="1966f"/>
            <w10:wrap type="topAndBottom"/>
          </v:shape>
          <o:OLEObject Type="Embed" ProgID="Word.Picture.8" ShapeID="_x0000_s1026" DrawAspect="Content" ObjectID="_1731832095" r:id="rId6"/>
        </w:object>
      </w:r>
      <w:r w:rsidR="00204738" w:rsidRPr="00523BAF">
        <w:rPr>
          <w:rFonts w:ascii="Verdana,Bold" w:hAnsi="Verdana,Bold" w:cs="Verdana,Bold"/>
          <w:b/>
          <w:bCs/>
        </w:rPr>
        <w:t xml:space="preserve">ΕΛΛΗΝΙΚΗ ΔΗΜΟΚΡΑΤΙΑ </w:t>
      </w:r>
      <w:r w:rsidR="00204738" w:rsidRPr="00523BAF">
        <w:rPr>
          <w:rFonts w:ascii="Verdana,Bold" w:hAnsi="Verdana,Bold" w:cs="Verdana,Bold"/>
          <w:b/>
          <w:bCs/>
        </w:rPr>
        <w:tab/>
      </w:r>
      <w:r w:rsidR="00204738" w:rsidRPr="00523BAF">
        <w:rPr>
          <w:rFonts w:ascii="Verdana,Bold" w:hAnsi="Verdana,Bold" w:cs="Verdana,Bold"/>
          <w:b/>
          <w:bCs/>
        </w:rPr>
        <w:tab/>
      </w:r>
      <w:r w:rsidR="00204738" w:rsidRPr="00523BAF">
        <w:rPr>
          <w:rFonts w:ascii="Verdana,Bold" w:hAnsi="Verdana,Bold" w:cs="Verdana,Bold"/>
          <w:b/>
          <w:bCs/>
        </w:rPr>
        <w:tab/>
      </w:r>
      <w:r w:rsidR="00204738" w:rsidRPr="00523BAF">
        <w:rPr>
          <w:rFonts w:ascii="Verdana,Bold" w:hAnsi="Verdana,Bold" w:cs="Verdana,Bold"/>
          <w:b/>
          <w:bCs/>
        </w:rPr>
        <w:tab/>
      </w:r>
      <w:r w:rsidR="00204738" w:rsidRPr="00523BAF">
        <w:rPr>
          <w:rFonts w:ascii="Verdana,Bold" w:hAnsi="Verdana,Bold" w:cs="Verdana,Bold"/>
          <w:b/>
          <w:bCs/>
        </w:rPr>
        <w:tab/>
      </w:r>
      <w:r w:rsidR="00204738">
        <w:rPr>
          <w:rFonts w:cs="Verdana,Bold"/>
          <w:b/>
          <w:bCs/>
        </w:rPr>
        <w:t xml:space="preserve">      </w:t>
      </w:r>
      <w:r w:rsidR="00204738" w:rsidRPr="00523BAF">
        <w:t xml:space="preserve">Κάρπαθος, </w:t>
      </w:r>
      <w:r w:rsidR="00204738">
        <w:t>5/12/2022</w:t>
      </w:r>
    </w:p>
    <w:p w14:paraId="698E16DA" w14:textId="5312DECD" w:rsidR="00204738" w:rsidRPr="009522B5" w:rsidRDefault="00204738" w:rsidP="00204738">
      <w:pPr>
        <w:pStyle w:val="a3"/>
      </w:pPr>
      <w:r w:rsidRPr="00523BAF">
        <w:rPr>
          <w:rFonts w:ascii="Verdana,Bold" w:hAnsi="Verdana,Bold" w:cs="Verdana,Bold"/>
          <w:b/>
          <w:bCs/>
        </w:rPr>
        <w:t xml:space="preserve">ΝΟΜΟΣ ΔΩΔΕΚΑΝΗΣΟΥ </w:t>
      </w:r>
      <w:r w:rsidRPr="00523BAF">
        <w:rPr>
          <w:rFonts w:ascii="Verdana,Bold" w:hAnsi="Verdana,Bold" w:cs="Verdana,Bold"/>
          <w:b/>
          <w:bCs/>
        </w:rPr>
        <w:tab/>
      </w:r>
      <w:r w:rsidRPr="00523BAF">
        <w:rPr>
          <w:rFonts w:ascii="Verdana,Bold" w:hAnsi="Verdana,Bold" w:cs="Verdana,Bold"/>
          <w:b/>
          <w:bCs/>
        </w:rPr>
        <w:tab/>
      </w:r>
      <w:r w:rsidRPr="00523BAF">
        <w:rPr>
          <w:rFonts w:ascii="Verdana,Bold" w:hAnsi="Verdana,Bold" w:cs="Verdana,Bold"/>
          <w:b/>
          <w:bCs/>
        </w:rPr>
        <w:tab/>
      </w:r>
      <w:r w:rsidRPr="00523BAF">
        <w:rPr>
          <w:rFonts w:ascii="Verdana,Bold" w:hAnsi="Verdana,Bold" w:cs="Verdana,Bold"/>
          <w:b/>
          <w:bCs/>
        </w:rPr>
        <w:tab/>
      </w:r>
      <w:r w:rsidRPr="00523BAF">
        <w:rPr>
          <w:rFonts w:ascii="Verdana,Bold" w:hAnsi="Verdana,Bold" w:cs="Verdana,Bold"/>
          <w:b/>
          <w:bCs/>
        </w:rPr>
        <w:tab/>
      </w:r>
      <w:r>
        <w:rPr>
          <w:rFonts w:ascii="Verdana,Bold" w:hAnsi="Verdana,Bold" w:cs="Verdana,Bold"/>
          <w:b/>
          <w:bCs/>
        </w:rPr>
        <w:t xml:space="preserve">      </w:t>
      </w:r>
      <w:proofErr w:type="spellStart"/>
      <w:r w:rsidRPr="00CD2AE9">
        <w:t>Αρ</w:t>
      </w:r>
      <w:proofErr w:type="spellEnd"/>
      <w:r w:rsidRPr="00CD2AE9">
        <w:t xml:space="preserve">. </w:t>
      </w:r>
      <w:proofErr w:type="spellStart"/>
      <w:r w:rsidRPr="00CD2AE9">
        <w:t>Πρωτ</w:t>
      </w:r>
      <w:proofErr w:type="spellEnd"/>
      <w:r w:rsidRPr="00CD2AE9">
        <w:t xml:space="preserve">.:  </w:t>
      </w:r>
      <w:r w:rsidR="00263A16" w:rsidRPr="009522B5">
        <w:t>9265</w:t>
      </w:r>
    </w:p>
    <w:p w14:paraId="0B0FA80D" w14:textId="77777777" w:rsidR="00204738" w:rsidRPr="00523BAF" w:rsidRDefault="00204738" w:rsidP="00204738">
      <w:pPr>
        <w:pStyle w:val="a3"/>
        <w:rPr>
          <w:rFonts w:ascii="Verdana,Bold" w:hAnsi="Verdana,Bold" w:cs="Verdana,Bold"/>
          <w:b/>
          <w:bCs/>
        </w:rPr>
      </w:pPr>
      <w:r w:rsidRPr="00523BAF">
        <w:rPr>
          <w:rFonts w:ascii="Verdana,Bold" w:hAnsi="Verdana,Bold" w:cs="Verdana,Bold"/>
          <w:b/>
          <w:bCs/>
        </w:rPr>
        <w:t>ΔΗΜΟΣ ΚΑΡΠΑΘΟΥ</w:t>
      </w:r>
      <w:r>
        <w:rPr>
          <w:rFonts w:ascii="Verdana,Bold" w:hAnsi="Verdana,Bold" w:cs="Verdana,Bold"/>
          <w:b/>
          <w:bCs/>
        </w:rPr>
        <w:t xml:space="preserve">                                                                                  </w:t>
      </w:r>
    </w:p>
    <w:p w14:paraId="72AEC20D" w14:textId="77777777" w:rsidR="00204738" w:rsidRPr="00523BAF" w:rsidRDefault="00204738" w:rsidP="00204738">
      <w:pPr>
        <w:pStyle w:val="a3"/>
        <w:rPr>
          <w:rFonts w:ascii="Calibri" w:hAnsi="Calibri" w:cs="Verdana,Bold"/>
          <w:b/>
          <w:bCs/>
        </w:rPr>
      </w:pPr>
      <w:r w:rsidRPr="00523BAF">
        <w:rPr>
          <w:rFonts w:ascii="Verdana,Bold" w:hAnsi="Verdana,Bold" w:cs="Verdana,Bold"/>
          <w:b/>
          <w:bCs/>
        </w:rPr>
        <w:t xml:space="preserve">Τμήμα Προϋπολογισμού, </w:t>
      </w:r>
      <w:r>
        <w:rPr>
          <w:rFonts w:ascii="Verdana,Bold" w:hAnsi="Verdana,Bold" w:cs="Verdana,Bold"/>
          <w:b/>
          <w:bCs/>
        </w:rPr>
        <w:tab/>
      </w:r>
      <w:r>
        <w:rPr>
          <w:rFonts w:ascii="Verdana,Bold" w:hAnsi="Verdana,Bold" w:cs="Verdana,Bold"/>
          <w:b/>
          <w:bCs/>
        </w:rPr>
        <w:tab/>
      </w:r>
      <w:r>
        <w:rPr>
          <w:rFonts w:ascii="Verdana,Bold" w:hAnsi="Verdana,Bold" w:cs="Verdana,Bold"/>
          <w:b/>
          <w:bCs/>
        </w:rPr>
        <w:tab/>
      </w:r>
      <w:r>
        <w:rPr>
          <w:rFonts w:ascii="Verdana,Bold" w:hAnsi="Verdana,Bold" w:cs="Verdana,Bold"/>
          <w:b/>
          <w:bCs/>
        </w:rPr>
        <w:tab/>
      </w:r>
      <w:r>
        <w:rPr>
          <w:rFonts w:ascii="Verdana,Bold" w:hAnsi="Verdana,Bold" w:cs="Verdana,Bold"/>
          <w:b/>
          <w:bCs/>
        </w:rPr>
        <w:tab/>
      </w:r>
      <w:r>
        <w:rPr>
          <w:rFonts w:ascii="Verdana,Bold" w:hAnsi="Verdana,Bold" w:cs="Verdana,Bold"/>
          <w:b/>
          <w:bCs/>
        </w:rPr>
        <w:tab/>
      </w:r>
    </w:p>
    <w:p w14:paraId="355769EE" w14:textId="77777777" w:rsidR="00204738" w:rsidRPr="00523BAF" w:rsidRDefault="00204738" w:rsidP="00204738">
      <w:pPr>
        <w:pStyle w:val="a3"/>
        <w:rPr>
          <w:rFonts w:cs="Verdana,Bold"/>
          <w:b/>
          <w:bCs/>
        </w:rPr>
      </w:pPr>
      <w:r w:rsidRPr="00523BAF">
        <w:rPr>
          <w:rFonts w:ascii="Verdana,Bold" w:hAnsi="Verdana,Bold" w:cs="Verdana,Bold"/>
          <w:b/>
          <w:bCs/>
        </w:rPr>
        <w:t>Λογιστηρίου και Προμηθειών</w:t>
      </w:r>
      <w:r w:rsidRPr="00534167">
        <w:rPr>
          <w:rFonts w:ascii="Verdana,Bold" w:hAnsi="Verdana,Bold" w:cs="Verdana,Bold"/>
          <w:b/>
          <w:bCs/>
        </w:rPr>
        <w:t xml:space="preserve"> </w:t>
      </w:r>
      <w:r>
        <w:rPr>
          <w:rFonts w:ascii="Verdana,Bold" w:hAnsi="Verdana,Bold" w:cs="Verdana,Bold"/>
          <w:b/>
          <w:bCs/>
        </w:rPr>
        <w:t xml:space="preserve">                                                                  </w:t>
      </w:r>
    </w:p>
    <w:p w14:paraId="75879704" w14:textId="77777777" w:rsidR="00204738" w:rsidRPr="00886A1D" w:rsidRDefault="00204738" w:rsidP="00204738">
      <w:pPr>
        <w:pStyle w:val="a3"/>
        <w:rPr>
          <w:bCs/>
        </w:rPr>
      </w:pPr>
      <w:r w:rsidRPr="00073AAA">
        <w:rPr>
          <w:b/>
          <w:bCs/>
        </w:rPr>
        <w:t>Πληροφ. :</w:t>
      </w:r>
      <w:r w:rsidRPr="00073AAA">
        <w:rPr>
          <w:bCs/>
        </w:rPr>
        <w:t xml:space="preserve">        </w:t>
      </w:r>
      <w:r>
        <w:rPr>
          <w:bCs/>
        </w:rPr>
        <w:t xml:space="preserve">Κρέτσης </w:t>
      </w:r>
      <w:proofErr w:type="spellStart"/>
      <w:r>
        <w:rPr>
          <w:bCs/>
        </w:rPr>
        <w:t>Σπ</w:t>
      </w:r>
      <w:proofErr w:type="spellEnd"/>
      <w:r>
        <w:rPr>
          <w:bCs/>
        </w:rPr>
        <w:t>.</w:t>
      </w:r>
      <w:r>
        <w:rPr>
          <w:bCs/>
        </w:rPr>
        <w:tab/>
      </w:r>
      <w:r>
        <w:rPr>
          <w:bCs/>
        </w:rPr>
        <w:tab/>
      </w:r>
      <w:r>
        <w:rPr>
          <w:bCs/>
        </w:rPr>
        <w:tab/>
      </w:r>
      <w:r>
        <w:rPr>
          <w:bCs/>
        </w:rPr>
        <w:tab/>
        <w:t xml:space="preserve">             Προς:  Πρόεδρο Ο.Ε.</w:t>
      </w:r>
    </w:p>
    <w:p w14:paraId="6DB96033" w14:textId="77777777" w:rsidR="00204738" w:rsidRPr="00073AAA" w:rsidRDefault="00204738" w:rsidP="00204738">
      <w:pPr>
        <w:pStyle w:val="a3"/>
      </w:pPr>
      <w:proofErr w:type="spellStart"/>
      <w:r w:rsidRPr="00073AAA">
        <w:rPr>
          <w:b/>
          <w:bCs/>
        </w:rPr>
        <w:t>Ταχ</w:t>
      </w:r>
      <w:proofErr w:type="spellEnd"/>
      <w:r w:rsidRPr="00073AAA">
        <w:rPr>
          <w:b/>
          <w:bCs/>
        </w:rPr>
        <w:t>. Δ/</w:t>
      </w:r>
      <w:proofErr w:type="spellStart"/>
      <w:r w:rsidRPr="00073AAA">
        <w:rPr>
          <w:b/>
          <w:bCs/>
        </w:rPr>
        <w:t>νση</w:t>
      </w:r>
      <w:proofErr w:type="spellEnd"/>
      <w:r w:rsidRPr="00073AAA">
        <w:rPr>
          <w:b/>
          <w:bCs/>
        </w:rPr>
        <w:t>:</w:t>
      </w:r>
      <w:r w:rsidRPr="00073AAA">
        <w:rPr>
          <w:bCs/>
        </w:rPr>
        <w:t xml:space="preserve">     Κάρπαθος 85 700</w:t>
      </w:r>
      <w:r w:rsidRPr="00073AAA">
        <w:t xml:space="preserve"> </w:t>
      </w:r>
      <w:r w:rsidRPr="00073AAA">
        <w:tab/>
      </w:r>
      <w:r w:rsidRPr="00073AAA">
        <w:tab/>
      </w:r>
      <w:r w:rsidRPr="00073AAA">
        <w:tab/>
      </w:r>
      <w:r>
        <w:t xml:space="preserve">                   Δήμου Καρπάθου</w:t>
      </w:r>
    </w:p>
    <w:p w14:paraId="7BAC6628" w14:textId="02319B6F" w:rsidR="00204738" w:rsidRPr="00073AAA" w:rsidRDefault="00204738" w:rsidP="00204738">
      <w:pPr>
        <w:pStyle w:val="a3"/>
        <w:rPr>
          <w:bCs/>
        </w:rPr>
      </w:pPr>
      <w:proofErr w:type="spellStart"/>
      <w:r w:rsidRPr="00073AAA">
        <w:rPr>
          <w:b/>
          <w:bCs/>
        </w:rPr>
        <w:t>Τηλ</w:t>
      </w:r>
      <w:proofErr w:type="spellEnd"/>
      <w:r w:rsidRPr="00073AAA">
        <w:rPr>
          <w:b/>
          <w:bCs/>
        </w:rPr>
        <w:t>:</w:t>
      </w:r>
      <w:r w:rsidRPr="00073AAA">
        <w:rPr>
          <w:bCs/>
        </w:rPr>
        <w:t xml:space="preserve">                 22453-601</w:t>
      </w:r>
      <w:r w:rsidR="00B805CB">
        <w:rPr>
          <w:bCs/>
        </w:rPr>
        <w:t>30</w:t>
      </w:r>
      <w:r w:rsidRPr="00073AAA">
        <w:rPr>
          <w:bCs/>
        </w:rPr>
        <w:tab/>
      </w:r>
      <w:r w:rsidRPr="00073AAA">
        <w:rPr>
          <w:bCs/>
        </w:rPr>
        <w:tab/>
      </w:r>
      <w:r w:rsidRPr="00073AAA">
        <w:rPr>
          <w:bCs/>
        </w:rPr>
        <w:tab/>
      </w:r>
      <w:r w:rsidRPr="00073AAA">
        <w:rPr>
          <w:bCs/>
        </w:rPr>
        <w:tab/>
      </w:r>
      <w:r w:rsidRPr="00073AAA">
        <w:t xml:space="preserve"> </w:t>
      </w:r>
      <w:r w:rsidRPr="00073AAA">
        <w:tab/>
      </w:r>
    </w:p>
    <w:p w14:paraId="1FD80073" w14:textId="77777777" w:rsidR="00204738" w:rsidRPr="009522B5" w:rsidRDefault="00204738" w:rsidP="00204738">
      <w:pPr>
        <w:pStyle w:val="a3"/>
        <w:rPr>
          <w:bCs/>
        </w:rPr>
      </w:pPr>
      <w:r w:rsidRPr="00073AAA">
        <w:rPr>
          <w:b/>
          <w:bCs/>
        </w:rPr>
        <w:t>Φαξ</w:t>
      </w:r>
      <w:r w:rsidRPr="009522B5">
        <w:rPr>
          <w:b/>
          <w:bCs/>
        </w:rPr>
        <w:t>:</w:t>
      </w:r>
      <w:r w:rsidRPr="009522B5">
        <w:rPr>
          <w:bCs/>
        </w:rPr>
        <w:t xml:space="preserve">                22450-22556</w:t>
      </w:r>
      <w:r w:rsidRPr="009522B5">
        <w:rPr>
          <w:bCs/>
        </w:rPr>
        <w:tab/>
      </w:r>
      <w:r w:rsidRPr="009522B5">
        <w:rPr>
          <w:bCs/>
        </w:rPr>
        <w:tab/>
      </w:r>
      <w:r w:rsidRPr="009522B5">
        <w:rPr>
          <w:bCs/>
        </w:rPr>
        <w:tab/>
      </w:r>
      <w:r w:rsidRPr="009522B5">
        <w:rPr>
          <w:bCs/>
        </w:rPr>
        <w:tab/>
      </w:r>
      <w:r w:rsidRPr="009522B5">
        <w:rPr>
          <w:bCs/>
        </w:rPr>
        <w:tab/>
      </w:r>
    </w:p>
    <w:p w14:paraId="2A071E0E" w14:textId="77777777" w:rsidR="00620E9D" w:rsidRDefault="00620E9D" w:rsidP="00620E9D">
      <w:pPr>
        <w:pStyle w:val="paragraph"/>
        <w:spacing w:before="0" w:beforeAutospacing="0" w:after="0" w:afterAutospacing="0"/>
        <w:ind w:left="45" w:right="45"/>
        <w:jc w:val="both"/>
        <w:textAlignment w:val="baseline"/>
        <w:rPr>
          <w:rFonts w:ascii="Segoe UI" w:hAnsi="Segoe UI" w:cs="Segoe UI"/>
          <w:sz w:val="18"/>
          <w:szCs w:val="18"/>
        </w:rPr>
      </w:pPr>
      <w:r>
        <w:rPr>
          <w:rStyle w:val="eop"/>
          <w:rFonts w:ascii="Verdana" w:hAnsi="Verdana" w:cs="Segoe UI"/>
          <w:sz w:val="20"/>
          <w:szCs w:val="20"/>
        </w:rPr>
        <w:t> </w:t>
      </w:r>
    </w:p>
    <w:p w14:paraId="4C18EF3C" w14:textId="17AE6E5A" w:rsidR="00204738" w:rsidRPr="00D0175A" w:rsidRDefault="00204738" w:rsidP="00204738">
      <w:pPr>
        <w:jc w:val="both"/>
        <w:rPr>
          <w:rFonts w:ascii="Verdana" w:hAnsi="Verdana" w:cs="Tahoma"/>
          <w:b/>
          <w:sz w:val="18"/>
          <w:szCs w:val="18"/>
        </w:rPr>
      </w:pPr>
      <w:r w:rsidRPr="001B11B8">
        <w:rPr>
          <w:rFonts w:ascii="Verdana" w:hAnsi="Verdana" w:cs="Tahoma"/>
          <w:b/>
          <w:sz w:val="18"/>
          <w:szCs w:val="18"/>
        </w:rPr>
        <w:t xml:space="preserve">Θέμα: </w:t>
      </w:r>
      <w:r w:rsidRPr="00C478CE">
        <w:rPr>
          <w:rFonts w:ascii="Verdana" w:hAnsi="Verdana" w:cs="Tahoma"/>
          <w:b/>
          <w:sz w:val="18"/>
          <w:szCs w:val="18"/>
        </w:rPr>
        <w:t xml:space="preserve">Έγκριση προσφυγής στην διαδικασία του άρθρ. 32  του Ν. 4412/2016 (Διαπραγμάτευση </w:t>
      </w:r>
      <w:r w:rsidRPr="00C478CE">
        <w:rPr>
          <w:rFonts w:ascii="Verdana" w:hAnsi="Verdana"/>
          <w:b/>
          <w:sz w:val="18"/>
          <w:szCs w:val="18"/>
        </w:rPr>
        <w:t>χωρίς προηγούμενη δημοσίευση</w:t>
      </w:r>
      <w:r w:rsidR="00D0175A">
        <w:rPr>
          <w:rFonts w:ascii="Verdana" w:hAnsi="Verdana"/>
          <w:b/>
          <w:sz w:val="18"/>
          <w:szCs w:val="18"/>
        </w:rPr>
        <w:t xml:space="preserve"> λόγω του κατεπείγοντος για θέματα δημόσιας υγείας)</w:t>
      </w:r>
      <w:r w:rsidRPr="001D69CE">
        <w:rPr>
          <w:rFonts w:ascii="Verdana" w:hAnsi="Verdana"/>
          <w:b/>
          <w:sz w:val="14"/>
          <w:szCs w:val="14"/>
        </w:rPr>
        <w:t xml:space="preserve"> </w:t>
      </w:r>
      <w:r>
        <w:rPr>
          <w:rFonts w:ascii="Verdana" w:hAnsi="Verdana"/>
          <w:b/>
          <w:sz w:val="20"/>
          <w:szCs w:val="20"/>
        </w:rPr>
        <w:t xml:space="preserve">για την </w:t>
      </w:r>
      <w:r w:rsidRPr="001D69CE">
        <w:rPr>
          <w:rFonts w:ascii="Verdana" w:eastAsia="Verdana" w:hAnsi="Verdana" w:cs="Calibri Light"/>
          <w:b/>
          <w:sz w:val="20"/>
          <w:szCs w:val="20"/>
        </w:rPr>
        <w:t>Έκτακτη</w:t>
      </w:r>
      <w:r w:rsidRPr="001D69CE">
        <w:rPr>
          <w:rFonts w:ascii="Tahoma" w:eastAsia="Μοντέρνα" w:hAnsi="Tahoma" w:cs="Tahoma"/>
          <w:color w:val="000000"/>
          <w:sz w:val="20"/>
          <w:szCs w:val="20"/>
        </w:rPr>
        <w:t xml:space="preserve"> </w:t>
      </w:r>
      <w:r w:rsidRPr="001D69CE">
        <w:rPr>
          <w:rFonts w:ascii="Verdana" w:eastAsia="Verdana" w:hAnsi="Verdana" w:cs="Calibri Light"/>
          <w:b/>
          <w:sz w:val="20"/>
          <w:szCs w:val="20"/>
        </w:rPr>
        <w:t>αποκατάσταση ζημιών στις εγκαταστάσεις του Τμήματος Ύδρευσης - Αποχέτευσης</w:t>
      </w:r>
      <w:r w:rsidRPr="00033536">
        <w:rPr>
          <w:rFonts w:ascii="Verdana" w:hAnsi="Verdana" w:cs="Calibri"/>
          <w:b/>
          <w:bCs/>
          <w:sz w:val="20"/>
          <w:szCs w:val="20"/>
        </w:rPr>
        <w:t>».</w:t>
      </w:r>
      <w:r w:rsidR="00D0175A" w:rsidRPr="00D0175A">
        <w:rPr>
          <w:rFonts w:ascii="Verdana" w:hAnsi="Verdana" w:cs="Calibri"/>
          <w:b/>
          <w:bCs/>
          <w:sz w:val="20"/>
          <w:szCs w:val="20"/>
        </w:rPr>
        <w:t xml:space="preserve"> </w:t>
      </w:r>
    </w:p>
    <w:p w14:paraId="6156B873" w14:textId="19CC3576" w:rsidR="00620E9D" w:rsidRDefault="00620E9D" w:rsidP="00620E9D">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r>
        <w:rPr>
          <w:rStyle w:val="normaltextrun"/>
          <w:rFonts w:ascii="Calibri" w:hAnsi="Calibri" w:cs="Calibri"/>
          <w:sz w:val="20"/>
          <w:szCs w:val="20"/>
        </w:rPr>
        <w:t>Σύμφωνα με το </w:t>
      </w:r>
      <w:r>
        <w:rPr>
          <w:rStyle w:val="normaltextrun"/>
          <w:rFonts w:ascii="Calibri" w:hAnsi="Calibri" w:cs="Calibri"/>
          <w:b/>
          <w:bCs/>
          <w:sz w:val="20"/>
          <w:szCs w:val="20"/>
        </w:rPr>
        <w:t>άρθρο 206 παρ.1 του Ν.4555/2018</w:t>
      </w:r>
      <w:r>
        <w:rPr>
          <w:rStyle w:val="normaltextrun"/>
          <w:rFonts w:ascii="Arial" w:hAnsi="Arial" w:cs="Arial"/>
          <w:sz w:val="20"/>
          <w:szCs w:val="20"/>
        </w:rPr>
        <w:t>: «</w:t>
      </w:r>
      <w:r>
        <w:rPr>
          <w:rStyle w:val="normaltextrun"/>
          <w:rFonts w:ascii="Calibri" w:hAnsi="Calibri" w:cs="Calibri"/>
          <w:sz w:val="20"/>
          <w:szCs w:val="20"/>
          <w:shd w:val="clear" w:color="auto" w:fill="FFFFFF"/>
        </w:rPr>
        <w:t>Δεν απαιτείται απόφαση του δημοτικού συμβουλίου για την εκκίνηση της διαδικασίας ανάθεσης δημόσιας σύμβασης έργου, προμήθειας ή γενικής υπηρεσίας. […]» </w:t>
      </w:r>
      <w:r>
        <w:rPr>
          <w:rStyle w:val="eop"/>
          <w:rFonts w:ascii="Calibri" w:hAnsi="Calibri" w:cs="Calibri"/>
          <w:sz w:val="20"/>
          <w:szCs w:val="20"/>
        </w:rPr>
        <w:t> </w:t>
      </w:r>
    </w:p>
    <w:p w14:paraId="2AD32D65" w14:textId="4A2B9D46" w:rsidR="00620E9D" w:rsidRDefault="00620E9D" w:rsidP="00620E9D">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r>
        <w:rPr>
          <w:rStyle w:val="normaltextrun"/>
          <w:rFonts w:ascii="Calibri" w:hAnsi="Calibri" w:cs="Calibri"/>
          <w:sz w:val="20"/>
          <w:szCs w:val="20"/>
        </w:rPr>
        <w:t>Σύμφωνα με το </w:t>
      </w:r>
      <w:r>
        <w:rPr>
          <w:rStyle w:val="normaltextrun"/>
          <w:rFonts w:ascii="Calibri" w:hAnsi="Calibri" w:cs="Calibri"/>
          <w:b/>
          <w:bCs/>
          <w:sz w:val="20"/>
          <w:szCs w:val="20"/>
        </w:rPr>
        <w:t>άρθρο</w:t>
      </w:r>
      <w:r>
        <w:rPr>
          <w:rStyle w:val="normaltextrun"/>
          <w:rFonts w:ascii="Verdana" w:hAnsi="Verdana" w:cs="Segoe UI"/>
          <w:sz w:val="20"/>
          <w:szCs w:val="20"/>
        </w:rPr>
        <w:t> </w:t>
      </w:r>
      <w:r>
        <w:rPr>
          <w:rStyle w:val="normaltextrun"/>
          <w:rFonts w:ascii="Verdana" w:hAnsi="Verdana" w:cs="Segoe UI"/>
          <w:b/>
          <w:bCs/>
          <w:sz w:val="20"/>
          <w:szCs w:val="20"/>
        </w:rPr>
        <w:t>72 παρ.1</w:t>
      </w:r>
      <w:r>
        <w:rPr>
          <w:rStyle w:val="normaltextrun"/>
          <w:rFonts w:ascii="Calibri" w:hAnsi="Calibri" w:cs="Calibri"/>
          <w:b/>
          <w:bCs/>
          <w:sz w:val="20"/>
          <w:szCs w:val="20"/>
        </w:rPr>
        <w:t> </w:t>
      </w:r>
      <w:proofErr w:type="spellStart"/>
      <w:r>
        <w:rPr>
          <w:rStyle w:val="spellingerror"/>
          <w:rFonts w:ascii="Calibri" w:hAnsi="Calibri" w:cs="Calibri"/>
          <w:b/>
          <w:bCs/>
          <w:sz w:val="20"/>
          <w:szCs w:val="20"/>
        </w:rPr>
        <w:t>περιπτ</w:t>
      </w:r>
      <w:proofErr w:type="spellEnd"/>
      <w:r>
        <w:rPr>
          <w:rStyle w:val="normaltextrun"/>
          <w:rFonts w:ascii="Calibri" w:hAnsi="Calibri" w:cs="Calibri"/>
          <w:b/>
          <w:bCs/>
          <w:sz w:val="20"/>
          <w:szCs w:val="20"/>
        </w:rPr>
        <w:t>. </w:t>
      </w:r>
      <w:proofErr w:type="spellStart"/>
      <w:r>
        <w:rPr>
          <w:rStyle w:val="spellingerror"/>
          <w:rFonts w:ascii="Calibri" w:hAnsi="Calibri" w:cs="Calibri"/>
          <w:b/>
          <w:bCs/>
          <w:sz w:val="20"/>
          <w:szCs w:val="20"/>
        </w:rPr>
        <w:t>στ</w:t>
      </w:r>
      <w:proofErr w:type="spellEnd"/>
      <w:r>
        <w:rPr>
          <w:rStyle w:val="normaltextrun"/>
          <w:rFonts w:ascii="Calibri" w:hAnsi="Calibri" w:cs="Calibri"/>
          <w:b/>
          <w:bCs/>
          <w:sz w:val="20"/>
          <w:szCs w:val="20"/>
        </w:rPr>
        <w:t> και ζ</w:t>
      </w:r>
      <w:r>
        <w:rPr>
          <w:rStyle w:val="normaltextrun"/>
          <w:rFonts w:ascii="Verdana" w:hAnsi="Verdana" w:cs="Segoe UI"/>
          <w:b/>
          <w:bCs/>
          <w:sz w:val="20"/>
          <w:szCs w:val="20"/>
        </w:rPr>
        <w:t> </w:t>
      </w:r>
      <w:r>
        <w:rPr>
          <w:rStyle w:val="normaltextrun"/>
          <w:rFonts w:ascii="Calibri" w:hAnsi="Calibri" w:cs="Calibri"/>
          <w:b/>
          <w:bCs/>
          <w:sz w:val="20"/>
          <w:szCs w:val="20"/>
        </w:rPr>
        <w:t>του Ν.3852/2010</w:t>
      </w:r>
      <w:r>
        <w:rPr>
          <w:rStyle w:val="normaltextrun"/>
          <w:rFonts w:ascii="Arial" w:hAnsi="Arial" w:cs="Arial"/>
          <w:sz w:val="20"/>
          <w:szCs w:val="20"/>
        </w:rPr>
        <w:t>, όπως ισχύει</w:t>
      </w:r>
      <w:r>
        <w:rPr>
          <w:rStyle w:val="normaltextrun"/>
          <w:rFonts w:ascii="Verdana" w:hAnsi="Verdana" w:cs="Segoe UI"/>
          <w:sz w:val="20"/>
          <w:szCs w:val="20"/>
        </w:rPr>
        <w:t>: «</w:t>
      </w:r>
      <w:r>
        <w:rPr>
          <w:rStyle w:val="normaltextrun"/>
          <w:rFonts w:ascii="Calibri" w:hAnsi="Calibri" w:cs="Calibri"/>
          <w:sz w:val="20"/>
          <w:szCs w:val="20"/>
        </w:rPr>
        <w:t>Η Οικονομική Επιτροπή είναι συλλογικό όργανο, αρμόδιο για τον έλεγχο και την παρακολούθηση της οικονομικής και διοικητικής λειτουργίας του δήμου. Ειδικότερα, έχει τις ακόλουθες αποφασιστικές, ελεγκτικές και γνωμοδοτικές αρμοδιότητες: [...] </w:t>
      </w:r>
      <w:proofErr w:type="spellStart"/>
      <w:r>
        <w:rPr>
          <w:rStyle w:val="spellingerror"/>
          <w:rFonts w:ascii="Calibri" w:hAnsi="Calibri" w:cs="Calibri"/>
          <w:sz w:val="20"/>
          <w:szCs w:val="20"/>
        </w:rPr>
        <w:t>στ</w:t>
      </w:r>
      <w:proofErr w:type="spellEnd"/>
      <w:r>
        <w:rPr>
          <w:rStyle w:val="normaltextrun"/>
          <w:rFonts w:ascii="Calibri" w:hAnsi="Calibri" w:cs="Calibri"/>
          <w:sz w:val="20"/>
          <w:szCs w:val="20"/>
        </w:rPr>
        <w:t>) Αποφασίζει για: i. Την κατάρτιση των όρων, τη σύνταξη των διακηρύξεων, τη διεξαγωγή και κατακύρωση κάθε μορφής δημοπρασιών και διαγωνισμών, συμπεριλαμβανομένων και αυτών που αφορούν σε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 [...] ζ) Ασκεί καθήκοντα αναθέτουσας αρχής για τις συμβάσεις έργου, μελετών, υπηρεσιών και προμηθειών, ανεξαρτήτως προϋπολογισμού, πλην των περιπτώσεων απευθείας ανάθεσης που υπάγονται στην αρμοδιότητα του δημάρχου και των περιπτώσεων του άρθρου 44 του ν. 4412/2016 (Α΄ 147), και αποφασίζει για την έγκριση και παραλαβή των πάσης φύσεως μελετών του δήμου, σύμφωνα με το άρθρο 189 του ν. 4412/2016.</w:t>
      </w:r>
      <w:r>
        <w:rPr>
          <w:rStyle w:val="normaltextrun"/>
          <w:rFonts w:ascii="Verdana" w:hAnsi="Verdana" w:cs="Segoe UI"/>
          <w:sz w:val="20"/>
          <w:szCs w:val="20"/>
        </w:rPr>
        <w:t>»</w:t>
      </w:r>
      <w:r>
        <w:rPr>
          <w:rStyle w:val="eop"/>
          <w:rFonts w:ascii="Verdana" w:hAnsi="Verdana" w:cs="Segoe UI"/>
          <w:sz w:val="20"/>
          <w:szCs w:val="20"/>
        </w:rPr>
        <w:t> </w:t>
      </w:r>
    </w:p>
    <w:p w14:paraId="3414B29A" w14:textId="063D631F" w:rsidR="00620E9D" w:rsidRDefault="00620E9D" w:rsidP="00620E9D">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r>
        <w:rPr>
          <w:rStyle w:val="normaltextrun"/>
          <w:rFonts w:ascii="Calibri" w:hAnsi="Calibri" w:cs="Calibri"/>
          <w:sz w:val="20"/>
          <w:szCs w:val="20"/>
        </w:rPr>
        <w:t>Σύμφωνα με την παρ.2 του </w:t>
      </w:r>
      <w:r>
        <w:rPr>
          <w:rStyle w:val="normaltextrun"/>
          <w:rFonts w:ascii="Calibri" w:hAnsi="Calibri" w:cs="Calibri"/>
          <w:b/>
          <w:bCs/>
          <w:sz w:val="20"/>
          <w:szCs w:val="20"/>
        </w:rPr>
        <w:t>άρθρου</w:t>
      </w:r>
      <w:r>
        <w:rPr>
          <w:rStyle w:val="normaltextrun"/>
          <w:rFonts w:ascii="Verdana" w:hAnsi="Verdana" w:cs="Segoe UI"/>
          <w:sz w:val="20"/>
          <w:szCs w:val="20"/>
        </w:rPr>
        <w:t> </w:t>
      </w:r>
      <w:r>
        <w:rPr>
          <w:rStyle w:val="normaltextrun"/>
          <w:rFonts w:ascii="Verdana" w:hAnsi="Verdana" w:cs="Segoe UI"/>
          <w:b/>
          <w:bCs/>
          <w:sz w:val="20"/>
          <w:szCs w:val="20"/>
        </w:rPr>
        <w:t>32 του Ν.4412/2016</w:t>
      </w:r>
      <w:r>
        <w:rPr>
          <w:rStyle w:val="normaltextrun"/>
          <w:rFonts w:ascii="Verdana" w:hAnsi="Verdana" w:cs="Segoe UI"/>
          <w:sz w:val="20"/>
          <w:szCs w:val="20"/>
        </w:rPr>
        <w:t>: «2.Η διαδικασία με διαπραγμάτευση χωρίς προηγούμενη δημοσίευση μπορεί να χρησιμοποιείται για δημόσιες συμβάσεις έργων, προμηθειών και υπηρεσιών σε οποιαδήποτε από τις κατωτέρω περιπτώσεις:</w:t>
      </w:r>
      <w:r>
        <w:rPr>
          <w:rStyle w:val="normaltextrun"/>
          <w:rFonts w:ascii="Calibri" w:hAnsi="Calibri" w:cs="Calibri"/>
          <w:sz w:val="20"/>
          <w:szCs w:val="20"/>
        </w:rPr>
        <w:t>  […] γ) στο μέτρο που είναι απολύτως απαραίτητο, εάν λόγω κατεπείγουσας ανάγκης οφειλόμενης σε γεγονότα απρόβλεπτα για την αναθέτουσα αρχή, δεν είναι δυνατή η τήρηση των προθεσμιών που προβλέπονται για τις ανοικτές, κλειστές ή ανταγωνιστικές διαδικασίες με διαπραγμάτευση. Οι περιστάσεις που επικαλούνται οι αναθέτουσες αρχές για την αιτιολόγηση της κατεπείγουσας ανάγκης δεν πρέπει σε καμία περίπτωση να απορρέουν από δική τους ευθύνη.»</w:t>
      </w:r>
      <w:r>
        <w:rPr>
          <w:rStyle w:val="eop"/>
          <w:rFonts w:ascii="Calibri" w:hAnsi="Calibri" w:cs="Calibri"/>
          <w:sz w:val="20"/>
          <w:szCs w:val="20"/>
        </w:rPr>
        <w:t> </w:t>
      </w:r>
    </w:p>
    <w:p w14:paraId="583B195E" w14:textId="77777777" w:rsidR="00D0175A" w:rsidRDefault="00620E9D" w:rsidP="00620E9D">
      <w:pPr>
        <w:pStyle w:val="paragraph"/>
        <w:spacing w:before="0" w:beforeAutospacing="0" w:after="0" w:afterAutospacing="0"/>
        <w:jc w:val="both"/>
        <w:textAlignment w:val="baseline"/>
        <w:rPr>
          <w:rStyle w:val="bcx0"/>
          <w:rFonts w:ascii="Verdana" w:hAnsi="Verdana" w:cs="Segoe UI"/>
          <w:color w:val="000000"/>
          <w:sz w:val="20"/>
          <w:szCs w:val="20"/>
        </w:rPr>
      </w:pPr>
      <w:r>
        <w:rPr>
          <w:rStyle w:val="eop"/>
          <w:rFonts w:ascii="Verdana" w:hAnsi="Verdana" w:cs="Segoe UI"/>
          <w:sz w:val="20"/>
          <w:szCs w:val="20"/>
        </w:rPr>
        <w:t> </w:t>
      </w:r>
      <w:r>
        <w:rPr>
          <w:rStyle w:val="normaltextrun"/>
          <w:rFonts w:ascii="Calibri" w:hAnsi="Calibri" w:cs="Calibri"/>
          <w:sz w:val="20"/>
          <w:szCs w:val="20"/>
        </w:rPr>
        <w:t>Σύμφωνα με το </w:t>
      </w:r>
      <w:r>
        <w:rPr>
          <w:rStyle w:val="normaltextrun"/>
          <w:rFonts w:ascii="Calibri" w:hAnsi="Calibri" w:cs="Calibri"/>
          <w:b/>
          <w:bCs/>
          <w:sz w:val="20"/>
          <w:szCs w:val="20"/>
        </w:rPr>
        <w:t>άρθρο</w:t>
      </w:r>
      <w:r>
        <w:rPr>
          <w:rStyle w:val="normaltextrun"/>
          <w:rFonts w:ascii="Verdana" w:hAnsi="Verdana" w:cs="Segoe UI"/>
          <w:sz w:val="20"/>
          <w:szCs w:val="20"/>
        </w:rPr>
        <w:t> </w:t>
      </w:r>
      <w:r>
        <w:rPr>
          <w:rStyle w:val="normaltextrun"/>
          <w:rFonts w:ascii="Verdana" w:hAnsi="Verdana" w:cs="Segoe UI"/>
          <w:b/>
          <w:bCs/>
          <w:sz w:val="20"/>
          <w:szCs w:val="20"/>
        </w:rPr>
        <w:t>32</w:t>
      </w:r>
      <w:r>
        <w:rPr>
          <w:rStyle w:val="normaltextrun"/>
          <w:rFonts w:ascii="Calibri" w:hAnsi="Calibri" w:cs="Calibri"/>
          <w:b/>
          <w:bCs/>
          <w:sz w:val="20"/>
          <w:szCs w:val="20"/>
        </w:rPr>
        <w:t>Α του Ν.4412/2016</w:t>
      </w:r>
      <w:r>
        <w:rPr>
          <w:rStyle w:val="normaltextrun"/>
          <w:rFonts w:ascii="Verdana" w:hAnsi="Verdana" w:cs="Segoe UI"/>
          <w:sz w:val="20"/>
          <w:szCs w:val="20"/>
        </w:rPr>
        <w:t>: «</w:t>
      </w:r>
      <w:r>
        <w:rPr>
          <w:rStyle w:val="normaltextrun"/>
          <w:rFonts w:ascii="Verdana" w:hAnsi="Verdana" w:cs="Segoe UI"/>
          <w:color w:val="000000"/>
          <w:sz w:val="20"/>
          <w:szCs w:val="20"/>
          <w:shd w:val="clear" w:color="auto" w:fill="FFFFFF"/>
        </w:rPr>
        <w:t>1.Εξαιρούνται της υποχρεωτικής εφαρμογής της παρ. 1 του άρθρου 22, περί κανόνων που εφαρμόζονται στις επικοινωνίες, του άρθρου 36, περί υποχρέωσης χρήσης και λειτουργίας του ΕΣΗΔΗΣ, της παρ. 1 του άρθρου 72, περί εγγυήσεων, και των παρ. 1 έως 4 του άρθρου 79, περί Ευρωπαϊκού Ενιαίου Εγγράφου Σύμβασης, οι ακόλουθες περιπτώσεις του άρθρου 32, περί προσφυγής στη διαδικασία με διαπραγμάτευση χωρίς προηγούμενη δημοσίευση:</w:t>
      </w:r>
      <w:r>
        <w:rPr>
          <w:rStyle w:val="bcx0"/>
          <w:rFonts w:ascii="Verdana" w:hAnsi="Verdana" w:cs="Segoe UI"/>
          <w:color w:val="000000"/>
          <w:sz w:val="20"/>
          <w:szCs w:val="20"/>
        </w:rPr>
        <w:t> </w:t>
      </w:r>
      <w:r w:rsidR="00D0175A">
        <w:rPr>
          <w:rStyle w:val="bcx0"/>
          <w:rFonts w:ascii="Verdana" w:hAnsi="Verdana" w:cs="Segoe UI"/>
          <w:color w:val="000000"/>
          <w:sz w:val="20"/>
          <w:szCs w:val="20"/>
        </w:rPr>
        <w:t xml:space="preserve"> </w:t>
      </w:r>
    </w:p>
    <w:p w14:paraId="42444E68" w14:textId="092E81ED" w:rsidR="00620E9D" w:rsidRDefault="00620E9D" w:rsidP="00620E9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0"/>
          <w:szCs w:val="20"/>
          <w:shd w:val="clear" w:color="auto" w:fill="FFFFFF"/>
        </w:rPr>
        <w:t>α) όπου η δυνατότητα ανάθεσης περιορίζεται σε έναν προκαθορισμένο συμμετέχοντα, σύμφωνα με την περ. β’ της παρ. 2, την παρ. 3, την περ. β’ της παρ. 4 και την παρ. 6,</w:t>
      </w:r>
      <w:r>
        <w:rPr>
          <w:rStyle w:val="bcx0"/>
          <w:rFonts w:ascii="Calibri" w:hAnsi="Calibri" w:cs="Calibri"/>
          <w:color w:val="000000"/>
          <w:sz w:val="20"/>
          <w:szCs w:val="20"/>
        </w:rPr>
        <w:t> </w:t>
      </w:r>
      <w:r>
        <w:rPr>
          <w:rFonts w:ascii="Calibri" w:hAnsi="Calibri" w:cs="Calibri"/>
          <w:color w:val="000000"/>
          <w:sz w:val="20"/>
          <w:szCs w:val="20"/>
        </w:rPr>
        <w:br/>
      </w:r>
      <w:r>
        <w:rPr>
          <w:rStyle w:val="normaltextrun"/>
          <w:rFonts w:ascii="Calibri" w:hAnsi="Calibri" w:cs="Calibri"/>
          <w:color w:val="000000"/>
          <w:sz w:val="20"/>
          <w:szCs w:val="20"/>
          <w:shd w:val="clear" w:color="auto" w:fill="FFFFFF"/>
        </w:rPr>
        <w:t>β) όπου η ανάθεση έχει επείγοντα χαρακτήρα σύμφωνα με την περ. γ’ της παρ. 2, ή</w:t>
      </w:r>
      <w:r>
        <w:rPr>
          <w:rStyle w:val="bcx0"/>
          <w:rFonts w:ascii="Calibri" w:hAnsi="Calibri" w:cs="Calibri"/>
          <w:color w:val="000000"/>
          <w:sz w:val="20"/>
          <w:szCs w:val="20"/>
        </w:rPr>
        <w:t> </w:t>
      </w:r>
      <w:r>
        <w:rPr>
          <w:rFonts w:ascii="Calibri" w:hAnsi="Calibri" w:cs="Calibri"/>
          <w:color w:val="000000"/>
          <w:sz w:val="20"/>
          <w:szCs w:val="20"/>
        </w:rPr>
        <w:br/>
      </w:r>
      <w:r>
        <w:rPr>
          <w:rStyle w:val="normaltextrun"/>
          <w:rFonts w:ascii="Calibri" w:hAnsi="Calibri" w:cs="Calibri"/>
          <w:color w:val="000000"/>
          <w:sz w:val="20"/>
          <w:szCs w:val="20"/>
          <w:shd w:val="clear" w:color="auto" w:fill="FFFFFF"/>
        </w:rPr>
        <w:t>γ) όπου η συναλλαγή αφορά σε προμήθεια αγαθών που είναι εισηγμένα και αγοράζονται σε χρηματιστήριο εμπορευμάτων σύμφωνα με την περ. γ’ της παρ. 4.</w:t>
      </w:r>
      <w:r>
        <w:rPr>
          <w:rStyle w:val="bcx0"/>
          <w:rFonts w:ascii="Calibri" w:hAnsi="Calibri" w:cs="Calibri"/>
          <w:color w:val="000000"/>
          <w:sz w:val="20"/>
          <w:szCs w:val="20"/>
        </w:rPr>
        <w:t> </w:t>
      </w:r>
      <w:r>
        <w:rPr>
          <w:rFonts w:ascii="Calibri" w:hAnsi="Calibri" w:cs="Calibri"/>
          <w:color w:val="000000"/>
          <w:sz w:val="20"/>
          <w:szCs w:val="20"/>
        </w:rPr>
        <w:br/>
      </w:r>
      <w:r>
        <w:rPr>
          <w:rStyle w:val="normaltextrun"/>
          <w:rFonts w:ascii="Verdana" w:hAnsi="Verdana" w:cs="Segoe UI"/>
          <w:color w:val="000000"/>
          <w:sz w:val="20"/>
          <w:szCs w:val="20"/>
          <w:shd w:val="clear" w:color="auto" w:fill="FFFFFF"/>
        </w:rPr>
        <w:t>2.Στις περιπτώσεις του άρθρου 32, περί προσφυγής στη διαδικασία με διαπραγμάτευση χωρίς προηγούμενη δημοσίευση, η διαδικασία ανάθεσης της σύμβασης διεξάγεται σύμφωνα με όσα ορίζονται στους όρους της πρόσκλησης, όπου υπάρχει, και η αξιολόγηση των προσφορών μπορεί να γίνεται σε ενιαίο στάδιο με την ανάθεση της σύμβασης. Η διαδικασία της διαπραγμάτευσης γίνεται από γνωμοδοτικό όργανο, το οποίο συγκροτείται από την αναθέτουσα αρχή σύμφωνα με όσα ορίζονται στο άρθρο 221, περί οργάνων διενέργειας ανάθεσης και εκτέλεσης δημόσιων συμβάσεων, και εισηγείται προς το αποφαινόμενο όργανο για κάθε θέμα που ανακύπτει κατά την ανάθεση της σύμβασης. Ειδικά στην περίπτωση που συντρέχουν οι περιστάσεις της περ. β’ της παρ. 1 ως γνωμοδοτικό όργανο μπορεί να ορίζεται και η αρμόδια υπηρεσία της αναθέτουσας αρχής. γ[…]»</w:t>
      </w:r>
      <w:r>
        <w:rPr>
          <w:rStyle w:val="eop"/>
          <w:rFonts w:ascii="Verdana" w:hAnsi="Verdana" w:cs="Segoe UI"/>
          <w:color w:val="000000"/>
          <w:sz w:val="20"/>
          <w:szCs w:val="20"/>
        </w:rPr>
        <w:t> </w:t>
      </w:r>
    </w:p>
    <w:p w14:paraId="5483526C" w14:textId="6E4914CB" w:rsidR="00620E9D" w:rsidRDefault="00620E9D" w:rsidP="00620E9D">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r>
        <w:rPr>
          <w:rStyle w:val="normaltextrun"/>
          <w:rFonts w:ascii="Calibri" w:hAnsi="Calibri" w:cs="Calibri"/>
          <w:sz w:val="20"/>
          <w:szCs w:val="20"/>
        </w:rPr>
        <w:t>Σύμφωνα με το </w:t>
      </w:r>
      <w:r>
        <w:rPr>
          <w:rStyle w:val="normaltextrun"/>
          <w:rFonts w:ascii="Calibri" w:hAnsi="Calibri" w:cs="Calibri"/>
          <w:b/>
          <w:bCs/>
          <w:sz w:val="20"/>
          <w:szCs w:val="20"/>
        </w:rPr>
        <w:t>άρθρο 54 παρ.7 του Ν.4412/2016</w:t>
      </w:r>
      <w:r>
        <w:rPr>
          <w:rStyle w:val="normaltextrun"/>
          <w:rFonts w:ascii="Verdana" w:hAnsi="Verdana" w:cs="Segoe UI"/>
          <w:sz w:val="20"/>
          <w:szCs w:val="20"/>
        </w:rPr>
        <w:t>: «</w:t>
      </w:r>
      <w:r>
        <w:rPr>
          <w:rStyle w:val="normaltextrun"/>
          <w:rFonts w:ascii="Calibri" w:hAnsi="Calibri" w:cs="Calibri"/>
          <w:sz w:val="20"/>
          <w:szCs w:val="20"/>
        </w:rPr>
        <w:t>Οι τεχνικές προδιαγραφές καθορίζονται και εγκρίνονται πριν την έναρξη της διαδικασίας σύναψης της σύμβασης κατά το άρθρο 61.</w:t>
      </w:r>
      <w:r>
        <w:rPr>
          <w:rStyle w:val="normaltextrun"/>
          <w:rFonts w:ascii="Verdana" w:hAnsi="Verdana" w:cs="Segoe UI"/>
          <w:sz w:val="20"/>
          <w:szCs w:val="20"/>
        </w:rPr>
        <w:t>»</w:t>
      </w:r>
      <w:r>
        <w:rPr>
          <w:rStyle w:val="eop"/>
          <w:rFonts w:ascii="Verdana" w:hAnsi="Verdana" w:cs="Segoe UI"/>
          <w:sz w:val="20"/>
          <w:szCs w:val="20"/>
        </w:rPr>
        <w:t> </w:t>
      </w:r>
    </w:p>
    <w:p w14:paraId="672AD4B0" w14:textId="3E30EF32" w:rsidR="00D0175A" w:rsidRDefault="00620E9D" w:rsidP="00D0175A">
      <w:pPr>
        <w:spacing w:line="360" w:lineRule="auto"/>
        <w:ind w:right="142"/>
        <w:jc w:val="both"/>
        <w:rPr>
          <w:rFonts w:ascii="Verdana" w:eastAsia="Verdana" w:hAnsi="Verdana" w:cs="Verdana"/>
          <w:sz w:val="18"/>
          <w:szCs w:val="18"/>
        </w:rPr>
      </w:pPr>
      <w:r>
        <w:rPr>
          <w:rStyle w:val="eop"/>
          <w:rFonts w:ascii="Verdana" w:hAnsi="Verdana" w:cs="Segoe UI"/>
          <w:sz w:val="20"/>
          <w:szCs w:val="20"/>
        </w:rPr>
        <w:lastRenderedPageBreak/>
        <w:t> </w:t>
      </w:r>
      <w:r>
        <w:rPr>
          <w:rStyle w:val="normaltextrun"/>
          <w:rFonts w:ascii="Calibri" w:hAnsi="Calibri" w:cs="Calibri"/>
          <w:sz w:val="20"/>
          <w:szCs w:val="20"/>
        </w:rPr>
        <w:t xml:space="preserve">Στο Δήμο μας υπάρχει </w:t>
      </w:r>
      <w:r w:rsidR="00D0175A">
        <w:rPr>
          <w:rFonts w:ascii="Verdana" w:eastAsia="Verdana" w:hAnsi="Verdana" w:cs="Verdana"/>
          <w:sz w:val="18"/>
          <w:szCs w:val="18"/>
        </w:rPr>
        <w:t>έκτακτη και κατεπείγουσα ανάγκη για</w:t>
      </w:r>
      <w:r w:rsidR="00D0175A" w:rsidRPr="000B62E1">
        <w:rPr>
          <w:rFonts w:ascii="Verdana" w:eastAsia="Verdana" w:hAnsi="Verdana" w:cs="Verdana"/>
          <w:sz w:val="18"/>
          <w:szCs w:val="18"/>
        </w:rPr>
        <w:t xml:space="preserve"> προμήθεια αντλιών ύδρευσης </w:t>
      </w:r>
      <w:r w:rsidR="00D0175A">
        <w:rPr>
          <w:rFonts w:ascii="Verdana" w:eastAsia="Verdana" w:hAnsi="Verdana" w:cs="Verdana"/>
          <w:sz w:val="18"/>
          <w:szCs w:val="18"/>
        </w:rPr>
        <w:t>&amp;</w:t>
      </w:r>
      <w:r w:rsidR="00D0175A" w:rsidRPr="000B62E1">
        <w:rPr>
          <w:rFonts w:ascii="Verdana" w:eastAsia="Verdana" w:hAnsi="Verdana" w:cs="Verdana"/>
          <w:sz w:val="18"/>
          <w:szCs w:val="18"/>
        </w:rPr>
        <w:t xml:space="preserve"> αποχέτευσης</w:t>
      </w:r>
      <w:r w:rsidR="00D0175A">
        <w:rPr>
          <w:rFonts w:ascii="Verdana" w:eastAsia="Verdana" w:hAnsi="Verdana" w:cs="Verdana"/>
          <w:sz w:val="18"/>
          <w:szCs w:val="18"/>
        </w:rPr>
        <w:t>,</w:t>
      </w:r>
      <w:r w:rsidR="00D0175A" w:rsidRPr="000B62E1">
        <w:rPr>
          <w:rFonts w:ascii="Verdana" w:eastAsia="Verdana" w:hAnsi="Verdana" w:cs="Verdana"/>
          <w:sz w:val="18"/>
          <w:szCs w:val="18"/>
        </w:rPr>
        <w:t xml:space="preserve"> καθώς και </w:t>
      </w:r>
      <w:r w:rsidR="00D0175A">
        <w:rPr>
          <w:rFonts w:ascii="Verdana" w:eastAsia="Verdana" w:hAnsi="Verdana" w:cs="Verdana"/>
          <w:sz w:val="18"/>
          <w:szCs w:val="18"/>
        </w:rPr>
        <w:t>σ</w:t>
      </w:r>
      <w:r w:rsidR="00D0175A" w:rsidRPr="000B62E1">
        <w:rPr>
          <w:rFonts w:ascii="Verdana" w:eastAsia="Verdana" w:hAnsi="Verdana" w:cs="Verdana"/>
          <w:sz w:val="18"/>
          <w:szCs w:val="18"/>
        </w:rPr>
        <w:t xml:space="preserve">την επισκευή μιας </w:t>
      </w:r>
      <w:r w:rsidR="00D0175A" w:rsidRPr="009C7F44">
        <w:rPr>
          <w:rFonts w:ascii="Verdana" w:eastAsia="Verdana" w:hAnsi="Verdana" w:cs="Verdana"/>
          <w:sz w:val="18"/>
          <w:szCs w:val="18"/>
        </w:rPr>
        <w:t>γεώτρησης</w:t>
      </w:r>
      <w:r w:rsidR="00D0175A">
        <w:rPr>
          <w:rFonts w:ascii="Verdana" w:eastAsia="Verdana" w:hAnsi="Verdana" w:cs="Verdana"/>
          <w:sz w:val="18"/>
          <w:szCs w:val="18"/>
        </w:rPr>
        <w:t xml:space="preserve">, έπειτα από τις </w:t>
      </w:r>
      <w:r w:rsidR="00D0175A" w:rsidRPr="009C7F44">
        <w:rPr>
          <w:rFonts w:ascii="Verdana" w:eastAsia="Verdana" w:hAnsi="Verdana" w:cs="Verdana"/>
          <w:sz w:val="18"/>
          <w:szCs w:val="18"/>
        </w:rPr>
        <w:t xml:space="preserve">σοβαρές ζημίες </w:t>
      </w:r>
      <w:r w:rsidR="00D0175A">
        <w:rPr>
          <w:rFonts w:ascii="Verdana" w:eastAsia="Verdana" w:hAnsi="Verdana" w:cs="Verdana"/>
          <w:sz w:val="18"/>
          <w:szCs w:val="18"/>
        </w:rPr>
        <w:t xml:space="preserve">που προκλήθηκαν </w:t>
      </w:r>
      <w:r w:rsidR="00D0175A" w:rsidRPr="009C7F44">
        <w:rPr>
          <w:rFonts w:ascii="Verdana" w:eastAsia="Verdana" w:hAnsi="Verdana" w:cs="Verdana"/>
          <w:sz w:val="18"/>
          <w:szCs w:val="18"/>
        </w:rPr>
        <w:t xml:space="preserve">από την κακοκαιρία η οποία έπληξε </w:t>
      </w:r>
      <w:r w:rsidR="00D0175A">
        <w:rPr>
          <w:rFonts w:ascii="Verdana" w:eastAsia="Verdana" w:hAnsi="Verdana" w:cs="Verdana"/>
          <w:sz w:val="18"/>
          <w:szCs w:val="18"/>
        </w:rPr>
        <w:t xml:space="preserve">προσφάτως </w:t>
      </w:r>
      <w:r w:rsidR="00D0175A" w:rsidRPr="009C7F44">
        <w:rPr>
          <w:rFonts w:ascii="Verdana" w:eastAsia="Verdana" w:hAnsi="Verdana" w:cs="Verdana"/>
          <w:sz w:val="18"/>
          <w:szCs w:val="18"/>
        </w:rPr>
        <w:t xml:space="preserve">το νησί </w:t>
      </w:r>
      <w:r w:rsidR="00D0175A">
        <w:rPr>
          <w:rFonts w:ascii="Verdana" w:eastAsia="Verdana" w:hAnsi="Verdana" w:cs="Verdana"/>
          <w:sz w:val="18"/>
          <w:szCs w:val="18"/>
        </w:rPr>
        <w:t>της Καρπάθου</w:t>
      </w:r>
      <w:r w:rsidR="00D0175A" w:rsidRPr="009C7F44">
        <w:rPr>
          <w:rFonts w:ascii="Verdana" w:eastAsia="Verdana" w:hAnsi="Verdana" w:cs="Verdana"/>
          <w:sz w:val="18"/>
          <w:szCs w:val="18"/>
        </w:rPr>
        <w:t>.</w:t>
      </w:r>
      <w:r w:rsidR="00D0175A">
        <w:rPr>
          <w:rFonts w:ascii="Verdana" w:eastAsia="Verdana" w:hAnsi="Verdana" w:cs="Verdana"/>
          <w:sz w:val="18"/>
          <w:szCs w:val="18"/>
        </w:rPr>
        <w:t xml:space="preserve"> </w:t>
      </w:r>
      <w:r w:rsidR="00D0175A" w:rsidRPr="009C7F44">
        <w:rPr>
          <w:rFonts w:ascii="Verdana" w:eastAsia="Verdana" w:hAnsi="Verdana" w:cs="Verdana"/>
          <w:sz w:val="18"/>
          <w:szCs w:val="18"/>
        </w:rPr>
        <w:t xml:space="preserve">Ισχυρά μετεωρολογικά φαινόμενα, όπως πολλαπλοί κεραυνοί και </w:t>
      </w:r>
      <w:r w:rsidR="00D0175A">
        <w:rPr>
          <w:rFonts w:ascii="Verdana" w:eastAsia="Verdana" w:hAnsi="Verdana" w:cs="Verdana"/>
          <w:sz w:val="18"/>
          <w:szCs w:val="18"/>
        </w:rPr>
        <w:t>έντονες βροχοπτώσεις, είχαν ως αποτέλεσμα να τεθούν</w:t>
      </w:r>
      <w:r w:rsidR="00D0175A" w:rsidRPr="009C7F44">
        <w:rPr>
          <w:rFonts w:ascii="Verdana" w:eastAsia="Verdana" w:hAnsi="Verdana" w:cs="Verdana"/>
          <w:sz w:val="18"/>
          <w:szCs w:val="18"/>
        </w:rPr>
        <w:t xml:space="preserve"> εκτός λειτουργίας </w:t>
      </w:r>
      <w:r w:rsidR="00D0175A">
        <w:rPr>
          <w:rFonts w:ascii="Verdana" w:eastAsia="Verdana" w:hAnsi="Verdana" w:cs="Verdana"/>
          <w:sz w:val="18"/>
          <w:szCs w:val="18"/>
        </w:rPr>
        <w:t xml:space="preserve">πολλές </w:t>
      </w:r>
      <w:r w:rsidR="00D0175A" w:rsidRPr="009C7F44">
        <w:rPr>
          <w:rFonts w:ascii="Verdana" w:eastAsia="Verdana" w:hAnsi="Verdana" w:cs="Verdana"/>
          <w:sz w:val="18"/>
          <w:szCs w:val="18"/>
        </w:rPr>
        <w:t>αντλίες στην ΔΕ Καρπάθου</w:t>
      </w:r>
      <w:r w:rsidR="00D0175A">
        <w:rPr>
          <w:rFonts w:ascii="Verdana" w:eastAsia="Verdana" w:hAnsi="Verdana" w:cs="Verdana"/>
          <w:sz w:val="18"/>
          <w:szCs w:val="18"/>
        </w:rPr>
        <w:t xml:space="preserve"> και να υποστεί σοβαρές ζημιές μια γεώτρηση</w:t>
      </w:r>
      <w:r w:rsidR="00D0175A" w:rsidRPr="00383AD9">
        <w:rPr>
          <w:rFonts w:ascii="Verdana" w:eastAsia="Verdana" w:hAnsi="Verdana" w:cs="Verdana"/>
          <w:sz w:val="18"/>
          <w:szCs w:val="18"/>
        </w:rPr>
        <w:t xml:space="preserve"> </w:t>
      </w:r>
      <w:r w:rsidR="00D0175A" w:rsidRPr="009C7F44">
        <w:rPr>
          <w:rFonts w:ascii="Verdana" w:eastAsia="Verdana" w:hAnsi="Verdana" w:cs="Verdana"/>
          <w:sz w:val="18"/>
          <w:szCs w:val="18"/>
        </w:rPr>
        <w:t xml:space="preserve">στην περιοχή </w:t>
      </w:r>
      <w:proofErr w:type="spellStart"/>
      <w:r w:rsidR="00D0175A" w:rsidRPr="009C7F44">
        <w:rPr>
          <w:rFonts w:ascii="Verdana" w:eastAsia="Verdana" w:hAnsi="Verdana" w:cs="Verdana"/>
          <w:sz w:val="18"/>
          <w:szCs w:val="18"/>
        </w:rPr>
        <w:t>Ρόκλι</w:t>
      </w:r>
      <w:proofErr w:type="spellEnd"/>
      <w:r w:rsidR="00D0175A" w:rsidRPr="009C7F44">
        <w:rPr>
          <w:rFonts w:ascii="Verdana" w:eastAsia="Verdana" w:hAnsi="Verdana" w:cs="Verdana"/>
          <w:sz w:val="18"/>
          <w:szCs w:val="18"/>
        </w:rPr>
        <w:t xml:space="preserve"> </w:t>
      </w:r>
      <w:r w:rsidR="00D0175A">
        <w:rPr>
          <w:rFonts w:ascii="Verdana" w:eastAsia="Verdana" w:hAnsi="Verdana" w:cs="Verdana"/>
          <w:sz w:val="18"/>
          <w:szCs w:val="18"/>
        </w:rPr>
        <w:t xml:space="preserve">της ΤΚ </w:t>
      </w:r>
      <w:proofErr w:type="spellStart"/>
      <w:r w:rsidR="00D0175A">
        <w:rPr>
          <w:rFonts w:ascii="Verdana" w:eastAsia="Verdana" w:hAnsi="Verdana" w:cs="Verdana"/>
          <w:sz w:val="18"/>
          <w:szCs w:val="18"/>
        </w:rPr>
        <w:t>Μεσοχωρίου</w:t>
      </w:r>
      <w:proofErr w:type="spellEnd"/>
      <w:r w:rsidR="00D0175A">
        <w:rPr>
          <w:rFonts w:ascii="Verdana" w:eastAsia="Verdana" w:hAnsi="Verdana" w:cs="Verdana"/>
          <w:sz w:val="18"/>
          <w:szCs w:val="18"/>
        </w:rPr>
        <w:t>.</w:t>
      </w:r>
      <w:r w:rsidR="00D0175A" w:rsidRPr="00383AD9">
        <w:rPr>
          <w:rFonts w:ascii="Verdana" w:eastAsia="Verdana" w:hAnsi="Verdana" w:cs="Verdana"/>
          <w:sz w:val="18"/>
          <w:szCs w:val="18"/>
        </w:rPr>
        <w:t xml:space="preserve"> </w:t>
      </w:r>
      <w:r w:rsidR="00D0175A" w:rsidRPr="009C7F44">
        <w:rPr>
          <w:rFonts w:ascii="Verdana" w:eastAsia="Verdana" w:hAnsi="Verdana" w:cs="Verdana"/>
          <w:sz w:val="18"/>
          <w:szCs w:val="18"/>
        </w:rPr>
        <w:t>Οι</w:t>
      </w:r>
      <w:r w:rsidR="00D0175A">
        <w:rPr>
          <w:rFonts w:ascii="Verdana" w:eastAsia="Verdana" w:hAnsi="Verdana" w:cs="Verdana"/>
          <w:sz w:val="18"/>
          <w:szCs w:val="18"/>
        </w:rPr>
        <w:t xml:space="preserve"> βλάβες</w:t>
      </w:r>
      <w:r w:rsidR="00D0175A" w:rsidRPr="009C7F44">
        <w:rPr>
          <w:rFonts w:ascii="Verdana" w:eastAsia="Verdana" w:hAnsi="Verdana" w:cs="Verdana"/>
          <w:sz w:val="18"/>
          <w:szCs w:val="18"/>
        </w:rPr>
        <w:t xml:space="preserve"> αυτές δεν ήταν δυνατόν να προβλεφθούν</w:t>
      </w:r>
      <w:r w:rsidR="00D0175A">
        <w:rPr>
          <w:rFonts w:ascii="Verdana" w:eastAsia="Verdana" w:hAnsi="Verdana" w:cs="Verdana"/>
          <w:sz w:val="18"/>
          <w:szCs w:val="18"/>
        </w:rPr>
        <w:t xml:space="preserve"> και δεν οφείλονται σε έλλειψη συντήρησης όπως βεβαιώνεται από σχετική</w:t>
      </w:r>
      <w:r w:rsidR="00D0175A">
        <w:rPr>
          <w:rFonts w:ascii="Verdana" w:eastAsia="Verdana" w:hAnsi="Verdana" w:cs="Verdana"/>
          <w:color w:val="1D2228"/>
          <w:sz w:val="18"/>
          <w:szCs w:val="18"/>
        </w:rPr>
        <w:t xml:space="preserve"> </w:t>
      </w:r>
      <w:r w:rsidR="00D0175A">
        <w:rPr>
          <w:rFonts w:ascii="Verdana" w:eastAsia="Verdana" w:hAnsi="Verdana" w:cs="Verdana"/>
          <w:sz w:val="18"/>
          <w:szCs w:val="18"/>
        </w:rPr>
        <w:t xml:space="preserve">βεβαίωση ηλεκτρολόγου του Δήμου Καρπάθου </w:t>
      </w:r>
    </w:p>
    <w:p w14:paraId="446005FE" w14:textId="712E4CE9" w:rsidR="00620E9D" w:rsidRDefault="00D0175A" w:rsidP="00D0175A">
      <w:pPr>
        <w:pStyle w:val="paragraph"/>
        <w:spacing w:before="0" w:beforeAutospacing="0" w:after="0" w:afterAutospacing="0"/>
        <w:jc w:val="both"/>
        <w:textAlignment w:val="baseline"/>
        <w:rPr>
          <w:rFonts w:ascii="Segoe UI" w:hAnsi="Segoe UI" w:cs="Segoe UI"/>
          <w:sz w:val="18"/>
          <w:szCs w:val="18"/>
        </w:rPr>
      </w:pPr>
      <w:r>
        <w:rPr>
          <w:rFonts w:ascii="Verdana" w:eastAsia="Verdana" w:hAnsi="Verdana" w:cs="Verdana"/>
          <w:sz w:val="18"/>
          <w:szCs w:val="18"/>
        </w:rPr>
        <w:t xml:space="preserve">     Η κακοκαιρία προκάλεσε απότομες διακυμάνσεις στην </w:t>
      </w:r>
      <w:r w:rsidRPr="00D747B1">
        <w:rPr>
          <w:rFonts w:ascii="Verdana" w:eastAsia="Verdana" w:hAnsi="Verdana" w:cs="Verdana"/>
          <w:sz w:val="18"/>
          <w:szCs w:val="18"/>
        </w:rPr>
        <w:t>ηλεκτρική τάση τροφοδοσίας των εγκαταστάσεων ύδρευσης &amp; αποχέτευσης</w:t>
      </w:r>
      <w:r>
        <w:rPr>
          <w:rFonts w:ascii="Verdana" w:eastAsia="Verdana" w:hAnsi="Verdana" w:cs="Verdana"/>
          <w:sz w:val="18"/>
          <w:szCs w:val="18"/>
        </w:rPr>
        <w:t xml:space="preserve"> προκαλώντας τις βλάβες. Κατά συνέπεια</w:t>
      </w:r>
      <w:r w:rsidRPr="009C7F44">
        <w:rPr>
          <w:rFonts w:ascii="Verdana" w:eastAsia="Verdana" w:hAnsi="Verdana" w:cs="Verdana"/>
          <w:sz w:val="18"/>
          <w:szCs w:val="18"/>
        </w:rPr>
        <w:t xml:space="preserve"> </w:t>
      </w:r>
      <w:r>
        <w:rPr>
          <w:rFonts w:ascii="Verdana" w:eastAsia="Verdana" w:hAnsi="Verdana" w:cs="Verdana"/>
          <w:sz w:val="18"/>
          <w:szCs w:val="18"/>
        </w:rPr>
        <w:t>υπάρχει</w:t>
      </w:r>
      <w:r w:rsidRPr="009C7F44">
        <w:rPr>
          <w:rFonts w:ascii="Verdana" w:eastAsia="Verdana" w:hAnsi="Verdana" w:cs="Verdana"/>
          <w:sz w:val="18"/>
          <w:szCs w:val="18"/>
        </w:rPr>
        <w:t xml:space="preserve"> άμεση και κατεπείγουσα </w:t>
      </w:r>
      <w:r>
        <w:rPr>
          <w:rFonts w:ascii="Verdana" w:eastAsia="Verdana" w:hAnsi="Verdana" w:cs="Verdana"/>
          <w:sz w:val="18"/>
          <w:szCs w:val="18"/>
        </w:rPr>
        <w:t xml:space="preserve">ανάγκη για την προμήθεια νέων αντλιών </w:t>
      </w:r>
      <w:r w:rsidRPr="009C7F44">
        <w:rPr>
          <w:rFonts w:ascii="Verdana" w:eastAsia="Verdana" w:hAnsi="Verdana" w:cs="Verdana"/>
          <w:color w:val="1D2228"/>
          <w:sz w:val="18"/>
          <w:szCs w:val="18"/>
        </w:rPr>
        <w:t xml:space="preserve">για την αντικατάσταση των αντλιών </w:t>
      </w:r>
      <w:r>
        <w:rPr>
          <w:rFonts w:ascii="Verdana" w:eastAsia="Verdana" w:hAnsi="Verdana" w:cs="Verdana"/>
          <w:color w:val="1D2228"/>
          <w:sz w:val="18"/>
          <w:szCs w:val="18"/>
        </w:rPr>
        <w:t xml:space="preserve">που τέθηκαν </w:t>
      </w:r>
      <w:r w:rsidRPr="009C7F44">
        <w:rPr>
          <w:rFonts w:ascii="Verdana" w:eastAsia="Verdana" w:hAnsi="Verdana" w:cs="Verdana"/>
          <w:color w:val="1D2228"/>
          <w:sz w:val="18"/>
          <w:szCs w:val="18"/>
        </w:rPr>
        <w:t>εκτός λειτουργίας</w:t>
      </w:r>
      <w:r>
        <w:rPr>
          <w:rFonts w:ascii="Verdana" w:eastAsia="Verdana" w:hAnsi="Verdana" w:cs="Verdana"/>
          <w:color w:val="1D2228"/>
          <w:sz w:val="18"/>
          <w:szCs w:val="18"/>
        </w:rPr>
        <w:t>,</w:t>
      </w:r>
      <w:r w:rsidRPr="009C7F44">
        <w:rPr>
          <w:rFonts w:ascii="Verdana" w:eastAsia="Verdana" w:hAnsi="Verdana" w:cs="Verdana"/>
          <w:color w:val="1D2228"/>
          <w:sz w:val="18"/>
          <w:szCs w:val="18"/>
        </w:rPr>
        <w:t xml:space="preserve"> </w:t>
      </w:r>
      <w:r>
        <w:rPr>
          <w:rFonts w:ascii="Verdana" w:eastAsia="Verdana" w:hAnsi="Verdana" w:cs="Verdana"/>
          <w:color w:val="1D2228"/>
          <w:sz w:val="18"/>
          <w:szCs w:val="18"/>
        </w:rPr>
        <w:t xml:space="preserve">αλλά </w:t>
      </w:r>
      <w:r>
        <w:rPr>
          <w:rFonts w:ascii="Verdana" w:eastAsia="Verdana" w:hAnsi="Verdana" w:cs="Verdana"/>
          <w:sz w:val="18"/>
          <w:szCs w:val="18"/>
        </w:rPr>
        <w:t>και για την επισκευή της γεωτρήσεως,</w:t>
      </w:r>
      <w:r w:rsidRPr="009C7F44">
        <w:rPr>
          <w:rFonts w:ascii="Verdana" w:eastAsia="Verdana" w:hAnsi="Verdana" w:cs="Verdana"/>
          <w:sz w:val="18"/>
          <w:szCs w:val="18"/>
        </w:rPr>
        <w:t xml:space="preserve"> καθώς υπάρχει σοβαρός κίνδυνος για την δημόσια υγεία και </w:t>
      </w:r>
      <w:r>
        <w:rPr>
          <w:rFonts w:ascii="Verdana" w:eastAsia="Verdana" w:hAnsi="Verdana" w:cs="Verdana"/>
          <w:sz w:val="18"/>
          <w:szCs w:val="18"/>
        </w:rPr>
        <w:t xml:space="preserve">για </w:t>
      </w:r>
      <w:r w:rsidRPr="009C7F44">
        <w:rPr>
          <w:rFonts w:ascii="Verdana" w:eastAsia="Verdana" w:hAnsi="Verdana" w:cs="Verdana"/>
          <w:sz w:val="18"/>
          <w:szCs w:val="18"/>
        </w:rPr>
        <w:t xml:space="preserve">τον υδροφόρο ορίζοντα. </w:t>
      </w:r>
      <w:r>
        <w:rPr>
          <w:rFonts w:ascii="Verdana" w:eastAsia="Verdana" w:hAnsi="Verdana" w:cs="Verdana"/>
          <w:color w:val="1D2228"/>
          <w:sz w:val="18"/>
          <w:szCs w:val="18"/>
        </w:rPr>
        <w:t>Έ</w:t>
      </w:r>
      <w:r w:rsidRPr="009C7F44">
        <w:rPr>
          <w:rFonts w:ascii="Verdana" w:eastAsia="Verdana" w:hAnsi="Verdana" w:cs="Verdana"/>
          <w:color w:val="1D2228"/>
          <w:sz w:val="18"/>
          <w:szCs w:val="18"/>
        </w:rPr>
        <w:t>χουν προκύψει εκτεταμένα προβλήματα υδροδότησης οικισμών</w:t>
      </w:r>
      <w:r>
        <w:rPr>
          <w:rFonts w:ascii="Verdana" w:eastAsia="Verdana" w:hAnsi="Verdana" w:cs="Verdana"/>
          <w:color w:val="1D2228"/>
          <w:sz w:val="18"/>
          <w:szCs w:val="18"/>
        </w:rPr>
        <w:t>,</w:t>
      </w:r>
      <w:r w:rsidRPr="009C7F44">
        <w:rPr>
          <w:rFonts w:ascii="Verdana" w:eastAsia="Verdana" w:hAnsi="Verdana" w:cs="Verdana"/>
          <w:color w:val="1D2228"/>
          <w:sz w:val="18"/>
          <w:szCs w:val="18"/>
        </w:rPr>
        <w:t xml:space="preserve"> αλλά και διοχέτευσης των λυμάτων. </w:t>
      </w:r>
      <w:r>
        <w:rPr>
          <w:rFonts w:ascii="Verdana" w:eastAsia="Verdana" w:hAnsi="Verdana" w:cs="Verdana"/>
          <w:color w:val="1D2228"/>
          <w:sz w:val="18"/>
          <w:szCs w:val="18"/>
        </w:rPr>
        <w:t>Επίσης η</w:t>
      </w:r>
      <w:r w:rsidRPr="009C7F44">
        <w:rPr>
          <w:rFonts w:ascii="Verdana" w:eastAsia="Verdana" w:hAnsi="Verdana" w:cs="Verdana"/>
          <w:color w:val="1D2228"/>
          <w:sz w:val="18"/>
          <w:szCs w:val="18"/>
        </w:rPr>
        <w:t xml:space="preserve"> </w:t>
      </w:r>
      <w:r>
        <w:rPr>
          <w:rFonts w:ascii="Verdana" w:eastAsia="Verdana" w:hAnsi="Verdana" w:cs="Verdana"/>
          <w:color w:val="1D2228"/>
          <w:sz w:val="18"/>
          <w:szCs w:val="18"/>
        </w:rPr>
        <w:t>επισκευή της γεώτρησης</w:t>
      </w:r>
      <w:r w:rsidRPr="009C7F44">
        <w:rPr>
          <w:rFonts w:ascii="Verdana" w:eastAsia="Verdana" w:hAnsi="Verdana" w:cs="Verdana"/>
          <w:color w:val="1D2228"/>
          <w:sz w:val="18"/>
          <w:szCs w:val="18"/>
        </w:rPr>
        <w:t xml:space="preserve"> κρίνεται </w:t>
      </w:r>
      <w:r>
        <w:rPr>
          <w:rFonts w:ascii="Verdana" w:eastAsia="Verdana" w:hAnsi="Verdana" w:cs="Verdana"/>
          <w:color w:val="1D2228"/>
          <w:sz w:val="18"/>
          <w:szCs w:val="18"/>
        </w:rPr>
        <w:t>επιτακτική</w:t>
      </w:r>
      <w:r w:rsidRPr="009C7F44">
        <w:rPr>
          <w:rFonts w:ascii="Verdana" w:eastAsia="Verdana" w:hAnsi="Verdana" w:cs="Verdana"/>
          <w:color w:val="1D2228"/>
          <w:sz w:val="18"/>
          <w:szCs w:val="18"/>
        </w:rPr>
        <w:t xml:space="preserve"> λόγο του προβλήματος </w:t>
      </w:r>
      <w:r>
        <w:rPr>
          <w:rFonts w:ascii="Verdana" w:eastAsia="Verdana" w:hAnsi="Verdana" w:cs="Verdana"/>
          <w:color w:val="1D2228"/>
          <w:sz w:val="18"/>
          <w:szCs w:val="18"/>
        </w:rPr>
        <w:t xml:space="preserve">υδροδότησης </w:t>
      </w:r>
      <w:r w:rsidRPr="009C7F44">
        <w:rPr>
          <w:rFonts w:ascii="Verdana" w:eastAsia="Verdana" w:hAnsi="Verdana" w:cs="Verdana"/>
          <w:color w:val="1D2228"/>
          <w:sz w:val="18"/>
          <w:szCs w:val="18"/>
        </w:rPr>
        <w:t>που έχει δημιουργηθεί</w:t>
      </w:r>
      <w:r>
        <w:rPr>
          <w:rFonts w:ascii="Verdana" w:eastAsia="Verdana" w:hAnsi="Verdana" w:cs="Verdana"/>
          <w:color w:val="1D2228"/>
          <w:sz w:val="18"/>
          <w:szCs w:val="18"/>
        </w:rPr>
        <w:t xml:space="preserve"> από την διακοπή της λειτουργίας της</w:t>
      </w:r>
    </w:p>
    <w:p w14:paraId="32D2B2F2" w14:textId="77777777" w:rsidR="00620E9D" w:rsidRDefault="00620E9D" w:rsidP="00620E9D">
      <w:pPr>
        <w:pStyle w:val="paragraph"/>
        <w:spacing w:before="0" w:beforeAutospacing="0" w:after="0" w:afterAutospacing="0"/>
        <w:ind w:right="-15"/>
        <w:jc w:val="both"/>
        <w:textAlignment w:val="baseline"/>
        <w:rPr>
          <w:rFonts w:ascii="Segoe UI" w:hAnsi="Segoe UI" w:cs="Segoe UI"/>
          <w:sz w:val="18"/>
          <w:szCs w:val="18"/>
        </w:rPr>
      </w:pPr>
      <w:r>
        <w:rPr>
          <w:rStyle w:val="eop"/>
          <w:rFonts w:ascii="Verdana" w:hAnsi="Verdana" w:cs="Segoe UI"/>
          <w:sz w:val="20"/>
          <w:szCs w:val="20"/>
        </w:rPr>
        <w:t> </w:t>
      </w:r>
    </w:p>
    <w:p w14:paraId="0915C991" w14:textId="0A2D81E9" w:rsidR="00620E9D" w:rsidRDefault="00620E9D" w:rsidP="00D0175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shd w:val="clear" w:color="auto" w:fill="FFFFFF"/>
        </w:rPr>
        <w:t xml:space="preserve">Σύμφωνα με </w:t>
      </w:r>
      <w:r w:rsidR="00D0175A">
        <w:rPr>
          <w:rStyle w:val="normaltextrun"/>
          <w:rFonts w:ascii="Calibri" w:hAnsi="Calibri" w:cs="Calibri"/>
          <w:sz w:val="20"/>
          <w:szCs w:val="20"/>
          <w:shd w:val="clear" w:color="auto" w:fill="FFFFFF"/>
        </w:rPr>
        <w:t>την 9044/2022 μελέτη</w:t>
      </w:r>
      <w:r>
        <w:rPr>
          <w:rStyle w:val="normaltextrun"/>
          <w:rFonts w:ascii="Calibri" w:hAnsi="Calibri" w:cs="Calibri"/>
          <w:sz w:val="20"/>
          <w:szCs w:val="20"/>
          <w:shd w:val="clear" w:color="auto" w:fill="FFFFFF"/>
        </w:rPr>
        <w:t xml:space="preserve">, η εκτιμώμενη αξία της σύμβασης ανέρχεται στο ποσό των </w:t>
      </w:r>
      <w:r w:rsidR="00D0175A">
        <w:rPr>
          <w:rStyle w:val="normaltextrun"/>
          <w:rFonts w:ascii="Calibri" w:hAnsi="Calibri" w:cs="Calibri"/>
          <w:sz w:val="20"/>
          <w:szCs w:val="20"/>
          <w:shd w:val="clear" w:color="auto" w:fill="FFFFFF"/>
        </w:rPr>
        <w:t>129.307,08</w:t>
      </w:r>
      <w:r>
        <w:rPr>
          <w:rStyle w:val="normaltextrun"/>
          <w:rFonts w:ascii="Calibri" w:hAnsi="Calibri" w:cs="Calibri"/>
          <w:sz w:val="20"/>
          <w:szCs w:val="20"/>
          <w:shd w:val="clear" w:color="auto" w:fill="FFFFFF"/>
        </w:rPr>
        <w:t xml:space="preserve"> ευρώ.</w:t>
      </w:r>
      <w:r>
        <w:rPr>
          <w:rStyle w:val="normaltextrun"/>
          <w:rFonts w:ascii="Calibri" w:hAnsi="Calibri" w:cs="Calibri"/>
          <w:sz w:val="20"/>
          <w:szCs w:val="20"/>
        </w:rPr>
        <w:t>  Στο</w:t>
      </w:r>
      <w:r w:rsidR="00D0175A">
        <w:rPr>
          <w:rStyle w:val="normaltextrun"/>
          <w:rFonts w:ascii="Calibri" w:hAnsi="Calibri" w:cs="Calibri"/>
          <w:sz w:val="20"/>
          <w:szCs w:val="20"/>
        </w:rPr>
        <w:t>υς</w:t>
      </w:r>
      <w:r>
        <w:rPr>
          <w:rStyle w:val="normaltextrun"/>
          <w:rFonts w:ascii="Calibri" w:hAnsi="Calibri" w:cs="Calibri"/>
          <w:sz w:val="20"/>
          <w:szCs w:val="20"/>
        </w:rPr>
        <w:t xml:space="preserve"> ΚΑ </w:t>
      </w:r>
      <w:r w:rsidR="00D0175A">
        <w:rPr>
          <w:rStyle w:val="normaltextrun"/>
          <w:rFonts w:ascii="Calibri" w:hAnsi="Calibri" w:cs="Calibri"/>
          <w:sz w:val="20"/>
          <w:szCs w:val="20"/>
        </w:rPr>
        <w:t>25.6262.0002 και 25.7131.0001</w:t>
      </w:r>
      <w:r>
        <w:rPr>
          <w:rStyle w:val="normaltextrun"/>
          <w:rFonts w:ascii="Calibri" w:hAnsi="Calibri" w:cs="Calibri"/>
          <w:sz w:val="20"/>
          <w:szCs w:val="20"/>
        </w:rPr>
        <w:t xml:space="preserve"> του οικονομικού έτους </w:t>
      </w:r>
      <w:r w:rsidR="00D0175A">
        <w:rPr>
          <w:rStyle w:val="normaltextrun"/>
          <w:rFonts w:ascii="Calibri" w:hAnsi="Calibri" w:cs="Calibri"/>
          <w:sz w:val="20"/>
          <w:szCs w:val="20"/>
        </w:rPr>
        <w:t>2022 δεν</w:t>
      </w:r>
      <w:r>
        <w:rPr>
          <w:rStyle w:val="normaltextrun"/>
          <w:rFonts w:ascii="Calibri" w:hAnsi="Calibri" w:cs="Calibri"/>
          <w:sz w:val="20"/>
          <w:szCs w:val="20"/>
        </w:rPr>
        <w:t xml:space="preserve"> έχει εγγραφεί εξειδικευμένη πίστωση </w:t>
      </w:r>
      <w:r w:rsidR="00D0175A">
        <w:rPr>
          <w:rStyle w:val="normaltextrun"/>
          <w:rFonts w:ascii="Calibri" w:hAnsi="Calibri" w:cs="Calibri"/>
          <w:sz w:val="20"/>
          <w:szCs w:val="20"/>
        </w:rPr>
        <w:t>η οποία θα προβλεφθεί κατά την ανάθεση των υλικών και υπηρεσιών.</w:t>
      </w:r>
    </w:p>
    <w:p w14:paraId="6307FE0C" w14:textId="6BC539D5" w:rsidR="00620E9D" w:rsidRDefault="00D0175A" w:rsidP="00620E9D">
      <w:pPr>
        <w:pStyle w:val="paragraph"/>
        <w:spacing w:before="0" w:beforeAutospacing="0" w:after="0" w:afterAutospacing="0"/>
        <w:ind w:right="-15"/>
        <w:jc w:val="both"/>
        <w:textAlignment w:val="baseline"/>
        <w:rPr>
          <w:rFonts w:ascii="Segoe UI" w:hAnsi="Segoe UI" w:cs="Segoe UI"/>
          <w:sz w:val="18"/>
          <w:szCs w:val="18"/>
        </w:rPr>
      </w:pPr>
      <w:r>
        <w:rPr>
          <w:rStyle w:val="normaltextrun"/>
          <w:rFonts w:ascii="Calibri" w:hAnsi="Calibri" w:cs="Calibri"/>
          <w:sz w:val="20"/>
          <w:szCs w:val="20"/>
        </w:rPr>
        <w:t>Η υπηρεσία Ύδρευσης - Αποχέτευσης</w:t>
      </w:r>
      <w:r w:rsidR="00620E9D">
        <w:rPr>
          <w:rStyle w:val="normaltextrun"/>
          <w:rFonts w:ascii="Calibri" w:hAnsi="Calibri" w:cs="Calibri"/>
          <w:sz w:val="20"/>
          <w:szCs w:val="20"/>
        </w:rPr>
        <w:t xml:space="preserve"> του Δήμου συνέταξε τις από </w:t>
      </w:r>
      <w:r>
        <w:rPr>
          <w:rStyle w:val="normaltextrun"/>
          <w:rFonts w:ascii="Calibri" w:hAnsi="Calibri" w:cs="Calibri"/>
          <w:sz w:val="20"/>
          <w:szCs w:val="20"/>
        </w:rPr>
        <w:t>9044/2022</w:t>
      </w:r>
      <w:r w:rsidR="00620E9D">
        <w:rPr>
          <w:rStyle w:val="normaltextrun"/>
          <w:rFonts w:ascii="Calibri" w:hAnsi="Calibri" w:cs="Calibri"/>
          <w:sz w:val="20"/>
          <w:szCs w:val="20"/>
        </w:rPr>
        <w:t xml:space="preserve"> Τεχνικές προδιαγραφές για την ανωτέρω προμήθεια/υπηρεσία, οι οποίες επισυνάπτονται στην παρούσα απόφαση.</w:t>
      </w:r>
      <w:r w:rsidR="00620E9D">
        <w:rPr>
          <w:rStyle w:val="eop"/>
          <w:rFonts w:ascii="Calibri" w:hAnsi="Calibri" w:cs="Calibri"/>
          <w:sz w:val="20"/>
          <w:szCs w:val="20"/>
        </w:rPr>
        <w:t> </w:t>
      </w:r>
    </w:p>
    <w:p w14:paraId="62FA11B3" w14:textId="0CC4E939" w:rsidR="00620E9D" w:rsidRDefault="00620E9D" w:rsidP="00D0175A">
      <w:pPr>
        <w:pStyle w:val="paragraph"/>
        <w:spacing w:before="0" w:beforeAutospacing="0" w:after="0" w:afterAutospacing="0"/>
        <w:ind w:right="-15"/>
        <w:jc w:val="both"/>
        <w:textAlignment w:val="baseline"/>
        <w:rPr>
          <w:rFonts w:ascii="Segoe UI" w:hAnsi="Segoe UI" w:cs="Segoe UI"/>
          <w:sz w:val="18"/>
          <w:szCs w:val="18"/>
        </w:rPr>
      </w:pPr>
      <w:r>
        <w:rPr>
          <w:rStyle w:val="eop"/>
          <w:rFonts w:ascii="Verdana" w:hAnsi="Verdana" w:cs="Segoe UI"/>
          <w:sz w:val="20"/>
          <w:szCs w:val="20"/>
        </w:rPr>
        <w:t>  </w:t>
      </w:r>
    </w:p>
    <w:p w14:paraId="2E85DA05" w14:textId="44101944" w:rsidR="00620E9D" w:rsidRDefault="00D0175A" w:rsidP="00620E9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Παρακαλούμε </w:t>
      </w:r>
      <w:r w:rsidR="00620E9D">
        <w:rPr>
          <w:rStyle w:val="normaltextrun"/>
          <w:rFonts w:ascii="Calibri" w:hAnsi="Calibri" w:cs="Calibri"/>
          <w:sz w:val="20"/>
          <w:szCs w:val="20"/>
        </w:rPr>
        <w:t xml:space="preserve"> αφού </w:t>
      </w:r>
      <w:r>
        <w:rPr>
          <w:rStyle w:val="normaltextrun"/>
          <w:rFonts w:ascii="Calibri" w:hAnsi="Calibri" w:cs="Calibri"/>
          <w:sz w:val="20"/>
          <w:szCs w:val="20"/>
        </w:rPr>
        <w:t>λάβετε</w:t>
      </w:r>
      <w:r w:rsidR="00620E9D">
        <w:rPr>
          <w:rStyle w:val="normaltextrun"/>
          <w:rFonts w:ascii="Calibri" w:hAnsi="Calibri" w:cs="Calibri"/>
          <w:sz w:val="20"/>
          <w:szCs w:val="20"/>
        </w:rPr>
        <w:t xml:space="preserve"> υπόψη:</w:t>
      </w:r>
      <w:r w:rsidR="00620E9D">
        <w:rPr>
          <w:rStyle w:val="eop"/>
          <w:rFonts w:ascii="Calibri" w:hAnsi="Calibri" w:cs="Calibri"/>
          <w:sz w:val="20"/>
          <w:szCs w:val="20"/>
        </w:rPr>
        <w:t> </w:t>
      </w:r>
    </w:p>
    <w:p w14:paraId="6009AB0F" w14:textId="77777777" w:rsidR="00620E9D" w:rsidRDefault="00620E9D" w:rsidP="00620E9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τις διατάξεις του άρθρου 206 του Ν.4555/2018</w:t>
      </w:r>
      <w:r>
        <w:rPr>
          <w:rStyle w:val="eop"/>
          <w:rFonts w:ascii="Calibri" w:hAnsi="Calibri" w:cs="Calibri"/>
          <w:sz w:val="20"/>
          <w:szCs w:val="20"/>
        </w:rPr>
        <w:t> </w:t>
      </w:r>
    </w:p>
    <w:p w14:paraId="6DF455F5" w14:textId="77777777" w:rsidR="00620E9D" w:rsidRDefault="00620E9D" w:rsidP="00620E9D">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20"/>
          <w:szCs w:val="20"/>
        </w:rPr>
        <w:t>- </w:t>
      </w:r>
      <w:r>
        <w:rPr>
          <w:rStyle w:val="normaltextrun"/>
          <w:rFonts w:ascii="Calibri" w:hAnsi="Calibri" w:cs="Calibri"/>
          <w:sz w:val="20"/>
          <w:szCs w:val="20"/>
        </w:rPr>
        <w:t>τις διατάξεις του άρθρου 72 του Ν.3852/</w:t>
      </w:r>
      <w:r>
        <w:rPr>
          <w:rStyle w:val="normaltextrun"/>
          <w:rFonts w:ascii="Verdana" w:hAnsi="Verdana" w:cs="Segoe UI"/>
          <w:sz w:val="20"/>
          <w:szCs w:val="20"/>
        </w:rPr>
        <w:t>2010</w:t>
      </w:r>
      <w:r>
        <w:rPr>
          <w:rStyle w:val="eop"/>
          <w:rFonts w:ascii="Verdana" w:hAnsi="Verdana" w:cs="Segoe UI"/>
          <w:sz w:val="20"/>
          <w:szCs w:val="20"/>
        </w:rPr>
        <w:t> </w:t>
      </w:r>
    </w:p>
    <w:p w14:paraId="51928D57" w14:textId="77777777" w:rsidR="00620E9D" w:rsidRDefault="00620E9D" w:rsidP="00620E9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τις διατάξεις του Ν.4412/2016 και ιδίως τα άρθρα 32 και 32Α</w:t>
      </w:r>
      <w:r>
        <w:rPr>
          <w:rStyle w:val="eop"/>
          <w:rFonts w:ascii="Calibri" w:hAnsi="Calibri" w:cs="Calibri"/>
          <w:sz w:val="20"/>
          <w:szCs w:val="20"/>
        </w:rPr>
        <w:t> </w:t>
      </w:r>
    </w:p>
    <w:p w14:paraId="7E452DD3" w14:textId="24AEAE1C" w:rsidR="00620E9D" w:rsidRDefault="00620E9D" w:rsidP="00620E9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 τις </w:t>
      </w:r>
      <w:r w:rsidR="00D0175A">
        <w:rPr>
          <w:rStyle w:val="normaltextrun"/>
          <w:rFonts w:ascii="Calibri" w:hAnsi="Calibri" w:cs="Calibri"/>
          <w:sz w:val="20"/>
          <w:szCs w:val="20"/>
        </w:rPr>
        <w:t>9044/2022</w:t>
      </w:r>
      <w:r>
        <w:rPr>
          <w:rStyle w:val="normaltextrun"/>
          <w:rFonts w:ascii="Calibri" w:hAnsi="Calibri" w:cs="Calibri"/>
          <w:sz w:val="20"/>
          <w:szCs w:val="20"/>
        </w:rPr>
        <w:t xml:space="preserve"> τεχνικές προδιαγραφές της προμήθειας/υπηρεσίας </w:t>
      </w:r>
    </w:p>
    <w:p w14:paraId="12E4489D" w14:textId="468EA2F9" w:rsidR="00620E9D" w:rsidRDefault="00620E9D" w:rsidP="00620E9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 </w:t>
      </w:r>
      <w:r w:rsidR="00D0175A">
        <w:rPr>
          <w:rStyle w:val="normaltextrun"/>
          <w:rFonts w:ascii="Calibri" w:hAnsi="Calibri" w:cs="Calibri"/>
          <w:sz w:val="20"/>
          <w:szCs w:val="20"/>
        </w:rPr>
        <w:t>τις άμεσες</w:t>
      </w:r>
      <w:r>
        <w:rPr>
          <w:rStyle w:val="normaltextrun"/>
          <w:rFonts w:ascii="Calibri" w:hAnsi="Calibri" w:cs="Calibri"/>
          <w:sz w:val="20"/>
          <w:szCs w:val="20"/>
        </w:rPr>
        <w:t xml:space="preserve"> ανάγκες του Δήμου</w:t>
      </w:r>
      <w:r>
        <w:rPr>
          <w:rStyle w:val="eop"/>
          <w:rFonts w:ascii="Calibri" w:hAnsi="Calibri" w:cs="Calibri"/>
          <w:sz w:val="20"/>
          <w:szCs w:val="20"/>
        </w:rPr>
        <w:t> </w:t>
      </w:r>
    </w:p>
    <w:p w14:paraId="7DE41270" w14:textId="055DFF86" w:rsidR="00E23566" w:rsidRDefault="00620E9D" w:rsidP="00451B0C">
      <w:pPr>
        <w:pStyle w:val="paragraph"/>
        <w:spacing w:before="0" w:beforeAutospacing="0" w:after="0" w:afterAutospacing="0"/>
        <w:jc w:val="both"/>
        <w:textAlignment w:val="baseline"/>
        <w:rPr>
          <w:rStyle w:val="eop"/>
          <w:rFonts w:ascii="Calibri" w:hAnsi="Calibri" w:cs="Calibri"/>
          <w:sz w:val="20"/>
          <w:szCs w:val="20"/>
        </w:rPr>
      </w:pPr>
      <w:r>
        <w:rPr>
          <w:rStyle w:val="normaltextrun"/>
          <w:rFonts w:ascii="Calibri" w:hAnsi="Calibri" w:cs="Calibri"/>
          <w:sz w:val="20"/>
          <w:szCs w:val="20"/>
        </w:rPr>
        <w:t>- την ανωτέρω εισήγηση</w:t>
      </w:r>
      <w:r>
        <w:rPr>
          <w:rStyle w:val="eop"/>
          <w:rFonts w:ascii="Calibri" w:hAnsi="Calibri" w:cs="Calibri"/>
          <w:sz w:val="20"/>
          <w:szCs w:val="20"/>
        </w:rPr>
        <w:t> </w:t>
      </w:r>
    </w:p>
    <w:p w14:paraId="026C2F08" w14:textId="40C49585" w:rsidR="00D0175A" w:rsidRPr="00E23566" w:rsidRDefault="00D0175A" w:rsidP="00451B0C">
      <w:pPr>
        <w:pStyle w:val="paragraph"/>
        <w:spacing w:before="0" w:beforeAutospacing="0" w:after="0" w:afterAutospacing="0"/>
        <w:jc w:val="both"/>
        <w:textAlignment w:val="baseline"/>
        <w:rPr>
          <w:rStyle w:val="eop"/>
          <w:rFonts w:ascii="Segoe UI" w:hAnsi="Segoe UI" w:cs="Segoe UI"/>
          <w:sz w:val="18"/>
          <w:szCs w:val="18"/>
        </w:rPr>
      </w:pPr>
      <w:r>
        <w:rPr>
          <w:rStyle w:val="eop"/>
          <w:rFonts w:ascii="Calibri" w:hAnsi="Calibri" w:cs="Calibri"/>
          <w:sz w:val="20"/>
          <w:szCs w:val="20"/>
        </w:rPr>
        <w:t xml:space="preserve">Όπως </w:t>
      </w:r>
      <w:r>
        <w:rPr>
          <w:rStyle w:val="normaltextrun"/>
          <w:rFonts w:ascii="Calibri" w:hAnsi="Calibri" w:cs="Calibri"/>
          <w:sz w:val="20"/>
          <w:szCs w:val="20"/>
        </w:rPr>
        <w:t>αποφασίσετε σχετικά με την προσφυγή στη διαδικασία της διαπραγμάτευσης χωρίς προηγούμενη δημοσίευση για την ανάθεση τ</w:t>
      </w:r>
      <w:r w:rsidR="00E23566">
        <w:rPr>
          <w:rStyle w:val="normaltextrun"/>
          <w:rFonts w:ascii="Calibri" w:hAnsi="Calibri" w:cs="Calibri"/>
          <w:sz w:val="20"/>
          <w:szCs w:val="20"/>
        </w:rPr>
        <w:t>ων</w:t>
      </w:r>
      <w:r>
        <w:rPr>
          <w:rStyle w:val="normaltextrun"/>
          <w:rFonts w:ascii="Calibri" w:hAnsi="Calibri" w:cs="Calibri"/>
          <w:sz w:val="20"/>
          <w:szCs w:val="20"/>
        </w:rPr>
        <w:t xml:space="preserve"> ανωτέρω </w:t>
      </w:r>
      <w:r w:rsidR="00E23566">
        <w:rPr>
          <w:rStyle w:val="normaltextrun"/>
          <w:rFonts w:ascii="Calibri" w:hAnsi="Calibri" w:cs="Calibri"/>
          <w:sz w:val="20"/>
          <w:szCs w:val="20"/>
        </w:rPr>
        <w:t>συμβάσεων</w:t>
      </w:r>
      <w:r>
        <w:rPr>
          <w:rStyle w:val="normaltextrun"/>
          <w:rFonts w:ascii="Calibri" w:hAnsi="Calibri" w:cs="Calibri"/>
          <w:sz w:val="20"/>
          <w:szCs w:val="20"/>
        </w:rPr>
        <w:t xml:space="preserve"> λόγω κατεπείγοντος για τους λόγους που προαναφέρθηκαν</w:t>
      </w:r>
      <w:r w:rsidR="00E23566">
        <w:rPr>
          <w:rStyle w:val="normaltextrun"/>
          <w:rFonts w:ascii="Calibri" w:hAnsi="Calibri" w:cs="Calibri"/>
          <w:sz w:val="20"/>
          <w:szCs w:val="20"/>
        </w:rPr>
        <w:t xml:space="preserve"> </w:t>
      </w:r>
      <w:r>
        <w:rPr>
          <w:rStyle w:val="normaltextrun"/>
          <w:rFonts w:ascii="Calibri" w:hAnsi="Calibri" w:cs="Calibri"/>
          <w:sz w:val="20"/>
          <w:szCs w:val="20"/>
        </w:rPr>
        <w:t>την έγκριση των τεχνικών προδιαγραφών</w:t>
      </w:r>
      <w:r>
        <w:rPr>
          <w:rStyle w:val="normaltextrun"/>
          <w:rFonts w:ascii="Verdana" w:hAnsi="Verdana" w:cs="Segoe UI"/>
          <w:sz w:val="20"/>
          <w:szCs w:val="20"/>
        </w:rPr>
        <w:t>, </w:t>
      </w:r>
      <w:r>
        <w:rPr>
          <w:rStyle w:val="normaltextrun"/>
          <w:rFonts w:ascii="Calibri" w:hAnsi="Calibri" w:cs="Calibri"/>
          <w:sz w:val="20"/>
          <w:szCs w:val="20"/>
        </w:rPr>
        <w:t xml:space="preserve">τον καθορισμό των όρων της διαπραγμάτευσης και τον ορισμό </w:t>
      </w:r>
      <w:r w:rsidR="00E23566">
        <w:rPr>
          <w:rStyle w:val="normaltextrun"/>
          <w:rFonts w:ascii="Calibri" w:hAnsi="Calibri" w:cs="Calibri"/>
          <w:sz w:val="20"/>
          <w:szCs w:val="20"/>
        </w:rPr>
        <w:t>του</w:t>
      </w:r>
      <w:r>
        <w:rPr>
          <w:rStyle w:val="normaltextrun"/>
          <w:rFonts w:ascii="Calibri" w:hAnsi="Calibri" w:cs="Calibri"/>
          <w:sz w:val="20"/>
          <w:szCs w:val="20"/>
        </w:rPr>
        <w:t xml:space="preserve"> αρμόδιου γνωμοδοτικού οργάνου.</w:t>
      </w:r>
      <w:r>
        <w:rPr>
          <w:rStyle w:val="eop"/>
          <w:rFonts w:ascii="Calibri" w:hAnsi="Calibri" w:cs="Calibri"/>
          <w:sz w:val="20"/>
          <w:szCs w:val="20"/>
        </w:rPr>
        <w:t> </w:t>
      </w:r>
    </w:p>
    <w:p w14:paraId="6EFC453E" w14:textId="1E40259A" w:rsidR="00451B0C" w:rsidRPr="00451B0C" w:rsidRDefault="00451B0C" w:rsidP="00451B0C">
      <w:pPr>
        <w:pStyle w:val="paragraph"/>
        <w:spacing w:before="0" w:beforeAutospacing="0" w:after="0" w:afterAutospacing="0"/>
        <w:jc w:val="both"/>
        <w:textAlignment w:val="baseline"/>
        <w:rPr>
          <w:rFonts w:ascii="Calibri" w:hAnsi="Calibri" w:cs="Calibri"/>
          <w:sz w:val="20"/>
          <w:szCs w:val="20"/>
        </w:rPr>
      </w:pPr>
      <w:r>
        <w:rPr>
          <w:rFonts w:ascii="Segoe UI" w:hAnsi="Segoe UI" w:cs="Segoe UI"/>
          <w:sz w:val="18"/>
          <w:szCs w:val="18"/>
        </w:rPr>
        <w:t>-</w:t>
      </w:r>
      <w:r w:rsidRPr="00451B0C">
        <w:rPr>
          <w:rFonts w:ascii="Segoe UI" w:hAnsi="Segoe UI" w:cs="Segoe UI"/>
          <w:sz w:val="18"/>
          <w:szCs w:val="18"/>
        </w:rPr>
        <w:t xml:space="preserve">Για την κάλυψη της δαπάνης της ανωτέρω </w:t>
      </w:r>
      <w:r w:rsidR="00E23566">
        <w:rPr>
          <w:rFonts w:ascii="Segoe UI" w:hAnsi="Segoe UI" w:cs="Segoe UI"/>
          <w:sz w:val="18"/>
          <w:szCs w:val="18"/>
        </w:rPr>
        <w:t>θα προβλεφθεί πίστωση ύστερα από έκτακτη αναμόρφωση του προϋπολογισμού που θα πρέπει να ολοκληρωθεί ΠΡΙΝ την ανάθεση της σύμβασης από την Οικονομικής επιτροπή</w:t>
      </w:r>
      <w:r w:rsidRPr="00451B0C">
        <w:rPr>
          <w:rFonts w:ascii="Segoe UI" w:hAnsi="Segoe UI" w:cs="Segoe UI"/>
          <w:sz w:val="18"/>
          <w:szCs w:val="18"/>
        </w:rPr>
        <w:t xml:space="preserve"> εκδοθεί </w:t>
      </w:r>
    </w:p>
    <w:p w14:paraId="50DA2B2F" w14:textId="03683BA4" w:rsidR="00620E9D" w:rsidRDefault="00E23566" w:rsidP="00620E9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ΕΙΣΗΓΟΥΜΑΣΤΕ</w:t>
      </w:r>
    </w:p>
    <w:p w14:paraId="2BD6B0C1" w14:textId="28A4BB5A" w:rsidR="00620E9D" w:rsidRDefault="00620E9D" w:rsidP="00E23566">
      <w:pPr>
        <w:pStyle w:val="paragraph"/>
        <w:spacing w:before="0" w:beforeAutospacing="0" w:after="0" w:afterAutospacing="0"/>
        <w:textAlignment w:val="baseline"/>
        <w:rPr>
          <w:rFonts w:ascii="Segoe UI" w:hAnsi="Segoe UI" w:cs="Segoe UI"/>
          <w:sz w:val="18"/>
          <w:szCs w:val="18"/>
        </w:rPr>
      </w:pPr>
      <w:r w:rsidRPr="00620E9D">
        <w:rPr>
          <w:rStyle w:val="normaltextrun"/>
          <w:rFonts w:ascii="Verdana" w:hAnsi="Verdana" w:cs="Segoe UI"/>
          <w:sz w:val="20"/>
          <w:szCs w:val="20"/>
        </w:rPr>
        <w:t>1</w:t>
      </w:r>
      <w:r w:rsidR="00E23566">
        <w:rPr>
          <w:rStyle w:val="normaltextrun"/>
          <w:rFonts w:ascii="Verdana" w:hAnsi="Verdana" w:cs="Segoe UI"/>
          <w:sz w:val="20"/>
          <w:szCs w:val="20"/>
        </w:rPr>
        <w:t xml:space="preserve">Την έγκριση ανάθεσης </w:t>
      </w:r>
      <w:r>
        <w:rPr>
          <w:rStyle w:val="normaltextrun"/>
          <w:rFonts w:ascii="Verdana" w:hAnsi="Verdana" w:cs="Segoe UI"/>
          <w:sz w:val="20"/>
          <w:szCs w:val="20"/>
          <w:lang w:val="en-US"/>
        </w:rPr>
        <w:t> </w:t>
      </w:r>
      <w:r w:rsidRPr="00620E9D">
        <w:rPr>
          <w:rStyle w:val="spellingerror"/>
          <w:rFonts w:ascii="Verdana" w:hAnsi="Verdana" w:cs="Segoe UI"/>
          <w:sz w:val="20"/>
          <w:szCs w:val="20"/>
        </w:rPr>
        <w:t>με</w:t>
      </w:r>
      <w:r>
        <w:rPr>
          <w:rStyle w:val="normaltextrun"/>
          <w:rFonts w:ascii="Verdana" w:hAnsi="Verdana" w:cs="Segoe UI"/>
          <w:sz w:val="20"/>
          <w:szCs w:val="20"/>
          <w:lang w:val="en-US"/>
        </w:rPr>
        <w:t> </w:t>
      </w:r>
      <w:r w:rsidRPr="00620E9D">
        <w:rPr>
          <w:rStyle w:val="spellingerror"/>
          <w:rFonts w:ascii="Verdana" w:hAnsi="Verdana" w:cs="Segoe UI"/>
          <w:sz w:val="20"/>
          <w:szCs w:val="20"/>
        </w:rPr>
        <w:t>τη</w:t>
      </w:r>
      <w:r>
        <w:rPr>
          <w:rStyle w:val="normaltextrun"/>
          <w:rFonts w:ascii="Verdana" w:hAnsi="Verdana" w:cs="Segoe UI"/>
          <w:sz w:val="20"/>
          <w:szCs w:val="20"/>
          <w:lang w:val="en-US"/>
        </w:rPr>
        <w:t> </w:t>
      </w:r>
      <w:r w:rsidRPr="00620E9D">
        <w:rPr>
          <w:rStyle w:val="spellingerror"/>
          <w:rFonts w:ascii="Verdana" w:hAnsi="Verdana" w:cs="Segoe UI"/>
          <w:sz w:val="20"/>
          <w:szCs w:val="20"/>
        </w:rPr>
        <w:t>δι</w:t>
      </w:r>
      <w:r w:rsidRPr="00620E9D">
        <w:rPr>
          <w:rStyle w:val="normaltextrun"/>
          <w:rFonts w:ascii="Verdana" w:hAnsi="Verdana" w:cs="Segoe UI"/>
          <w:sz w:val="20"/>
          <w:szCs w:val="20"/>
        </w:rPr>
        <w:t>α</w:t>
      </w:r>
      <w:r w:rsidRPr="00620E9D">
        <w:rPr>
          <w:rStyle w:val="spellingerror"/>
          <w:rFonts w:ascii="Verdana" w:hAnsi="Verdana" w:cs="Segoe UI"/>
          <w:sz w:val="20"/>
          <w:szCs w:val="20"/>
        </w:rPr>
        <w:t>δικ</w:t>
      </w:r>
      <w:r w:rsidRPr="00620E9D">
        <w:rPr>
          <w:rStyle w:val="normaltextrun"/>
          <w:rFonts w:ascii="Verdana" w:hAnsi="Verdana" w:cs="Segoe UI"/>
          <w:sz w:val="20"/>
          <w:szCs w:val="20"/>
        </w:rPr>
        <w:t>α</w:t>
      </w:r>
      <w:r w:rsidRPr="00620E9D">
        <w:rPr>
          <w:rStyle w:val="spellingerror"/>
          <w:rFonts w:ascii="Verdana" w:hAnsi="Verdana" w:cs="Segoe UI"/>
          <w:sz w:val="20"/>
          <w:szCs w:val="20"/>
        </w:rPr>
        <w:t>σί</w:t>
      </w:r>
      <w:r w:rsidRPr="00620E9D">
        <w:rPr>
          <w:rStyle w:val="normaltextrun"/>
          <w:rFonts w:ascii="Verdana" w:hAnsi="Verdana" w:cs="Segoe UI"/>
          <w:sz w:val="20"/>
          <w:szCs w:val="20"/>
        </w:rPr>
        <w:t>α</w:t>
      </w:r>
      <w:r>
        <w:rPr>
          <w:rStyle w:val="normaltextrun"/>
          <w:rFonts w:ascii="Verdana" w:hAnsi="Verdana" w:cs="Segoe UI"/>
          <w:sz w:val="20"/>
          <w:szCs w:val="20"/>
          <w:lang w:val="en-US"/>
        </w:rPr>
        <w:t> </w:t>
      </w:r>
      <w:r w:rsidRPr="00620E9D">
        <w:rPr>
          <w:rStyle w:val="spellingerror"/>
          <w:rFonts w:ascii="Verdana" w:hAnsi="Verdana" w:cs="Segoe UI"/>
          <w:sz w:val="20"/>
          <w:szCs w:val="20"/>
        </w:rPr>
        <w:t>της</w:t>
      </w:r>
      <w:r>
        <w:rPr>
          <w:rStyle w:val="normaltextrun"/>
          <w:rFonts w:ascii="Verdana" w:hAnsi="Verdana" w:cs="Segoe UI"/>
          <w:sz w:val="20"/>
          <w:szCs w:val="20"/>
          <w:lang w:val="en-US"/>
        </w:rPr>
        <w:t> </w:t>
      </w:r>
      <w:r w:rsidRPr="00620E9D">
        <w:rPr>
          <w:rStyle w:val="spellingerror"/>
          <w:rFonts w:ascii="Verdana" w:hAnsi="Verdana" w:cs="Segoe UI"/>
          <w:sz w:val="20"/>
          <w:szCs w:val="20"/>
        </w:rPr>
        <w:t>δι</w:t>
      </w:r>
      <w:r w:rsidRPr="00620E9D">
        <w:rPr>
          <w:rStyle w:val="normaltextrun"/>
          <w:rFonts w:ascii="Verdana" w:hAnsi="Verdana" w:cs="Segoe UI"/>
          <w:sz w:val="20"/>
          <w:szCs w:val="20"/>
        </w:rPr>
        <w:t>απρα</w:t>
      </w:r>
      <w:r w:rsidRPr="00620E9D">
        <w:rPr>
          <w:rStyle w:val="spellingerror"/>
          <w:rFonts w:ascii="Verdana" w:hAnsi="Verdana" w:cs="Segoe UI"/>
          <w:sz w:val="20"/>
          <w:szCs w:val="20"/>
        </w:rPr>
        <w:t>γμάτευσης</w:t>
      </w:r>
      <w:r>
        <w:rPr>
          <w:rStyle w:val="normaltextrun"/>
          <w:rFonts w:ascii="Verdana" w:hAnsi="Verdana" w:cs="Segoe UI"/>
          <w:sz w:val="20"/>
          <w:szCs w:val="20"/>
          <w:lang w:val="en-US"/>
        </w:rPr>
        <w:t> </w:t>
      </w:r>
      <w:r w:rsidRPr="00620E9D">
        <w:rPr>
          <w:rStyle w:val="spellingerror"/>
          <w:rFonts w:ascii="Verdana" w:hAnsi="Verdana" w:cs="Segoe UI"/>
          <w:sz w:val="20"/>
          <w:szCs w:val="20"/>
        </w:rPr>
        <w:t>χωρίς</w:t>
      </w:r>
      <w:r>
        <w:rPr>
          <w:rStyle w:val="normaltextrun"/>
          <w:rFonts w:ascii="Verdana" w:hAnsi="Verdana" w:cs="Segoe UI"/>
          <w:sz w:val="20"/>
          <w:szCs w:val="20"/>
          <w:lang w:val="en-US"/>
        </w:rPr>
        <w:t> </w:t>
      </w:r>
      <w:r w:rsidRPr="00620E9D">
        <w:rPr>
          <w:rStyle w:val="normaltextrun"/>
          <w:rFonts w:ascii="Verdana" w:hAnsi="Verdana" w:cs="Segoe UI"/>
          <w:sz w:val="20"/>
          <w:szCs w:val="20"/>
        </w:rPr>
        <w:t>π</w:t>
      </w:r>
      <w:r w:rsidRPr="00620E9D">
        <w:rPr>
          <w:rStyle w:val="spellingerror"/>
          <w:rFonts w:ascii="Verdana" w:hAnsi="Verdana" w:cs="Segoe UI"/>
          <w:sz w:val="20"/>
          <w:szCs w:val="20"/>
        </w:rPr>
        <w:t>ροηγούμενη</w:t>
      </w:r>
      <w:r>
        <w:rPr>
          <w:rStyle w:val="normaltextrun"/>
          <w:rFonts w:ascii="Verdana" w:hAnsi="Verdana" w:cs="Segoe UI"/>
          <w:sz w:val="20"/>
          <w:szCs w:val="20"/>
          <w:lang w:val="en-US"/>
        </w:rPr>
        <w:t> </w:t>
      </w:r>
      <w:r w:rsidRPr="00620E9D">
        <w:rPr>
          <w:rStyle w:val="spellingerror"/>
          <w:rFonts w:ascii="Verdana" w:hAnsi="Verdana" w:cs="Segoe UI"/>
          <w:sz w:val="20"/>
          <w:szCs w:val="20"/>
        </w:rPr>
        <w:t>δημοσίευση</w:t>
      </w:r>
      <w:r w:rsidRPr="00620E9D">
        <w:rPr>
          <w:rStyle w:val="normaltextrun"/>
          <w:rFonts w:ascii="Verdana" w:hAnsi="Verdana" w:cs="Segoe UI"/>
          <w:sz w:val="20"/>
          <w:szCs w:val="20"/>
        </w:rPr>
        <w:t>,</w:t>
      </w:r>
      <w:r>
        <w:rPr>
          <w:rStyle w:val="normaltextrun"/>
          <w:rFonts w:ascii="Verdana" w:hAnsi="Verdana" w:cs="Segoe UI"/>
          <w:sz w:val="20"/>
          <w:szCs w:val="20"/>
          <w:lang w:val="en-US"/>
        </w:rPr>
        <w:t> </w:t>
      </w:r>
      <w:r w:rsidRPr="00620E9D">
        <w:rPr>
          <w:rStyle w:val="spellingerror"/>
          <w:rFonts w:ascii="Verdana" w:hAnsi="Verdana" w:cs="Segoe UI"/>
          <w:sz w:val="20"/>
          <w:szCs w:val="20"/>
        </w:rPr>
        <w:t>σύμφων</w:t>
      </w:r>
      <w:r w:rsidRPr="00620E9D">
        <w:rPr>
          <w:rStyle w:val="normaltextrun"/>
          <w:rFonts w:ascii="Verdana" w:hAnsi="Verdana" w:cs="Segoe UI"/>
          <w:sz w:val="20"/>
          <w:szCs w:val="20"/>
        </w:rPr>
        <w:t>α</w:t>
      </w:r>
      <w:r>
        <w:rPr>
          <w:rStyle w:val="normaltextrun"/>
          <w:rFonts w:ascii="Verdana" w:hAnsi="Verdana" w:cs="Segoe UI"/>
          <w:sz w:val="20"/>
          <w:szCs w:val="20"/>
          <w:lang w:val="en-US"/>
        </w:rPr>
        <w:t> </w:t>
      </w:r>
      <w:r w:rsidRPr="00620E9D">
        <w:rPr>
          <w:rStyle w:val="spellingerror"/>
          <w:rFonts w:ascii="Verdana" w:hAnsi="Verdana" w:cs="Segoe UI"/>
          <w:sz w:val="20"/>
          <w:szCs w:val="20"/>
        </w:rPr>
        <w:t>με</w:t>
      </w:r>
      <w:r>
        <w:rPr>
          <w:rStyle w:val="normaltextrun"/>
          <w:rFonts w:ascii="Verdana" w:hAnsi="Verdana" w:cs="Segoe UI"/>
          <w:sz w:val="20"/>
          <w:szCs w:val="20"/>
          <w:lang w:val="en-US"/>
        </w:rPr>
        <w:t> </w:t>
      </w:r>
      <w:r w:rsidRPr="00620E9D">
        <w:rPr>
          <w:rStyle w:val="spellingerror"/>
          <w:rFonts w:ascii="Verdana" w:hAnsi="Verdana" w:cs="Segoe UI"/>
          <w:sz w:val="20"/>
          <w:szCs w:val="20"/>
        </w:rPr>
        <w:t>το</w:t>
      </w:r>
      <w:r>
        <w:rPr>
          <w:rStyle w:val="normaltextrun"/>
          <w:rFonts w:ascii="Verdana" w:hAnsi="Verdana" w:cs="Segoe UI"/>
          <w:sz w:val="20"/>
          <w:szCs w:val="20"/>
          <w:lang w:val="en-US"/>
        </w:rPr>
        <w:t> </w:t>
      </w:r>
      <w:r w:rsidRPr="00620E9D">
        <w:rPr>
          <w:rStyle w:val="spellingerror"/>
          <w:rFonts w:ascii="Verdana" w:hAnsi="Verdana" w:cs="Segoe UI"/>
          <w:sz w:val="20"/>
          <w:szCs w:val="20"/>
        </w:rPr>
        <w:t>άρθρο</w:t>
      </w:r>
      <w:r>
        <w:rPr>
          <w:rStyle w:val="normaltextrun"/>
          <w:rFonts w:ascii="Verdana" w:hAnsi="Verdana" w:cs="Segoe UI"/>
          <w:sz w:val="20"/>
          <w:szCs w:val="20"/>
          <w:lang w:val="en-US"/>
        </w:rPr>
        <w:t> </w:t>
      </w:r>
      <w:r w:rsidRPr="00620E9D">
        <w:rPr>
          <w:rStyle w:val="normaltextrun"/>
          <w:rFonts w:ascii="Verdana" w:hAnsi="Verdana" w:cs="Segoe UI"/>
          <w:sz w:val="20"/>
          <w:szCs w:val="20"/>
        </w:rPr>
        <w:t>32</w:t>
      </w:r>
      <w:r>
        <w:rPr>
          <w:rStyle w:val="normaltextrun"/>
          <w:rFonts w:ascii="Verdana" w:hAnsi="Verdana" w:cs="Segoe UI"/>
          <w:sz w:val="20"/>
          <w:szCs w:val="20"/>
          <w:lang w:val="en-US"/>
        </w:rPr>
        <w:t> </w:t>
      </w:r>
      <w:r w:rsidRPr="00620E9D">
        <w:rPr>
          <w:rStyle w:val="spellingerror"/>
          <w:rFonts w:ascii="Verdana" w:hAnsi="Verdana" w:cs="Segoe UI"/>
          <w:sz w:val="20"/>
          <w:szCs w:val="20"/>
        </w:rPr>
        <w:t>του</w:t>
      </w:r>
      <w:r>
        <w:rPr>
          <w:rStyle w:val="normaltextrun"/>
          <w:rFonts w:ascii="Verdana" w:hAnsi="Verdana" w:cs="Segoe UI"/>
          <w:sz w:val="20"/>
          <w:szCs w:val="20"/>
          <w:lang w:val="en-US"/>
        </w:rPr>
        <w:t> </w:t>
      </w:r>
      <w:r w:rsidRPr="00620E9D">
        <w:rPr>
          <w:rStyle w:val="normaltextrun"/>
          <w:rFonts w:ascii="Verdana" w:hAnsi="Verdana" w:cs="Segoe UI"/>
          <w:sz w:val="20"/>
          <w:szCs w:val="20"/>
        </w:rPr>
        <w:t>Ν.4412/2016,</w:t>
      </w:r>
      <w:r>
        <w:rPr>
          <w:rStyle w:val="normaltextrun"/>
          <w:rFonts w:ascii="Verdana" w:hAnsi="Verdana" w:cs="Segoe UI"/>
          <w:sz w:val="20"/>
          <w:szCs w:val="20"/>
          <w:lang w:val="en-US"/>
        </w:rPr>
        <w:t> </w:t>
      </w:r>
      <w:r w:rsidRPr="00620E9D">
        <w:rPr>
          <w:rStyle w:val="spellingerror"/>
          <w:rFonts w:ascii="Verdana" w:hAnsi="Verdana" w:cs="Segoe UI"/>
          <w:sz w:val="20"/>
          <w:szCs w:val="20"/>
        </w:rPr>
        <w:t>γι</w:t>
      </w:r>
      <w:r w:rsidRPr="00620E9D">
        <w:rPr>
          <w:rStyle w:val="normaltextrun"/>
          <w:rFonts w:ascii="Verdana" w:hAnsi="Verdana" w:cs="Segoe UI"/>
          <w:sz w:val="20"/>
          <w:szCs w:val="20"/>
        </w:rPr>
        <w:t>α</w:t>
      </w:r>
      <w:r>
        <w:rPr>
          <w:rStyle w:val="normaltextrun"/>
          <w:rFonts w:ascii="Verdana" w:hAnsi="Verdana" w:cs="Segoe UI"/>
          <w:sz w:val="20"/>
          <w:szCs w:val="20"/>
          <w:lang w:val="en-US"/>
        </w:rPr>
        <w:t> </w:t>
      </w:r>
      <w:r w:rsidRPr="00620E9D">
        <w:rPr>
          <w:rStyle w:val="spellingerror"/>
          <w:rFonts w:ascii="Verdana" w:hAnsi="Verdana" w:cs="Segoe UI"/>
          <w:sz w:val="20"/>
          <w:szCs w:val="20"/>
        </w:rPr>
        <w:t>τους</w:t>
      </w:r>
      <w:r>
        <w:rPr>
          <w:rStyle w:val="normaltextrun"/>
          <w:rFonts w:ascii="Verdana" w:hAnsi="Verdana" w:cs="Segoe UI"/>
          <w:sz w:val="20"/>
          <w:szCs w:val="20"/>
          <w:lang w:val="en-US"/>
        </w:rPr>
        <w:t> </w:t>
      </w:r>
      <w:r w:rsidRPr="00620E9D">
        <w:rPr>
          <w:rStyle w:val="spellingerror"/>
          <w:rFonts w:ascii="Verdana" w:hAnsi="Verdana" w:cs="Segoe UI"/>
          <w:sz w:val="20"/>
          <w:szCs w:val="20"/>
        </w:rPr>
        <w:t>λόγους</w:t>
      </w:r>
      <w:r>
        <w:rPr>
          <w:rStyle w:val="normaltextrun"/>
          <w:rFonts w:ascii="Verdana" w:hAnsi="Verdana" w:cs="Segoe UI"/>
          <w:sz w:val="20"/>
          <w:szCs w:val="20"/>
          <w:lang w:val="en-US"/>
        </w:rPr>
        <w:t> </w:t>
      </w:r>
      <w:r w:rsidRPr="00620E9D">
        <w:rPr>
          <w:rStyle w:val="normaltextrun"/>
          <w:rFonts w:ascii="Verdana" w:hAnsi="Verdana" w:cs="Segoe UI"/>
          <w:sz w:val="20"/>
          <w:szCs w:val="20"/>
        </w:rPr>
        <w:t>π</w:t>
      </w:r>
      <w:r w:rsidRPr="00620E9D">
        <w:rPr>
          <w:rStyle w:val="spellingerror"/>
          <w:rFonts w:ascii="Verdana" w:hAnsi="Verdana" w:cs="Segoe UI"/>
          <w:sz w:val="20"/>
          <w:szCs w:val="20"/>
        </w:rPr>
        <w:t>ου</w:t>
      </w:r>
      <w:r>
        <w:rPr>
          <w:rStyle w:val="normaltextrun"/>
          <w:rFonts w:ascii="Verdana" w:hAnsi="Verdana" w:cs="Segoe UI"/>
          <w:sz w:val="20"/>
          <w:szCs w:val="20"/>
          <w:lang w:val="en-US"/>
        </w:rPr>
        <w:t> </w:t>
      </w:r>
      <w:r w:rsidRPr="00620E9D">
        <w:rPr>
          <w:rStyle w:val="normaltextrun"/>
          <w:rFonts w:ascii="Verdana" w:hAnsi="Verdana" w:cs="Segoe UI"/>
          <w:sz w:val="20"/>
          <w:szCs w:val="20"/>
        </w:rPr>
        <w:t>π</w:t>
      </w:r>
      <w:r w:rsidRPr="00620E9D">
        <w:rPr>
          <w:rStyle w:val="spellingerror"/>
          <w:rFonts w:ascii="Verdana" w:hAnsi="Verdana" w:cs="Segoe UI"/>
          <w:sz w:val="20"/>
          <w:szCs w:val="20"/>
        </w:rPr>
        <w:t>ρο</w:t>
      </w:r>
      <w:r w:rsidRPr="00620E9D">
        <w:rPr>
          <w:rStyle w:val="normaltextrun"/>
          <w:rFonts w:ascii="Verdana" w:hAnsi="Verdana" w:cs="Segoe UI"/>
          <w:sz w:val="20"/>
          <w:szCs w:val="20"/>
        </w:rPr>
        <w:t>ανα</w:t>
      </w:r>
      <w:r w:rsidRPr="00620E9D">
        <w:rPr>
          <w:rStyle w:val="spellingerror"/>
          <w:rFonts w:ascii="Verdana" w:hAnsi="Verdana" w:cs="Segoe UI"/>
          <w:sz w:val="20"/>
          <w:szCs w:val="20"/>
        </w:rPr>
        <w:t>φέρθηκ</w:t>
      </w:r>
      <w:r w:rsidRPr="00620E9D">
        <w:rPr>
          <w:rStyle w:val="normaltextrun"/>
          <w:rFonts w:ascii="Verdana" w:hAnsi="Verdana" w:cs="Segoe UI"/>
          <w:sz w:val="20"/>
          <w:szCs w:val="20"/>
        </w:rPr>
        <w:t>αν.</w:t>
      </w:r>
      <w:r>
        <w:rPr>
          <w:rStyle w:val="eop"/>
          <w:rFonts w:ascii="Verdana" w:hAnsi="Verdana" w:cs="Segoe UI"/>
          <w:sz w:val="20"/>
          <w:szCs w:val="20"/>
        </w:rPr>
        <w:t> </w:t>
      </w:r>
    </w:p>
    <w:p w14:paraId="66645719" w14:textId="5CFE7393" w:rsidR="00620E9D" w:rsidRDefault="00620E9D" w:rsidP="00E23566">
      <w:pPr>
        <w:pStyle w:val="paragraph"/>
        <w:spacing w:before="0" w:beforeAutospacing="0" w:after="0" w:afterAutospacing="0"/>
        <w:textAlignment w:val="baseline"/>
        <w:rPr>
          <w:rFonts w:ascii="Segoe UI" w:hAnsi="Segoe UI" w:cs="Segoe UI"/>
          <w:sz w:val="18"/>
          <w:szCs w:val="18"/>
        </w:rPr>
      </w:pPr>
      <w:r w:rsidRPr="00620E9D">
        <w:rPr>
          <w:rStyle w:val="normaltextrun"/>
          <w:rFonts w:ascii="Verdana" w:hAnsi="Verdana" w:cs="Segoe UI"/>
          <w:sz w:val="20"/>
          <w:szCs w:val="20"/>
        </w:rPr>
        <w:t>2.</w:t>
      </w:r>
      <w:r>
        <w:rPr>
          <w:rStyle w:val="normaltextrun"/>
          <w:rFonts w:ascii="Verdana" w:hAnsi="Verdana" w:cs="Segoe UI"/>
          <w:sz w:val="20"/>
          <w:szCs w:val="20"/>
          <w:lang w:val="en-US"/>
        </w:rPr>
        <w:t> </w:t>
      </w:r>
      <w:r w:rsidR="00E23566">
        <w:rPr>
          <w:rStyle w:val="spellingerror"/>
          <w:rFonts w:ascii="Verdana" w:hAnsi="Verdana" w:cs="Segoe UI"/>
          <w:sz w:val="20"/>
          <w:szCs w:val="20"/>
        </w:rPr>
        <w:t>Την έγκριση των</w:t>
      </w:r>
      <w:r>
        <w:rPr>
          <w:rStyle w:val="normaltextrun"/>
          <w:rFonts w:ascii="Verdana" w:hAnsi="Verdana" w:cs="Segoe UI"/>
          <w:sz w:val="20"/>
          <w:szCs w:val="20"/>
          <w:lang w:val="en-US"/>
        </w:rPr>
        <w:t> </w:t>
      </w:r>
      <w:r w:rsidRPr="00620E9D">
        <w:rPr>
          <w:rStyle w:val="spellingerror"/>
          <w:rFonts w:ascii="Verdana" w:hAnsi="Verdana" w:cs="Segoe UI"/>
          <w:sz w:val="20"/>
          <w:szCs w:val="20"/>
        </w:rPr>
        <w:t>τεχνικ</w:t>
      </w:r>
      <w:r w:rsidR="00E23566">
        <w:rPr>
          <w:rStyle w:val="spellingerror"/>
          <w:rFonts w:ascii="Verdana" w:hAnsi="Verdana" w:cs="Segoe UI"/>
          <w:sz w:val="20"/>
          <w:szCs w:val="20"/>
        </w:rPr>
        <w:t>ών</w:t>
      </w:r>
      <w:r>
        <w:rPr>
          <w:rStyle w:val="normaltextrun"/>
          <w:rFonts w:ascii="Verdana" w:hAnsi="Verdana" w:cs="Segoe UI"/>
          <w:sz w:val="20"/>
          <w:szCs w:val="20"/>
          <w:lang w:val="en-US"/>
        </w:rPr>
        <w:t> </w:t>
      </w:r>
      <w:r w:rsidRPr="00620E9D">
        <w:rPr>
          <w:rStyle w:val="normaltextrun"/>
          <w:rFonts w:ascii="Verdana" w:hAnsi="Verdana" w:cs="Segoe UI"/>
          <w:sz w:val="20"/>
          <w:szCs w:val="20"/>
        </w:rPr>
        <w:t>π</w:t>
      </w:r>
      <w:r w:rsidRPr="00620E9D">
        <w:rPr>
          <w:rStyle w:val="spellingerror"/>
          <w:rFonts w:ascii="Verdana" w:hAnsi="Verdana" w:cs="Segoe UI"/>
          <w:sz w:val="20"/>
          <w:szCs w:val="20"/>
        </w:rPr>
        <w:t>ροδι</w:t>
      </w:r>
      <w:r w:rsidRPr="00620E9D">
        <w:rPr>
          <w:rStyle w:val="normaltextrun"/>
          <w:rFonts w:ascii="Verdana" w:hAnsi="Verdana" w:cs="Segoe UI"/>
          <w:sz w:val="20"/>
          <w:szCs w:val="20"/>
        </w:rPr>
        <w:t>α</w:t>
      </w:r>
      <w:r w:rsidRPr="00620E9D">
        <w:rPr>
          <w:rStyle w:val="spellingerror"/>
          <w:rFonts w:ascii="Verdana" w:hAnsi="Verdana" w:cs="Segoe UI"/>
          <w:sz w:val="20"/>
          <w:szCs w:val="20"/>
        </w:rPr>
        <w:t>γρ</w:t>
      </w:r>
      <w:r w:rsidRPr="00620E9D">
        <w:rPr>
          <w:rStyle w:val="normaltextrun"/>
          <w:rFonts w:ascii="Verdana" w:hAnsi="Verdana" w:cs="Segoe UI"/>
          <w:sz w:val="20"/>
          <w:szCs w:val="20"/>
        </w:rPr>
        <w:t>α</w:t>
      </w:r>
      <w:r w:rsidRPr="00620E9D">
        <w:rPr>
          <w:rStyle w:val="spellingerror"/>
          <w:rFonts w:ascii="Verdana" w:hAnsi="Verdana" w:cs="Segoe UI"/>
          <w:sz w:val="20"/>
          <w:szCs w:val="20"/>
        </w:rPr>
        <w:t>φ</w:t>
      </w:r>
      <w:r w:rsidR="00E23566">
        <w:rPr>
          <w:rStyle w:val="spellingerror"/>
          <w:rFonts w:ascii="Verdana" w:hAnsi="Verdana" w:cs="Segoe UI"/>
          <w:sz w:val="20"/>
          <w:szCs w:val="20"/>
        </w:rPr>
        <w:t>ών</w:t>
      </w:r>
      <w:r>
        <w:rPr>
          <w:rStyle w:val="normaltextrun"/>
          <w:rFonts w:ascii="Verdana" w:hAnsi="Verdana" w:cs="Segoe UI"/>
          <w:sz w:val="20"/>
          <w:szCs w:val="20"/>
          <w:lang w:val="en-US"/>
        </w:rPr>
        <w:t> </w:t>
      </w:r>
      <w:r w:rsidRPr="00620E9D">
        <w:rPr>
          <w:rStyle w:val="spellingerror"/>
          <w:rFonts w:ascii="Verdana" w:hAnsi="Verdana" w:cs="Segoe UI"/>
          <w:sz w:val="20"/>
          <w:szCs w:val="20"/>
        </w:rPr>
        <w:t>της</w:t>
      </w:r>
      <w:r>
        <w:rPr>
          <w:rStyle w:val="normaltextrun"/>
          <w:rFonts w:ascii="Verdana" w:hAnsi="Verdana" w:cs="Segoe UI"/>
          <w:sz w:val="20"/>
          <w:szCs w:val="20"/>
          <w:lang w:val="en-US"/>
        </w:rPr>
        <w:t> </w:t>
      </w:r>
      <w:r w:rsidRPr="00620E9D">
        <w:rPr>
          <w:rStyle w:val="normaltextrun"/>
          <w:rFonts w:ascii="Verdana" w:hAnsi="Verdana" w:cs="Segoe UI"/>
          <w:sz w:val="20"/>
          <w:szCs w:val="20"/>
        </w:rPr>
        <w:t>π</w:t>
      </w:r>
      <w:r w:rsidRPr="00620E9D">
        <w:rPr>
          <w:rStyle w:val="spellingerror"/>
          <w:rFonts w:ascii="Verdana" w:hAnsi="Verdana" w:cs="Segoe UI"/>
          <w:sz w:val="20"/>
          <w:szCs w:val="20"/>
        </w:rPr>
        <w:t>ρομήθει</w:t>
      </w:r>
      <w:r w:rsidRPr="00620E9D">
        <w:rPr>
          <w:rStyle w:val="normaltextrun"/>
          <w:rFonts w:ascii="Verdana" w:hAnsi="Verdana" w:cs="Segoe UI"/>
          <w:sz w:val="20"/>
          <w:szCs w:val="20"/>
        </w:rPr>
        <w:t>ας/υπ</w:t>
      </w:r>
      <w:r w:rsidRPr="00620E9D">
        <w:rPr>
          <w:rStyle w:val="spellingerror"/>
          <w:rFonts w:ascii="Verdana" w:hAnsi="Verdana" w:cs="Segoe UI"/>
          <w:sz w:val="20"/>
          <w:szCs w:val="20"/>
        </w:rPr>
        <w:t>ηρεσί</w:t>
      </w:r>
      <w:r w:rsidRPr="00620E9D">
        <w:rPr>
          <w:rStyle w:val="normaltextrun"/>
          <w:rFonts w:ascii="Verdana" w:hAnsi="Verdana" w:cs="Segoe UI"/>
          <w:sz w:val="20"/>
          <w:szCs w:val="20"/>
        </w:rPr>
        <w:t>ας.</w:t>
      </w:r>
      <w:r>
        <w:rPr>
          <w:rStyle w:val="eop"/>
          <w:rFonts w:ascii="Verdana" w:hAnsi="Verdana" w:cs="Segoe UI"/>
          <w:sz w:val="20"/>
          <w:szCs w:val="20"/>
        </w:rPr>
        <w:t> </w:t>
      </w:r>
    </w:p>
    <w:p w14:paraId="326E442F" w14:textId="1A728339" w:rsidR="00620E9D" w:rsidRDefault="00620E9D" w:rsidP="00E23566">
      <w:pPr>
        <w:pStyle w:val="paragraph"/>
        <w:spacing w:before="0" w:beforeAutospacing="0" w:after="0" w:afterAutospacing="0"/>
        <w:textAlignment w:val="baseline"/>
        <w:rPr>
          <w:rFonts w:ascii="Segoe UI" w:hAnsi="Segoe UI" w:cs="Segoe UI"/>
          <w:sz w:val="18"/>
          <w:szCs w:val="18"/>
        </w:rPr>
      </w:pPr>
      <w:r w:rsidRPr="00620E9D">
        <w:rPr>
          <w:rStyle w:val="normaltextrun"/>
          <w:rFonts w:ascii="Verdana" w:hAnsi="Verdana" w:cs="Segoe UI"/>
          <w:sz w:val="20"/>
          <w:szCs w:val="20"/>
        </w:rPr>
        <w:t>3.</w:t>
      </w:r>
      <w:r>
        <w:rPr>
          <w:rStyle w:val="normaltextrun"/>
          <w:rFonts w:ascii="Verdana" w:hAnsi="Verdana" w:cs="Segoe UI"/>
          <w:sz w:val="20"/>
          <w:szCs w:val="20"/>
          <w:lang w:val="en-US"/>
        </w:rPr>
        <w:t> </w:t>
      </w:r>
      <w:r w:rsidRPr="00620E9D">
        <w:rPr>
          <w:rStyle w:val="normaltextrun"/>
          <w:rFonts w:ascii="Verdana" w:hAnsi="Verdana" w:cs="Segoe UI"/>
          <w:sz w:val="20"/>
          <w:szCs w:val="20"/>
        </w:rPr>
        <w:t>Κα</w:t>
      </w:r>
      <w:r w:rsidRPr="00620E9D">
        <w:rPr>
          <w:rStyle w:val="spellingerror"/>
          <w:rFonts w:ascii="Verdana" w:hAnsi="Verdana" w:cs="Segoe UI"/>
          <w:sz w:val="20"/>
          <w:szCs w:val="20"/>
        </w:rPr>
        <w:t>θορίζει</w:t>
      </w:r>
      <w:r>
        <w:rPr>
          <w:rStyle w:val="normaltextrun"/>
          <w:rFonts w:ascii="Verdana" w:hAnsi="Verdana" w:cs="Segoe UI"/>
          <w:sz w:val="20"/>
          <w:szCs w:val="20"/>
          <w:lang w:val="en-US"/>
        </w:rPr>
        <w:t> </w:t>
      </w:r>
      <w:r w:rsidRPr="00620E9D">
        <w:rPr>
          <w:rStyle w:val="spellingerror"/>
          <w:rFonts w:ascii="Verdana" w:hAnsi="Verdana" w:cs="Segoe UI"/>
          <w:sz w:val="20"/>
          <w:szCs w:val="20"/>
        </w:rPr>
        <w:t>τους</w:t>
      </w:r>
      <w:r>
        <w:rPr>
          <w:rStyle w:val="normaltextrun"/>
          <w:rFonts w:ascii="Verdana" w:hAnsi="Verdana" w:cs="Segoe UI"/>
          <w:sz w:val="20"/>
          <w:szCs w:val="20"/>
          <w:lang w:val="en-US"/>
        </w:rPr>
        <w:t> </w:t>
      </w:r>
      <w:r w:rsidRPr="00620E9D">
        <w:rPr>
          <w:rStyle w:val="spellingerror"/>
          <w:rFonts w:ascii="Verdana" w:hAnsi="Verdana" w:cs="Segoe UI"/>
          <w:sz w:val="20"/>
          <w:szCs w:val="20"/>
        </w:rPr>
        <w:t>όρους</w:t>
      </w:r>
      <w:r>
        <w:rPr>
          <w:rStyle w:val="normaltextrun"/>
          <w:rFonts w:ascii="Verdana" w:hAnsi="Verdana" w:cs="Segoe UI"/>
          <w:sz w:val="20"/>
          <w:szCs w:val="20"/>
          <w:lang w:val="en-US"/>
        </w:rPr>
        <w:t> </w:t>
      </w:r>
      <w:r w:rsidRPr="00620E9D">
        <w:rPr>
          <w:rStyle w:val="spellingerror"/>
          <w:rFonts w:ascii="Verdana" w:hAnsi="Verdana" w:cs="Segoe UI"/>
          <w:sz w:val="20"/>
          <w:szCs w:val="20"/>
        </w:rPr>
        <w:t>της</w:t>
      </w:r>
      <w:r>
        <w:rPr>
          <w:rStyle w:val="normaltextrun"/>
          <w:rFonts w:ascii="Verdana" w:hAnsi="Verdana" w:cs="Segoe UI"/>
          <w:sz w:val="20"/>
          <w:szCs w:val="20"/>
          <w:lang w:val="en-US"/>
        </w:rPr>
        <w:t> </w:t>
      </w:r>
      <w:r w:rsidRPr="00620E9D">
        <w:rPr>
          <w:rStyle w:val="normaltextrun"/>
          <w:rFonts w:ascii="Verdana" w:hAnsi="Verdana" w:cs="Segoe UI"/>
          <w:sz w:val="20"/>
          <w:szCs w:val="20"/>
        </w:rPr>
        <w:t>π</w:t>
      </w:r>
      <w:r w:rsidRPr="00620E9D">
        <w:rPr>
          <w:rStyle w:val="spellingerror"/>
          <w:rFonts w:ascii="Verdana" w:hAnsi="Verdana" w:cs="Segoe UI"/>
          <w:sz w:val="20"/>
          <w:szCs w:val="20"/>
        </w:rPr>
        <w:t>ρόσκλησης</w:t>
      </w:r>
      <w:r>
        <w:rPr>
          <w:rStyle w:val="normaltextrun"/>
          <w:rFonts w:ascii="Verdana" w:hAnsi="Verdana" w:cs="Segoe UI"/>
          <w:sz w:val="20"/>
          <w:szCs w:val="20"/>
          <w:lang w:val="en-US"/>
        </w:rPr>
        <w:t> </w:t>
      </w:r>
      <w:r w:rsidRPr="00620E9D">
        <w:rPr>
          <w:rStyle w:val="spellingerror"/>
          <w:rFonts w:ascii="Verdana" w:hAnsi="Verdana" w:cs="Segoe UI"/>
          <w:sz w:val="20"/>
          <w:szCs w:val="20"/>
        </w:rPr>
        <w:t>της</w:t>
      </w:r>
      <w:r>
        <w:rPr>
          <w:rStyle w:val="normaltextrun"/>
          <w:rFonts w:ascii="Verdana" w:hAnsi="Verdana" w:cs="Segoe UI"/>
          <w:sz w:val="20"/>
          <w:szCs w:val="20"/>
          <w:lang w:val="en-US"/>
        </w:rPr>
        <w:t> </w:t>
      </w:r>
      <w:r w:rsidRPr="00620E9D">
        <w:rPr>
          <w:rStyle w:val="spellingerror"/>
          <w:rFonts w:ascii="Verdana" w:hAnsi="Verdana" w:cs="Segoe UI"/>
          <w:sz w:val="20"/>
          <w:szCs w:val="20"/>
        </w:rPr>
        <w:t>δι</w:t>
      </w:r>
      <w:r w:rsidRPr="00620E9D">
        <w:rPr>
          <w:rStyle w:val="normaltextrun"/>
          <w:rFonts w:ascii="Verdana" w:hAnsi="Verdana" w:cs="Segoe UI"/>
          <w:sz w:val="20"/>
          <w:szCs w:val="20"/>
        </w:rPr>
        <w:t>απρα</w:t>
      </w:r>
      <w:r w:rsidRPr="00620E9D">
        <w:rPr>
          <w:rStyle w:val="spellingerror"/>
          <w:rFonts w:ascii="Verdana" w:hAnsi="Verdana" w:cs="Segoe UI"/>
          <w:sz w:val="20"/>
          <w:szCs w:val="20"/>
        </w:rPr>
        <w:t>γμάτευσης</w:t>
      </w:r>
      <w:r>
        <w:rPr>
          <w:rStyle w:val="normaltextrun"/>
          <w:rFonts w:ascii="Verdana" w:hAnsi="Verdana" w:cs="Segoe UI"/>
          <w:sz w:val="20"/>
          <w:szCs w:val="20"/>
          <w:lang w:val="en-US"/>
        </w:rPr>
        <w:t> </w:t>
      </w:r>
      <w:r w:rsidRPr="00620E9D">
        <w:rPr>
          <w:rStyle w:val="spellingerror"/>
          <w:rFonts w:ascii="Verdana" w:hAnsi="Verdana" w:cs="Segoe UI"/>
          <w:sz w:val="20"/>
          <w:szCs w:val="20"/>
        </w:rPr>
        <w:t>γι</w:t>
      </w:r>
      <w:r w:rsidRPr="00620E9D">
        <w:rPr>
          <w:rStyle w:val="normaltextrun"/>
          <w:rFonts w:ascii="Verdana" w:hAnsi="Verdana" w:cs="Segoe UI"/>
          <w:sz w:val="20"/>
          <w:szCs w:val="20"/>
        </w:rPr>
        <w:t>α</w:t>
      </w:r>
      <w:r>
        <w:rPr>
          <w:rStyle w:val="normaltextrun"/>
          <w:rFonts w:ascii="Verdana" w:hAnsi="Verdana" w:cs="Segoe UI"/>
          <w:sz w:val="20"/>
          <w:szCs w:val="20"/>
          <w:lang w:val="en-US"/>
        </w:rPr>
        <w:t> </w:t>
      </w:r>
      <w:r w:rsidRPr="00620E9D">
        <w:rPr>
          <w:rStyle w:val="spellingerror"/>
          <w:rFonts w:ascii="Verdana" w:hAnsi="Verdana" w:cs="Segoe UI"/>
          <w:sz w:val="20"/>
          <w:szCs w:val="20"/>
        </w:rPr>
        <w:t>την</w:t>
      </w:r>
      <w:r>
        <w:rPr>
          <w:rStyle w:val="normaltextrun"/>
          <w:rFonts w:ascii="Verdana" w:hAnsi="Verdana" w:cs="Segoe UI"/>
          <w:sz w:val="20"/>
          <w:szCs w:val="20"/>
          <w:lang w:val="en-US"/>
        </w:rPr>
        <w:t> </w:t>
      </w:r>
      <w:r w:rsidRPr="00620E9D">
        <w:rPr>
          <w:rStyle w:val="normaltextrun"/>
          <w:rFonts w:ascii="Verdana" w:hAnsi="Verdana" w:cs="Segoe UI"/>
          <w:sz w:val="20"/>
          <w:szCs w:val="20"/>
        </w:rPr>
        <w:t>π</w:t>
      </w:r>
      <w:r w:rsidRPr="00620E9D">
        <w:rPr>
          <w:rStyle w:val="spellingerror"/>
          <w:rFonts w:ascii="Verdana" w:hAnsi="Verdana" w:cs="Segoe UI"/>
          <w:sz w:val="20"/>
          <w:szCs w:val="20"/>
        </w:rPr>
        <w:t>ρομήθει</w:t>
      </w:r>
      <w:r w:rsidRPr="00620E9D">
        <w:rPr>
          <w:rStyle w:val="normaltextrun"/>
          <w:rFonts w:ascii="Verdana" w:hAnsi="Verdana" w:cs="Segoe UI"/>
          <w:sz w:val="20"/>
          <w:szCs w:val="20"/>
        </w:rPr>
        <w:t>α</w:t>
      </w:r>
      <w:r w:rsidR="00E23566">
        <w:rPr>
          <w:rStyle w:val="normaltextrun"/>
          <w:rFonts w:ascii="Verdana" w:hAnsi="Verdana" w:cs="Segoe UI"/>
          <w:sz w:val="20"/>
          <w:szCs w:val="20"/>
        </w:rPr>
        <w:t>ς</w:t>
      </w:r>
      <w:r w:rsidRPr="00620E9D">
        <w:rPr>
          <w:rStyle w:val="normaltextrun"/>
          <w:rFonts w:ascii="Verdana" w:hAnsi="Verdana" w:cs="Segoe UI"/>
          <w:sz w:val="20"/>
          <w:szCs w:val="20"/>
        </w:rPr>
        <w:t>/υπ</w:t>
      </w:r>
      <w:r w:rsidRPr="00620E9D">
        <w:rPr>
          <w:rStyle w:val="spellingerror"/>
          <w:rFonts w:ascii="Verdana" w:hAnsi="Verdana" w:cs="Segoe UI"/>
          <w:sz w:val="20"/>
          <w:szCs w:val="20"/>
        </w:rPr>
        <w:t>ηρεσί</w:t>
      </w:r>
      <w:r w:rsidRPr="00620E9D">
        <w:rPr>
          <w:rStyle w:val="normaltextrun"/>
          <w:rFonts w:ascii="Verdana" w:hAnsi="Verdana" w:cs="Segoe UI"/>
          <w:sz w:val="20"/>
          <w:szCs w:val="20"/>
        </w:rPr>
        <w:t>α</w:t>
      </w:r>
      <w:r w:rsidR="00E23566">
        <w:rPr>
          <w:rStyle w:val="normaltextrun"/>
          <w:rFonts w:ascii="Verdana" w:hAnsi="Verdana" w:cs="Segoe UI"/>
          <w:sz w:val="20"/>
          <w:szCs w:val="20"/>
        </w:rPr>
        <w:t>ς</w:t>
      </w:r>
      <w:r w:rsidRPr="00620E9D">
        <w:rPr>
          <w:rStyle w:val="normaltextrun"/>
          <w:rFonts w:ascii="Verdana" w:hAnsi="Verdana" w:cs="Segoe UI"/>
          <w:sz w:val="20"/>
          <w:szCs w:val="20"/>
        </w:rPr>
        <w:t>,</w:t>
      </w:r>
      <w:r>
        <w:rPr>
          <w:rStyle w:val="normaltextrun"/>
          <w:rFonts w:ascii="Verdana" w:hAnsi="Verdana" w:cs="Segoe UI"/>
          <w:sz w:val="20"/>
          <w:szCs w:val="20"/>
          <w:lang w:val="en-US"/>
        </w:rPr>
        <w:t> </w:t>
      </w:r>
      <w:r w:rsidRPr="00620E9D">
        <w:rPr>
          <w:rStyle w:val="spellingerror"/>
          <w:rFonts w:ascii="Verdana" w:hAnsi="Verdana" w:cs="Segoe UI"/>
          <w:sz w:val="20"/>
          <w:szCs w:val="20"/>
        </w:rPr>
        <w:t>ως</w:t>
      </w:r>
      <w:r>
        <w:rPr>
          <w:rStyle w:val="normaltextrun"/>
          <w:rFonts w:ascii="Verdana" w:hAnsi="Verdana" w:cs="Segoe UI"/>
          <w:sz w:val="20"/>
          <w:szCs w:val="20"/>
          <w:lang w:val="en-US"/>
        </w:rPr>
        <w:t> </w:t>
      </w:r>
      <w:r w:rsidRPr="00620E9D">
        <w:rPr>
          <w:rStyle w:val="spellingerror"/>
          <w:rFonts w:ascii="Verdana" w:hAnsi="Verdana" w:cs="Segoe UI"/>
          <w:sz w:val="20"/>
          <w:szCs w:val="20"/>
        </w:rPr>
        <w:t>εξής</w:t>
      </w:r>
      <w:r w:rsidRPr="00620E9D">
        <w:rPr>
          <w:rStyle w:val="normaltextrun"/>
          <w:rFonts w:ascii="Verdana" w:hAnsi="Verdana" w:cs="Segoe UI"/>
          <w:sz w:val="20"/>
          <w:szCs w:val="20"/>
        </w:rPr>
        <w:t>:</w:t>
      </w:r>
      <w:r w:rsidR="00E23566">
        <w:rPr>
          <w:rStyle w:val="normaltextrun"/>
          <w:rFonts w:ascii="Verdana" w:hAnsi="Verdana" w:cs="Segoe UI"/>
          <w:sz w:val="20"/>
          <w:szCs w:val="20"/>
        </w:rPr>
        <w:t xml:space="preserve"> Άμεση έναρξη, πιστή τήρηση όρων της μελέτης και προϋπολογισμού αυτής</w:t>
      </w:r>
      <w:r w:rsidRPr="00620E9D">
        <w:rPr>
          <w:rStyle w:val="normaltextrun"/>
          <w:rFonts w:ascii="Verdana" w:hAnsi="Verdana" w:cs="Segoe UI"/>
          <w:sz w:val="20"/>
          <w:szCs w:val="20"/>
        </w:rPr>
        <w:t>.</w:t>
      </w:r>
      <w:r>
        <w:rPr>
          <w:rStyle w:val="eop"/>
          <w:rFonts w:ascii="Verdana" w:hAnsi="Verdana" w:cs="Segoe UI"/>
          <w:sz w:val="20"/>
          <w:szCs w:val="20"/>
        </w:rPr>
        <w:t> </w:t>
      </w:r>
    </w:p>
    <w:p w14:paraId="4B3A7A58" w14:textId="77777777" w:rsidR="00620E9D" w:rsidRDefault="00620E9D" w:rsidP="00E23566">
      <w:pPr>
        <w:pStyle w:val="paragraph"/>
        <w:spacing w:before="0" w:beforeAutospacing="0" w:after="0" w:afterAutospacing="0"/>
        <w:ind w:left="45" w:right="45"/>
        <w:textAlignment w:val="baseline"/>
        <w:rPr>
          <w:rFonts w:ascii="Segoe UI" w:hAnsi="Segoe UI" w:cs="Segoe UI"/>
          <w:sz w:val="18"/>
          <w:szCs w:val="18"/>
        </w:rPr>
      </w:pPr>
      <w:r>
        <w:rPr>
          <w:rStyle w:val="eop"/>
          <w:rFonts w:ascii="Verdana" w:hAnsi="Verdana" w:cs="Segoe UI"/>
          <w:sz w:val="20"/>
          <w:szCs w:val="20"/>
        </w:rPr>
        <w:t> </w:t>
      </w:r>
    </w:p>
    <w:p w14:paraId="1D744F72" w14:textId="31DF6219" w:rsidR="00620E9D" w:rsidRDefault="00620E9D" w:rsidP="00E23566">
      <w:pPr>
        <w:pStyle w:val="paragraph"/>
        <w:spacing w:before="0" w:beforeAutospacing="0" w:after="0" w:afterAutospacing="0"/>
        <w:ind w:left="45" w:right="45"/>
        <w:textAlignment w:val="baseline"/>
        <w:rPr>
          <w:rStyle w:val="normaltextrun"/>
          <w:rFonts w:ascii="Verdana" w:hAnsi="Verdana" w:cs="Segoe UI"/>
          <w:color w:val="000000"/>
          <w:sz w:val="20"/>
          <w:szCs w:val="20"/>
          <w:shd w:val="clear" w:color="auto" w:fill="FFFFFF"/>
        </w:rPr>
      </w:pPr>
      <w:r>
        <w:rPr>
          <w:rStyle w:val="normaltextrun"/>
          <w:rFonts w:ascii="Verdana" w:hAnsi="Verdana" w:cs="Segoe UI"/>
          <w:sz w:val="20"/>
          <w:szCs w:val="20"/>
        </w:rPr>
        <w:t>4. </w:t>
      </w:r>
      <w:r>
        <w:rPr>
          <w:rStyle w:val="normaltextrun"/>
          <w:rFonts w:ascii="Calibri" w:hAnsi="Calibri" w:cs="Calibri"/>
          <w:color w:val="000000"/>
          <w:sz w:val="20"/>
          <w:szCs w:val="20"/>
          <w:shd w:val="clear" w:color="auto" w:fill="FFFFFF"/>
        </w:rPr>
        <w:t xml:space="preserve">Προκειμένου να επιτευχθεί η μέγιστη δυνατή επιτάχυνση της διαδικασίας, λόγω του επείγοντος χαρακτήρα της, </w:t>
      </w:r>
      <w:r w:rsidR="00E23566">
        <w:rPr>
          <w:rStyle w:val="normaltextrun"/>
          <w:rFonts w:ascii="Calibri" w:hAnsi="Calibri" w:cs="Calibri"/>
          <w:color w:val="000000"/>
          <w:sz w:val="20"/>
          <w:szCs w:val="20"/>
          <w:shd w:val="clear" w:color="auto" w:fill="FFFFFF"/>
        </w:rPr>
        <w:t>ορίσετε</w:t>
      </w:r>
      <w:r w:rsidR="00E23566">
        <w:rPr>
          <w:rStyle w:val="normaltextrun"/>
          <w:rFonts w:ascii="Calibri" w:hAnsi="Calibri" w:cs="Calibri"/>
          <w:color w:val="FF0000"/>
          <w:sz w:val="20"/>
          <w:szCs w:val="20"/>
          <w:shd w:val="clear" w:color="auto" w:fill="FFFFFF"/>
        </w:rPr>
        <w:t xml:space="preserve"> </w:t>
      </w:r>
      <w:r>
        <w:rPr>
          <w:rStyle w:val="normaltextrun"/>
          <w:rFonts w:ascii="Calibri" w:hAnsi="Calibri" w:cs="Calibri"/>
          <w:color w:val="000000"/>
          <w:sz w:val="20"/>
          <w:szCs w:val="20"/>
          <w:shd w:val="clear" w:color="auto" w:fill="FFFFFF"/>
        </w:rPr>
        <w:t>ως αρμόδιο γνωμοδοτικό όργανο για τη διαδικασία της διαπραγμάτευσης και την εισήγηση για κάθε θέμα που ανακύπτει κατά την ανάθεση της σύμβασης</w:t>
      </w:r>
      <w:r>
        <w:rPr>
          <w:rStyle w:val="normaltextrun"/>
          <w:rFonts w:ascii="Verdana" w:hAnsi="Verdana" w:cs="Segoe UI"/>
          <w:color w:val="000000"/>
          <w:sz w:val="20"/>
          <w:szCs w:val="20"/>
          <w:shd w:val="clear" w:color="auto" w:fill="FFFFFF"/>
        </w:rPr>
        <w:t>.</w:t>
      </w:r>
      <w:r w:rsidR="00E23566">
        <w:rPr>
          <w:rStyle w:val="normaltextrun"/>
          <w:rFonts w:ascii="Verdana" w:hAnsi="Verdana" w:cs="Segoe UI"/>
          <w:color w:val="000000"/>
          <w:sz w:val="20"/>
          <w:szCs w:val="20"/>
          <w:shd w:val="clear" w:color="auto" w:fill="FFFFFF"/>
        </w:rPr>
        <w:t xml:space="preserve"> Τους κάτωθι</w:t>
      </w:r>
    </w:p>
    <w:p w14:paraId="6417E181" w14:textId="6F7D948C" w:rsidR="00E23566" w:rsidRDefault="00E23566" w:rsidP="00E23566">
      <w:pPr>
        <w:pStyle w:val="paragraph"/>
        <w:numPr>
          <w:ilvl w:val="0"/>
          <w:numId w:val="1"/>
        </w:numPr>
        <w:spacing w:before="0" w:beforeAutospacing="0" w:after="0" w:afterAutospacing="0"/>
        <w:ind w:right="45"/>
        <w:textAlignment w:val="baseline"/>
        <w:rPr>
          <w:rStyle w:val="normaltextrun"/>
          <w:rFonts w:ascii="Verdana" w:hAnsi="Verdana" w:cs="Segoe UI"/>
          <w:color w:val="000000"/>
          <w:sz w:val="20"/>
          <w:szCs w:val="20"/>
          <w:shd w:val="clear" w:color="auto" w:fill="FFFFFF"/>
        </w:rPr>
      </w:pPr>
      <w:r>
        <w:rPr>
          <w:rStyle w:val="normaltextrun"/>
          <w:rFonts w:ascii="Verdana" w:hAnsi="Verdana" w:cs="Segoe UI"/>
          <w:color w:val="000000"/>
          <w:sz w:val="20"/>
          <w:szCs w:val="20"/>
          <w:shd w:val="clear" w:color="auto" w:fill="FFFFFF"/>
        </w:rPr>
        <w:t>ΓΕΡΓΑΤΣΟΥΛΗ ΔΗΜΗΤΡΙΟ ως Πρόεδρο</w:t>
      </w:r>
    </w:p>
    <w:p w14:paraId="46CADC98" w14:textId="72623AF8" w:rsidR="00E23566" w:rsidRPr="00E23566" w:rsidRDefault="009A71B5" w:rsidP="00E23566">
      <w:pPr>
        <w:pStyle w:val="paragraph"/>
        <w:numPr>
          <w:ilvl w:val="0"/>
          <w:numId w:val="1"/>
        </w:numPr>
        <w:spacing w:before="0" w:beforeAutospacing="0" w:after="0" w:afterAutospacing="0"/>
        <w:ind w:right="45"/>
        <w:textAlignment w:val="baseline"/>
        <w:rPr>
          <w:rStyle w:val="normaltextrun"/>
          <w:rFonts w:ascii="Calibri" w:hAnsi="Calibri" w:cs="Calibri"/>
          <w:color w:val="000000"/>
          <w:sz w:val="20"/>
          <w:szCs w:val="20"/>
          <w:shd w:val="clear" w:color="auto" w:fill="FFFFFF"/>
        </w:rPr>
      </w:pPr>
      <w:proofErr w:type="spellStart"/>
      <w:r>
        <w:rPr>
          <w:rStyle w:val="normaltextrun"/>
          <w:rFonts w:ascii="Verdana" w:hAnsi="Verdana" w:cs="Segoe UI"/>
          <w:color w:val="000000"/>
          <w:sz w:val="20"/>
          <w:szCs w:val="20"/>
          <w:shd w:val="clear" w:color="auto" w:fill="FFFFFF"/>
        </w:rPr>
        <w:t>Λαχανά</w:t>
      </w:r>
      <w:proofErr w:type="spellEnd"/>
      <w:r>
        <w:rPr>
          <w:rStyle w:val="normaltextrun"/>
          <w:rFonts w:ascii="Verdana" w:hAnsi="Verdana" w:cs="Segoe UI"/>
          <w:color w:val="000000"/>
          <w:sz w:val="20"/>
          <w:szCs w:val="20"/>
          <w:shd w:val="clear" w:color="auto" w:fill="FFFFFF"/>
        </w:rPr>
        <w:t xml:space="preserve"> Ιωάννη</w:t>
      </w:r>
      <w:r w:rsidR="00E23566">
        <w:rPr>
          <w:rStyle w:val="normaltextrun"/>
          <w:rFonts w:ascii="Verdana" w:hAnsi="Verdana" w:cs="Segoe UI"/>
          <w:color w:val="000000"/>
          <w:sz w:val="20"/>
          <w:szCs w:val="20"/>
          <w:shd w:val="clear" w:color="auto" w:fill="FFFFFF"/>
        </w:rPr>
        <w:t xml:space="preserve"> ως Μέλος</w:t>
      </w:r>
    </w:p>
    <w:p w14:paraId="7BA5A6B4" w14:textId="1A1B6A5B" w:rsidR="00E23566" w:rsidRPr="00E23566" w:rsidRDefault="00E23566" w:rsidP="00E23566">
      <w:pPr>
        <w:pStyle w:val="paragraph"/>
        <w:numPr>
          <w:ilvl w:val="0"/>
          <w:numId w:val="1"/>
        </w:numPr>
        <w:spacing w:before="0" w:beforeAutospacing="0" w:after="0" w:afterAutospacing="0"/>
        <w:ind w:right="45"/>
        <w:textAlignment w:val="baseline"/>
        <w:rPr>
          <w:rFonts w:ascii="Calibri" w:hAnsi="Calibri" w:cs="Calibri"/>
          <w:color w:val="000000"/>
          <w:sz w:val="20"/>
          <w:szCs w:val="20"/>
          <w:shd w:val="clear" w:color="auto" w:fill="FFFFFF"/>
        </w:rPr>
      </w:pPr>
      <w:proofErr w:type="spellStart"/>
      <w:r>
        <w:rPr>
          <w:rStyle w:val="normaltextrun"/>
          <w:rFonts w:ascii="Verdana" w:hAnsi="Verdana" w:cs="Segoe UI"/>
          <w:color w:val="000000"/>
          <w:sz w:val="20"/>
          <w:szCs w:val="20"/>
          <w:shd w:val="clear" w:color="auto" w:fill="FFFFFF"/>
        </w:rPr>
        <w:t>Κρέτση</w:t>
      </w:r>
      <w:proofErr w:type="spellEnd"/>
      <w:r>
        <w:rPr>
          <w:rStyle w:val="normaltextrun"/>
          <w:rFonts w:ascii="Verdana" w:hAnsi="Verdana" w:cs="Segoe UI"/>
          <w:color w:val="000000"/>
          <w:sz w:val="20"/>
          <w:szCs w:val="20"/>
          <w:shd w:val="clear" w:color="auto" w:fill="FFFFFF"/>
        </w:rPr>
        <w:t xml:space="preserve"> Σπυρίδων ως Μέλος</w:t>
      </w:r>
    </w:p>
    <w:p w14:paraId="12189B37" w14:textId="77777777" w:rsidR="00620E9D" w:rsidRDefault="00620E9D" w:rsidP="00620E9D">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p>
    <w:p w14:paraId="6B7DD92D" w14:textId="399B8F30" w:rsidR="00F73FE4" w:rsidRDefault="00E23566" w:rsidP="00E23566">
      <w:pPr>
        <w:jc w:val="center"/>
      </w:pPr>
      <w:r>
        <w:t>Ο ΣΥΝΤΑΞΑΣ</w:t>
      </w:r>
    </w:p>
    <w:p w14:paraId="1FD0F6A3" w14:textId="2E9288A8" w:rsidR="00E23566" w:rsidRDefault="00E23566" w:rsidP="00E23566">
      <w:pPr>
        <w:jc w:val="center"/>
      </w:pPr>
    </w:p>
    <w:p w14:paraId="46916CC6" w14:textId="5406B64E" w:rsidR="00E23566" w:rsidRDefault="00E23566" w:rsidP="00E23566">
      <w:pPr>
        <w:jc w:val="center"/>
      </w:pPr>
    </w:p>
    <w:p w14:paraId="208CA807" w14:textId="6D616901" w:rsidR="00E23566" w:rsidRDefault="00E23566" w:rsidP="00E23566">
      <w:pPr>
        <w:pStyle w:val="a3"/>
        <w:jc w:val="center"/>
      </w:pPr>
      <w:r>
        <w:t>ΚΡΕΤΣΗΣ ΣΠΥΡΙΔΩΝ</w:t>
      </w:r>
    </w:p>
    <w:p w14:paraId="4D062C65" w14:textId="3AC26D2A" w:rsidR="00E23566" w:rsidRDefault="00E23566" w:rsidP="00E23566">
      <w:pPr>
        <w:pStyle w:val="a3"/>
        <w:jc w:val="center"/>
      </w:pPr>
      <w:r>
        <w:t>Αναπληρωτής προϊστάμενος</w:t>
      </w:r>
    </w:p>
    <w:p w14:paraId="4FE2C1FE" w14:textId="306B99DC" w:rsidR="00E23566" w:rsidRDefault="00E23566" w:rsidP="00E23566">
      <w:pPr>
        <w:pStyle w:val="a3"/>
        <w:jc w:val="center"/>
      </w:pPr>
      <w:r>
        <w:t>Τμήματος Προϋπολογισμού</w:t>
      </w:r>
    </w:p>
    <w:p w14:paraId="6B7C53E4" w14:textId="0BD94B8D" w:rsidR="00E23566" w:rsidRDefault="00E23566" w:rsidP="009522B5">
      <w:pPr>
        <w:pStyle w:val="a3"/>
        <w:jc w:val="center"/>
      </w:pPr>
      <w:r>
        <w:t>Λογιστηρίου και Δαπανών</w:t>
      </w:r>
    </w:p>
    <w:tbl>
      <w:tblPr>
        <w:tblpPr w:leftFromText="180" w:rightFromText="180" w:vertAnchor="text" w:horzAnchor="margin" w:tblpX="-749" w:tblpY="-47"/>
        <w:tblW w:w="10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338"/>
        <w:gridCol w:w="5659"/>
      </w:tblGrid>
      <w:tr w:rsidR="00E23566" w:rsidRPr="0012450B" w14:paraId="234B2CAF" w14:textId="77777777" w:rsidTr="00E23566">
        <w:trPr>
          <w:trHeight w:val="13887"/>
        </w:trPr>
        <w:tc>
          <w:tcPr>
            <w:tcW w:w="5338" w:type="dxa"/>
          </w:tcPr>
          <w:p w14:paraId="3A0959BA" w14:textId="77777777" w:rsidR="00E23566" w:rsidRDefault="00E23566" w:rsidP="00E23566">
            <w:pPr>
              <w:spacing w:before="240"/>
              <w:jc w:val="center"/>
              <w:rPr>
                <w:rFonts w:ascii="Verdana" w:eastAsia="Verdana" w:hAnsi="Verdana" w:cstheme="majorHAnsi"/>
                <w:b/>
                <w:bCs/>
                <w:color w:val="1F497D"/>
                <w:sz w:val="20"/>
                <w:szCs w:val="20"/>
              </w:rPr>
            </w:pPr>
            <w:bookmarkStart w:id="0" w:name="_Hlk71800091"/>
            <w:r w:rsidRPr="00862B17">
              <w:rPr>
                <w:rFonts w:ascii="Arial Black" w:hAnsi="Arial Black"/>
                <w:b/>
                <w:bCs/>
                <w:noProof/>
                <w:spacing w:val="-1"/>
                <w:sz w:val="20"/>
              </w:rPr>
              <w:lastRenderedPageBreak/>
              <w:drawing>
                <wp:inline distT="0" distB="0" distL="0" distR="0" wp14:anchorId="644073AC" wp14:editId="17A28466">
                  <wp:extent cx="702945" cy="596900"/>
                  <wp:effectExtent l="0" t="0" r="1905"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7774" cy="634966"/>
                          </a:xfrm>
                          <a:prstGeom prst="rect">
                            <a:avLst/>
                          </a:prstGeom>
                          <a:noFill/>
                          <a:ln w="9525">
                            <a:noFill/>
                            <a:miter lim="800000"/>
                            <a:headEnd/>
                            <a:tailEnd/>
                          </a:ln>
                        </pic:spPr>
                      </pic:pic>
                    </a:graphicData>
                  </a:graphic>
                </wp:inline>
              </w:drawing>
            </w:r>
          </w:p>
          <w:p w14:paraId="13C3F47D" w14:textId="77777777" w:rsidR="00E23566" w:rsidRDefault="00E23566" w:rsidP="00E23566">
            <w:pPr>
              <w:spacing w:before="240"/>
              <w:jc w:val="center"/>
              <w:rPr>
                <w:rFonts w:ascii="Verdana" w:eastAsia="Verdana" w:hAnsi="Verdana" w:cstheme="majorHAnsi"/>
                <w:b/>
                <w:bCs/>
                <w:color w:val="1F497D"/>
                <w:sz w:val="20"/>
                <w:szCs w:val="20"/>
              </w:rPr>
            </w:pPr>
          </w:p>
          <w:p w14:paraId="5F871090" w14:textId="77777777" w:rsidR="00E23566" w:rsidRPr="009C7F44" w:rsidRDefault="00E23566" w:rsidP="00E23566">
            <w:pPr>
              <w:jc w:val="center"/>
              <w:rPr>
                <w:rFonts w:ascii="Verdana" w:eastAsia="Verdana" w:hAnsi="Verdana" w:cstheme="majorHAnsi"/>
                <w:b/>
                <w:bCs/>
                <w:sz w:val="20"/>
                <w:szCs w:val="20"/>
              </w:rPr>
            </w:pPr>
            <w:r w:rsidRPr="009C7F44">
              <w:rPr>
                <w:rFonts w:ascii="Verdana" w:eastAsia="Verdana" w:hAnsi="Verdana" w:cstheme="majorHAnsi"/>
                <w:b/>
                <w:bCs/>
                <w:sz w:val="20"/>
                <w:szCs w:val="20"/>
              </w:rPr>
              <w:t>ΕΛΛΗΝΙΚΗ ΔΗΜΟΚΡΑΤΙΑ</w:t>
            </w:r>
          </w:p>
          <w:p w14:paraId="5B934425" w14:textId="77777777" w:rsidR="00E23566" w:rsidRPr="009C7F44" w:rsidRDefault="00E23566" w:rsidP="00E23566">
            <w:pPr>
              <w:jc w:val="center"/>
              <w:rPr>
                <w:rFonts w:ascii="Verdana" w:eastAsia="Verdana" w:hAnsi="Verdana" w:cstheme="majorHAnsi"/>
                <w:b/>
                <w:bCs/>
                <w:sz w:val="20"/>
                <w:szCs w:val="20"/>
              </w:rPr>
            </w:pPr>
            <w:r w:rsidRPr="009C7F44">
              <w:rPr>
                <w:rFonts w:ascii="Verdana" w:eastAsia="Verdana" w:hAnsi="Verdana" w:cstheme="majorHAnsi"/>
                <w:b/>
                <w:bCs/>
                <w:sz w:val="20"/>
                <w:szCs w:val="20"/>
              </w:rPr>
              <w:t>ΠΕΡΙΦΕΡΕΙΑ ΝΟΤΙΟΥ ΑΙΓΑΙΟΥ</w:t>
            </w:r>
          </w:p>
          <w:p w14:paraId="3BAA257F" w14:textId="77777777" w:rsidR="00E23566" w:rsidRPr="009C7F44" w:rsidRDefault="00E23566" w:rsidP="00E23566">
            <w:pPr>
              <w:jc w:val="center"/>
              <w:rPr>
                <w:rFonts w:ascii="Verdana" w:eastAsia="Verdana" w:hAnsi="Verdana" w:cstheme="majorHAnsi"/>
                <w:b/>
                <w:bCs/>
                <w:sz w:val="20"/>
                <w:szCs w:val="20"/>
              </w:rPr>
            </w:pPr>
            <w:r w:rsidRPr="009C7F44">
              <w:rPr>
                <w:rFonts w:ascii="Verdana" w:eastAsia="Verdana" w:hAnsi="Verdana" w:cstheme="majorHAnsi"/>
                <w:b/>
                <w:bCs/>
                <w:sz w:val="20"/>
                <w:szCs w:val="20"/>
              </w:rPr>
              <w:t>ΝΟΜΟΣ ΔΩΔΕΚΑΝΗΣΟΥ</w:t>
            </w:r>
          </w:p>
          <w:p w14:paraId="096D3BC0" w14:textId="77777777" w:rsidR="00E23566" w:rsidRPr="009C7F44" w:rsidRDefault="00E23566" w:rsidP="00E23566">
            <w:pPr>
              <w:jc w:val="center"/>
              <w:rPr>
                <w:rFonts w:ascii="Verdana" w:eastAsia="Verdana" w:hAnsi="Verdana" w:cstheme="majorHAnsi"/>
                <w:b/>
                <w:bCs/>
                <w:sz w:val="20"/>
                <w:szCs w:val="20"/>
              </w:rPr>
            </w:pPr>
          </w:p>
          <w:p w14:paraId="3E99FA95" w14:textId="77777777" w:rsidR="00E23566" w:rsidRPr="009C7F44" w:rsidRDefault="00E23566" w:rsidP="00E23566">
            <w:pPr>
              <w:spacing w:line="360" w:lineRule="auto"/>
              <w:jc w:val="center"/>
              <w:rPr>
                <w:rFonts w:ascii="Verdana" w:eastAsia="Verdana" w:hAnsi="Verdana" w:cstheme="majorHAnsi"/>
                <w:b/>
                <w:bCs/>
                <w:u w:val="single"/>
              </w:rPr>
            </w:pPr>
            <w:r w:rsidRPr="009C7F44">
              <w:rPr>
                <w:rFonts w:ascii="Verdana" w:eastAsia="Verdana" w:hAnsi="Verdana" w:cstheme="majorHAnsi"/>
                <w:b/>
                <w:bCs/>
                <w:u w:val="single"/>
              </w:rPr>
              <w:t>ΔΗΜΟΣ ΚΑΡΠΑΘΟΥ</w:t>
            </w:r>
          </w:p>
          <w:p w14:paraId="342F0B0F" w14:textId="77777777" w:rsidR="00E23566" w:rsidRPr="00DE2B35" w:rsidRDefault="00E23566" w:rsidP="00E23566">
            <w:pPr>
              <w:spacing w:line="360" w:lineRule="auto"/>
              <w:jc w:val="center"/>
              <w:rPr>
                <w:rFonts w:ascii="Verdana" w:eastAsia="Verdana" w:hAnsi="Verdana" w:cstheme="majorHAnsi"/>
                <w:b/>
                <w:bCs/>
              </w:rPr>
            </w:pPr>
            <w:r w:rsidRPr="00DE2B35">
              <w:rPr>
                <w:rFonts w:ascii="Verdana" w:eastAsia="Verdana" w:hAnsi="Verdana" w:cstheme="majorHAnsi"/>
                <w:b/>
                <w:bCs/>
              </w:rPr>
              <w:t>Τεχνική Υπηρεσία</w:t>
            </w:r>
          </w:p>
          <w:p w14:paraId="0BC80BA1" w14:textId="77777777" w:rsidR="00E23566" w:rsidRDefault="00E23566" w:rsidP="00E23566">
            <w:pPr>
              <w:spacing w:after="120" w:line="360" w:lineRule="auto"/>
              <w:jc w:val="center"/>
              <w:rPr>
                <w:rFonts w:ascii="Verdana" w:eastAsia="Verdana" w:hAnsi="Verdana" w:cstheme="majorHAnsi"/>
                <w:b/>
                <w:bCs/>
                <w:sz w:val="18"/>
                <w:szCs w:val="18"/>
              </w:rPr>
            </w:pPr>
          </w:p>
          <w:p w14:paraId="1472D66A" w14:textId="77777777" w:rsidR="00E23566" w:rsidRDefault="00E23566" w:rsidP="00E23566">
            <w:pPr>
              <w:spacing w:after="120" w:line="360" w:lineRule="auto"/>
              <w:jc w:val="center"/>
              <w:rPr>
                <w:rFonts w:ascii="Verdana" w:eastAsia="Verdana" w:hAnsi="Verdana" w:cstheme="majorHAnsi"/>
                <w:b/>
                <w:bCs/>
                <w:sz w:val="18"/>
                <w:szCs w:val="18"/>
              </w:rPr>
            </w:pPr>
          </w:p>
          <w:p w14:paraId="14985975" w14:textId="34023BB3" w:rsidR="00E23566" w:rsidRPr="009C7F44" w:rsidRDefault="00000000" w:rsidP="00E23566">
            <w:pPr>
              <w:spacing w:after="120" w:line="360" w:lineRule="auto"/>
              <w:jc w:val="center"/>
              <w:rPr>
                <w:rFonts w:ascii="Verdana" w:eastAsia="Verdana" w:hAnsi="Verdana" w:cstheme="majorHAnsi"/>
                <w:b/>
                <w:bCs/>
                <w:sz w:val="18"/>
                <w:szCs w:val="18"/>
              </w:rPr>
            </w:pPr>
            <w:r>
              <w:rPr>
                <w:noProof/>
              </w:rPr>
              <w:pict w14:anchorId="172CFD68">
                <v:line id="Ευθεία γραμμή σύνδεσης 4" o:spid="_x0000_s1028"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45pt,23.35pt" to="228.6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" strokecolor="#0070c0" strokeweight="2pt">
                  <v:shadow on="t" color="black" opacity="24903f" origin=",.5" offset="0,.55556mm"/>
                  <o:lock v:ext="edit" shapetype="f"/>
                </v:line>
              </w:pict>
            </w:r>
          </w:p>
          <w:p w14:paraId="33AC92C7" w14:textId="77777777" w:rsidR="00E23566" w:rsidRPr="009C7F44" w:rsidRDefault="00E23566" w:rsidP="00E23566">
            <w:pPr>
              <w:spacing w:after="120" w:line="360" w:lineRule="auto"/>
              <w:jc w:val="center"/>
              <w:rPr>
                <w:rFonts w:ascii="Verdana" w:eastAsia="Verdana" w:hAnsi="Verdana" w:cstheme="majorHAnsi"/>
                <w:b/>
                <w:bCs/>
                <w:sz w:val="18"/>
                <w:szCs w:val="18"/>
              </w:rPr>
            </w:pPr>
          </w:p>
          <w:tbl>
            <w:tblPr>
              <w:tblW w:w="4949" w:type="dxa"/>
              <w:tblInd w:w="6" w:type="dxa"/>
              <w:tblLayout w:type="fixed"/>
              <w:tblLook w:val="00A0" w:firstRow="1" w:lastRow="0" w:firstColumn="1" w:lastColumn="0" w:noHBand="0" w:noVBand="0"/>
            </w:tblPr>
            <w:tblGrid>
              <w:gridCol w:w="1692"/>
              <w:gridCol w:w="3257"/>
            </w:tblGrid>
            <w:tr w:rsidR="00E23566" w:rsidRPr="004A7484" w14:paraId="3C66893E" w14:textId="77777777" w:rsidTr="00AF3442">
              <w:trPr>
                <w:trHeight w:val="2885"/>
              </w:trPr>
              <w:tc>
                <w:tcPr>
                  <w:tcW w:w="1692" w:type="dxa"/>
                  <w:hideMark/>
                </w:tcPr>
                <w:p w14:paraId="7E87BBC0" w14:textId="77777777" w:rsidR="00E23566" w:rsidRPr="009C7F44" w:rsidRDefault="00E23566" w:rsidP="009A71B5">
                  <w:pPr>
                    <w:framePr w:hSpace="180" w:wrap="around" w:vAnchor="text" w:hAnchor="margin" w:x="-749" w:y="-47"/>
                    <w:suppressAutoHyphens/>
                    <w:rPr>
                      <w:rFonts w:ascii="Verdana" w:eastAsia="PMingLiU" w:hAnsi="Verdana" w:cstheme="majorHAnsi"/>
                      <w:bCs/>
                      <w:sz w:val="20"/>
                      <w:szCs w:val="20"/>
                      <w:lang w:eastAsia="ar-SA"/>
                    </w:rPr>
                  </w:pPr>
                </w:p>
                <w:p w14:paraId="383A9E53" w14:textId="77777777" w:rsidR="00E23566" w:rsidRPr="009C7F44" w:rsidRDefault="00E23566" w:rsidP="009A71B5">
                  <w:pPr>
                    <w:framePr w:hSpace="180" w:wrap="around" w:vAnchor="text" w:hAnchor="margin" w:x="-749" w:y="-47"/>
                    <w:suppressAutoHyphens/>
                    <w:rPr>
                      <w:rFonts w:ascii="Verdana" w:eastAsia="PMingLiU" w:hAnsi="Verdana" w:cstheme="majorHAnsi"/>
                      <w:b/>
                      <w:sz w:val="18"/>
                      <w:szCs w:val="18"/>
                      <w:lang w:eastAsia="ar-SA"/>
                    </w:rPr>
                  </w:pPr>
                  <w:r w:rsidRPr="009C7F44">
                    <w:rPr>
                      <w:rFonts w:ascii="Verdana" w:eastAsia="PMingLiU" w:hAnsi="Verdana" w:cstheme="majorHAnsi"/>
                      <w:b/>
                      <w:sz w:val="18"/>
                      <w:szCs w:val="18"/>
                      <w:lang w:eastAsia="ar-SA"/>
                    </w:rPr>
                    <w:t>Πληροφορίες:</w:t>
                  </w:r>
                </w:p>
                <w:p w14:paraId="3BD8AD72" w14:textId="77777777" w:rsidR="00E23566" w:rsidRPr="009C7F44" w:rsidRDefault="00E23566" w:rsidP="009A71B5">
                  <w:pPr>
                    <w:framePr w:hSpace="180" w:wrap="around" w:vAnchor="text" w:hAnchor="margin" w:x="-749" w:y="-47"/>
                    <w:suppressAutoHyphens/>
                    <w:rPr>
                      <w:rFonts w:ascii="Verdana" w:eastAsia="PMingLiU" w:hAnsi="Verdana" w:cstheme="majorHAnsi"/>
                      <w:bCs/>
                      <w:sz w:val="20"/>
                      <w:szCs w:val="20"/>
                      <w:lang w:eastAsia="ar-SA"/>
                    </w:rPr>
                  </w:pPr>
                </w:p>
                <w:p w14:paraId="0282B959" w14:textId="77777777" w:rsidR="00E23566" w:rsidRPr="009C7F44" w:rsidRDefault="00E23566" w:rsidP="009A71B5">
                  <w:pPr>
                    <w:framePr w:hSpace="180" w:wrap="around" w:vAnchor="text" w:hAnchor="margin" w:x="-749" w:y="-47"/>
                    <w:suppressAutoHyphens/>
                    <w:rPr>
                      <w:rFonts w:ascii="Verdana" w:hAnsi="Verdana" w:cstheme="majorHAnsi"/>
                      <w:b/>
                      <w:noProof/>
                      <w:sz w:val="20"/>
                      <w:szCs w:val="20"/>
                      <w:lang w:eastAsia="zh-CN"/>
                    </w:rPr>
                  </w:pPr>
                  <w:r w:rsidRPr="009C7F44">
                    <w:rPr>
                      <w:rFonts w:ascii="Verdana" w:eastAsia="PMingLiU" w:hAnsi="Verdana" w:cstheme="majorHAnsi"/>
                      <w:b/>
                      <w:sz w:val="20"/>
                      <w:szCs w:val="20"/>
                      <w:lang w:eastAsia="ar-SA"/>
                    </w:rPr>
                    <w:t>Διεύθυνση:</w:t>
                  </w:r>
                </w:p>
                <w:p w14:paraId="6C0D3105" w14:textId="77777777" w:rsidR="00E23566" w:rsidRPr="009C7F44" w:rsidRDefault="00E23566" w:rsidP="009A71B5">
                  <w:pPr>
                    <w:framePr w:hSpace="180" w:wrap="around" w:vAnchor="text" w:hAnchor="margin" w:x="-749" w:y="-47"/>
                    <w:suppressAutoHyphens/>
                    <w:rPr>
                      <w:rFonts w:ascii="Verdana" w:eastAsia="PMingLiU" w:hAnsi="Verdana" w:cstheme="majorHAnsi"/>
                      <w:bCs/>
                      <w:sz w:val="20"/>
                      <w:szCs w:val="20"/>
                      <w:lang w:eastAsia="ar-SA"/>
                    </w:rPr>
                  </w:pPr>
                </w:p>
                <w:p w14:paraId="511E74AB" w14:textId="77777777" w:rsidR="00E23566" w:rsidRPr="009C7F44" w:rsidRDefault="00E23566" w:rsidP="009A71B5">
                  <w:pPr>
                    <w:framePr w:hSpace="180" w:wrap="around" w:vAnchor="text" w:hAnchor="margin" w:x="-749" w:y="-47"/>
                    <w:suppressAutoHyphens/>
                    <w:rPr>
                      <w:rFonts w:ascii="Verdana" w:eastAsia="PMingLiU" w:hAnsi="Verdana" w:cstheme="majorHAnsi"/>
                      <w:bCs/>
                      <w:sz w:val="20"/>
                      <w:szCs w:val="20"/>
                      <w:lang w:eastAsia="ar-SA"/>
                    </w:rPr>
                  </w:pPr>
                </w:p>
                <w:p w14:paraId="186EAB9A" w14:textId="77777777" w:rsidR="00E23566" w:rsidRPr="009C7F44" w:rsidRDefault="00E23566" w:rsidP="009A71B5">
                  <w:pPr>
                    <w:framePr w:hSpace="180" w:wrap="around" w:vAnchor="text" w:hAnchor="margin" w:x="-749" w:y="-47"/>
                    <w:suppressAutoHyphens/>
                    <w:rPr>
                      <w:rFonts w:ascii="Verdana" w:eastAsia="PMingLiU" w:hAnsi="Verdana" w:cstheme="majorHAnsi"/>
                      <w:sz w:val="20"/>
                      <w:szCs w:val="20"/>
                      <w:lang w:eastAsia="ar-SA"/>
                    </w:rPr>
                  </w:pPr>
                  <w:r w:rsidRPr="009C7F44">
                    <w:rPr>
                      <w:rFonts w:ascii="Verdana" w:eastAsia="PMingLiU" w:hAnsi="Verdana" w:cstheme="majorHAnsi"/>
                      <w:b/>
                      <w:sz w:val="20"/>
                      <w:szCs w:val="20"/>
                      <w:lang w:eastAsia="ar-SA"/>
                    </w:rPr>
                    <w:t>Τηλέφωνο:</w:t>
                  </w:r>
                </w:p>
                <w:p w14:paraId="68B9E080" w14:textId="77777777" w:rsidR="00E23566" w:rsidRPr="009C7F44" w:rsidRDefault="00E23566" w:rsidP="009A71B5">
                  <w:pPr>
                    <w:framePr w:hSpace="180" w:wrap="around" w:vAnchor="text" w:hAnchor="margin" w:x="-749" w:y="-47"/>
                    <w:suppressAutoHyphens/>
                    <w:rPr>
                      <w:rFonts w:ascii="Verdana" w:eastAsia="PMingLiU" w:hAnsi="Verdana" w:cstheme="majorHAnsi"/>
                      <w:b/>
                      <w:sz w:val="20"/>
                      <w:szCs w:val="20"/>
                      <w:lang w:eastAsia="ar-SA"/>
                    </w:rPr>
                  </w:pPr>
                </w:p>
                <w:p w14:paraId="3DE67920" w14:textId="77777777" w:rsidR="00E23566" w:rsidRPr="009C7F44" w:rsidRDefault="00E23566" w:rsidP="009A71B5">
                  <w:pPr>
                    <w:framePr w:hSpace="180" w:wrap="around" w:vAnchor="text" w:hAnchor="margin" w:x="-749" w:y="-47"/>
                    <w:suppressAutoHyphens/>
                    <w:snapToGrid w:val="0"/>
                    <w:rPr>
                      <w:rFonts w:ascii="Verdana" w:eastAsia="SimSun" w:hAnsi="Verdana" w:cstheme="majorHAnsi"/>
                      <w:bCs/>
                      <w:noProof/>
                      <w:sz w:val="20"/>
                      <w:szCs w:val="20"/>
                      <w:lang w:eastAsia="zh-CN"/>
                    </w:rPr>
                  </w:pPr>
                </w:p>
                <w:p w14:paraId="4DC1864F" w14:textId="77777777" w:rsidR="00E23566" w:rsidRPr="009C7F44" w:rsidRDefault="00E23566" w:rsidP="009A71B5">
                  <w:pPr>
                    <w:framePr w:hSpace="180" w:wrap="around" w:vAnchor="text" w:hAnchor="margin" w:x="-749" w:y="-47"/>
                    <w:suppressAutoHyphens/>
                    <w:snapToGrid w:val="0"/>
                    <w:rPr>
                      <w:rFonts w:ascii="Verdana" w:eastAsia="SimSun" w:hAnsi="Verdana" w:cstheme="majorHAnsi"/>
                      <w:b/>
                      <w:noProof/>
                      <w:sz w:val="20"/>
                      <w:szCs w:val="20"/>
                      <w:lang w:eastAsia="zh-CN"/>
                    </w:rPr>
                  </w:pPr>
                  <w:r w:rsidRPr="0003273F">
                    <w:rPr>
                      <w:rFonts w:ascii="Verdana" w:eastAsia="SimSun" w:hAnsi="Verdana" w:cstheme="majorHAnsi"/>
                      <w:b/>
                      <w:noProof/>
                      <w:sz w:val="20"/>
                      <w:szCs w:val="20"/>
                      <w:lang w:eastAsia="zh-CN"/>
                    </w:rPr>
                    <w:t>Email</w:t>
                  </w:r>
                  <w:r w:rsidRPr="009C7F44">
                    <w:rPr>
                      <w:rFonts w:ascii="Verdana" w:eastAsia="SimSun" w:hAnsi="Verdana" w:cstheme="majorHAnsi"/>
                      <w:b/>
                      <w:noProof/>
                      <w:sz w:val="20"/>
                      <w:szCs w:val="20"/>
                      <w:lang w:eastAsia="zh-CN"/>
                    </w:rPr>
                    <w:t>:</w:t>
                  </w:r>
                </w:p>
              </w:tc>
              <w:tc>
                <w:tcPr>
                  <w:tcW w:w="3257" w:type="dxa"/>
                  <w:hideMark/>
                </w:tcPr>
                <w:p w14:paraId="144A5BB2" w14:textId="77777777" w:rsidR="00E23566" w:rsidRPr="009C7F44" w:rsidRDefault="00E23566" w:rsidP="009A71B5">
                  <w:pPr>
                    <w:framePr w:hSpace="180" w:wrap="around" w:vAnchor="text" w:hAnchor="margin" w:x="-749" w:y="-47"/>
                    <w:suppressAutoHyphens/>
                    <w:rPr>
                      <w:rFonts w:ascii="Verdana" w:eastAsia="PMingLiU" w:hAnsi="Verdana" w:cstheme="majorHAnsi"/>
                      <w:sz w:val="20"/>
                      <w:szCs w:val="20"/>
                      <w:lang w:eastAsia="ar-SA"/>
                    </w:rPr>
                  </w:pPr>
                </w:p>
                <w:p w14:paraId="03AC6AB9" w14:textId="77777777" w:rsidR="00E23566" w:rsidRPr="009C7F44" w:rsidRDefault="00E23566" w:rsidP="009A71B5">
                  <w:pPr>
                    <w:framePr w:hSpace="180" w:wrap="around" w:vAnchor="text" w:hAnchor="margin" w:x="-749" w:y="-47"/>
                    <w:suppressAutoHyphens/>
                    <w:rPr>
                      <w:rFonts w:ascii="Verdana" w:eastAsia="PMingLiU" w:hAnsi="Verdana" w:cstheme="majorHAnsi"/>
                      <w:sz w:val="20"/>
                      <w:szCs w:val="20"/>
                      <w:lang w:eastAsia="ar-SA"/>
                    </w:rPr>
                  </w:pPr>
                  <w:r>
                    <w:rPr>
                      <w:rFonts w:ascii="Verdana" w:eastAsia="PMingLiU" w:hAnsi="Verdana" w:cstheme="majorHAnsi"/>
                      <w:sz w:val="20"/>
                      <w:szCs w:val="20"/>
                      <w:lang w:eastAsia="ar-SA"/>
                    </w:rPr>
                    <w:t xml:space="preserve">Δημήτριος </w:t>
                  </w:r>
                  <w:proofErr w:type="spellStart"/>
                  <w:r>
                    <w:rPr>
                      <w:rFonts w:ascii="Verdana" w:eastAsia="PMingLiU" w:hAnsi="Verdana" w:cstheme="majorHAnsi"/>
                      <w:sz w:val="20"/>
                      <w:szCs w:val="20"/>
                      <w:lang w:eastAsia="ar-SA"/>
                    </w:rPr>
                    <w:t>Γεργατσούλης</w:t>
                  </w:r>
                  <w:proofErr w:type="spellEnd"/>
                </w:p>
                <w:p w14:paraId="0886F162" w14:textId="77777777" w:rsidR="00E23566" w:rsidRPr="009C7F44" w:rsidRDefault="00E23566" w:rsidP="009A71B5">
                  <w:pPr>
                    <w:framePr w:hSpace="180" w:wrap="around" w:vAnchor="text" w:hAnchor="margin" w:x="-749" w:y="-47"/>
                    <w:suppressAutoHyphens/>
                    <w:rPr>
                      <w:rFonts w:ascii="Verdana" w:hAnsi="Verdana" w:cstheme="majorHAnsi"/>
                      <w:noProof/>
                      <w:sz w:val="20"/>
                      <w:szCs w:val="20"/>
                      <w:lang w:eastAsia="zh-CN"/>
                    </w:rPr>
                  </w:pPr>
                  <w:r w:rsidRPr="009C7F44">
                    <w:rPr>
                      <w:rFonts w:ascii="Verdana" w:eastAsia="PMingLiU" w:hAnsi="Verdana" w:cstheme="majorHAnsi"/>
                      <w:sz w:val="20"/>
                      <w:szCs w:val="20"/>
                      <w:lang w:eastAsia="ar-SA"/>
                    </w:rPr>
                    <w:t>Δήμος  Καρπάθου</w:t>
                  </w:r>
                </w:p>
                <w:p w14:paraId="3BE6FC97" w14:textId="77777777" w:rsidR="00E23566" w:rsidRPr="009C7F44" w:rsidRDefault="00E23566" w:rsidP="009A71B5">
                  <w:pPr>
                    <w:framePr w:hSpace="180" w:wrap="around" w:vAnchor="text" w:hAnchor="margin" w:x="-749" w:y="-47"/>
                    <w:suppressAutoHyphens/>
                    <w:rPr>
                      <w:rFonts w:ascii="Verdana" w:eastAsia="SimSun" w:hAnsi="Verdana" w:cstheme="majorHAnsi"/>
                      <w:sz w:val="20"/>
                      <w:szCs w:val="20"/>
                      <w:lang w:eastAsia="ar-SA"/>
                    </w:rPr>
                  </w:pPr>
                  <w:r w:rsidRPr="009C7F44">
                    <w:rPr>
                      <w:rFonts w:ascii="Verdana" w:eastAsia="PMingLiU" w:hAnsi="Verdana" w:cstheme="majorHAnsi"/>
                      <w:sz w:val="20"/>
                      <w:szCs w:val="20"/>
                      <w:lang w:eastAsia="ar-SA"/>
                    </w:rPr>
                    <w:t>857  00,  Κάρπαθος</w:t>
                  </w:r>
                </w:p>
                <w:p w14:paraId="27750B58" w14:textId="77777777" w:rsidR="00E23566" w:rsidRPr="009C7F44" w:rsidRDefault="00E23566" w:rsidP="009A71B5">
                  <w:pPr>
                    <w:framePr w:hSpace="180" w:wrap="around" w:vAnchor="text" w:hAnchor="margin" w:x="-749" w:y="-47"/>
                    <w:suppressAutoHyphens/>
                    <w:rPr>
                      <w:rFonts w:ascii="Verdana" w:eastAsia="PMingLiU" w:hAnsi="Verdana" w:cstheme="majorHAnsi"/>
                      <w:sz w:val="20"/>
                      <w:szCs w:val="20"/>
                      <w:lang w:eastAsia="ar-SA"/>
                    </w:rPr>
                  </w:pPr>
                </w:p>
                <w:p w14:paraId="5040E451" w14:textId="77777777" w:rsidR="00E23566" w:rsidRPr="009C7F44" w:rsidRDefault="00E23566" w:rsidP="009A71B5">
                  <w:pPr>
                    <w:framePr w:hSpace="180" w:wrap="around" w:vAnchor="text" w:hAnchor="margin" w:x="-749" w:y="-47"/>
                    <w:suppressAutoHyphens/>
                    <w:rPr>
                      <w:rFonts w:ascii="Verdana" w:eastAsia="PMingLiU" w:hAnsi="Verdana" w:cstheme="majorHAnsi"/>
                      <w:sz w:val="20"/>
                      <w:szCs w:val="20"/>
                      <w:lang w:eastAsia="ar-SA"/>
                    </w:rPr>
                  </w:pPr>
                </w:p>
                <w:p w14:paraId="6483DDDA" w14:textId="77777777" w:rsidR="00E23566" w:rsidRDefault="00E23566" w:rsidP="009A71B5">
                  <w:pPr>
                    <w:framePr w:hSpace="180" w:wrap="around" w:vAnchor="text" w:hAnchor="margin" w:x="-749" w:y="-47"/>
                    <w:suppressAutoHyphens/>
                    <w:snapToGrid w:val="0"/>
                    <w:rPr>
                      <w:rFonts w:ascii="Verdana" w:eastAsia="PMingLiU" w:hAnsi="Verdana" w:cstheme="majorHAnsi"/>
                      <w:sz w:val="20"/>
                      <w:szCs w:val="20"/>
                      <w:lang w:eastAsia="ar-SA"/>
                    </w:rPr>
                  </w:pPr>
                  <w:r w:rsidRPr="009C7F44">
                    <w:rPr>
                      <w:rFonts w:ascii="Verdana" w:eastAsia="PMingLiU" w:hAnsi="Verdana" w:cstheme="majorHAnsi"/>
                      <w:sz w:val="20"/>
                      <w:szCs w:val="20"/>
                      <w:lang w:eastAsia="ar-SA"/>
                    </w:rPr>
                    <w:t>22453 601</w:t>
                  </w:r>
                  <w:r>
                    <w:rPr>
                      <w:rFonts w:ascii="Verdana" w:eastAsia="PMingLiU" w:hAnsi="Verdana" w:cstheme="majorHAnsi"/>
                      <w:sz w:val="20"/>
                      <w:szCs w:val="20"/>
                      <w:lang w:eastAsia="ar-SA"/>
                    </w:rPr>
                    <w:t>39</w:t>
                  </w:r>
                </w:p>
                <w:p w14:paraId="31E2D9A6" w14:textId="77777777" w:rsidR="00E23566" w:rsidRDefault="00E23566" w:rsidP="009A71B5">
                  <w:pPr>
                    <w:framePr w:hSpace="180" w:wrap="around" w:vAnchor="text" w:hAnchor="margin" w:x="-749" w:y="-47"/>
                    <w:suppressAutoHyphens/>
                    <w:snapToGrid w:val="0"/>
                    <w:rPr>
                      <w:rFonts w:ascii="Verdana" w:eastAsia="PMingLiU" w:hAnsi="Verdana" w:cstheme="majorHAnsi"/>
                      <w:sz w:val="20"/>
                      <w:szCs w:val="20"/>
                      <w:lang w:eastAsia="ar-SA"/>
                    </w:rPr>
                  </w:pPr>
                </w:p>
                <w:p w14:paraId="66C48CE5" w14:textId="77777777" w:rsidR="00E23566" w:rsidRDefault="00E23566" w:rsidP="009A71B5">
                  <w:pPr>
                    <w:framePr w:hSpace="180" w:wrap="around" w:vAnchor="text" w:hAnchor="margin" w:x="-749" w:y="-47"/>
                    <w:suppressAutoHyphens/>
                    <w:snapToGrid w:val="0"/>
                    <w:rPr>
                      <w:rFonts w:ascii="Verdana" w:eastAsia="PMingLiU" w:hAnsi="Verdana" w:cstheme="majorHAnsi"/>
                      <w:sz w:val="20"/>
                      <w:szCs w:val="20"/>
                      <w:lang w:eastAsia="ar-SA"/>
                    </w:rPr>
                  </w:pPr>
                </w:p>
                <w:p w14:paraId="1D5E13FF" w14:textId="77777777" w:rsidR="00E23566" w:rsidRPr="00746416" w:rsidRDefault="00000000" w:rsidP="009A71B5">
                  <w:pPr>
                    <w:framePr w:hSpace="180" w:wrap="around" w:vAnchor="text" w:hAnchor="margin" w:x="-749" w:y="-47"/>
                    <w:suppressAutoHyphens/>
                    <w:snapToGrid w:val="0"/>
                    <w:rPr>
                      <w:rFonts w:asciiTheme="majorHAnsi" w:hAnsiTheme="majorHAnsi" w:cstheme="majorHAnsi"/>
                      <w:color w:val="0000FF"/>
                      <w:u w:val="single"/>
                    </w:rPr>
                  </w:pPr>
                  <w:hyperlink r:id="rId8" w:history="1">
                    <w:r w:rsidR="00E23566" w:rsidRPr="00D6149D">
                      <w:rPr>
                        <w:rStyle w:val="-"/>
                        <w:rFonts w:asciiTheme="majorHAnsi" w:hAnsiTheme="majorHAnsi" w:cstheme="majorHAnsi"/>
                      </w:rPr>
                      <w:t>d</w:t>
                    </w:r>
                    <w:r w:rsidR="00E23566" w:rsidRPr="00746416">
                      <w:rPr>
                        <w:rStyle w:val="-"/>
                        <w:rFonts w:asciiTheme="majorHAnsi" w:hAnsiTheme="majorHAnsi" w:cstheme="majorHAnsi"/>
                      </w:rPr>
                      <w:t>.</w:t>
                    </w:r>
                    <w:r w:rsidR="00E23566" w:rsidRPr="00D6149D">
                      <w:rPr>
                        <w:rStyle w:val="-"/>
                        <w:rFonts w:asciiTheme="majorHAnsi" w:hAnsiTheme="majorHAnsi" w:cstheme="majorHAnsi"/>
                      </w:rPr>
                      <w:t>gergatsoulis</w:t>
                    </w:r>
                    <w:r w:rsidR="00E23566" w:rsidRPr="00746416">
                      <w:rPr>
                        <w:rStyle w:val="-"/>
                        <w:rFonts w:asciiTheme="majorHAnsi" w:hAnsiTheme="majorHAnsi" w:cstheme="majorHAnsi"/>
                      </w:rPr>
                      <w:t>@</w:t>
                    </w:r>
                    <w:r w:rsidR="00E23566" w:rsidRPr="00D6149D">
                      <w:rPr>
                        <w:rStyle w:val="-"/>
                        <w:rFonts w:asciiTheme="majorHAnsi" w:hAnsiTheme="majorHAnsi" w:cstheme="majorHAnsi"/>
                      </w:rPr>
                      <w:t>karpathos</w:t>
                    </w:r>
                    <w:r w:rsidR="00E23566" w:rsidRPr="00746416">
                      <w:rPr>
                        <w:rStyle w:val="-"/>
                        <w:rFonts w:asciiTheme="majorHAnsi" w:hAnsiTheme="majorHAnsi" w:cstheme="majorHAnsi"/>
                      </w:rPr>
                      <w:t>.</w:t>
                    </w:r>
                    <w:r w:rsidR="00E23566" w:rsidRPr="00D6149D">
                      <w:rPr>
                        <w:rStyle w:val="-"/>
                        <w:rFonts w:asciiTheme="majorHAnsi" w:hAnsiTheme="majorHAnsi" w:cstheme="majorHAnsi"/>
                      </w:rPr>
                      <w:t>gr</w:t>
                    </w:r>
                  </w:hyperlink>
                </w:p>
                <w:p w14:paraId="3D31D935" w14:textId="77777777" w:rsidR="00E23566" w:rsidRPr="009C7F44" w:rsidRDefault="00E23566" w:rsidP="009A71B5">
                  <w:pPr>
                    <w:framePr w:hSpace="180" w:wrap="around" w:vAnchor="text" w:hAnchor="margin" w:x="-749" w:y="-47"/>
                    <w:suppressAutoHyphens/>
                    <w:snapToGrid w:val="0"/>
                    <w:rPr>
                      <w:rFonts w:ascii="Verdana" w:eastAsia="PMingLiU" w:hAnsi="Verdana" w:cstheme="majorHAnsi"/>
                      <w:sz w:val="20"/>
                      <w:szCs w:val="20"/>
                      <w:lang w:eastAsia="ar-SA"/>
                    </w:rPr>
                  </w:pPr>
                </w:p>
              </w:tc>
            </w:tr>
          </w:tbl>
          <w:p w14:paraId="44ABD1D6" w14:textId="1F8A8EB3" w:rsidR="00E23566" w:rsidRPr="009C7F44" w:rsidRDefault="00000000" w:rsidP="00E23566">
            <w:pPr>
              <w:rPr>
                <w:rFonts w:ascii="Verdana" w:eastAsia="Verdana" w:hAnsi="Verdana" w:cs="Verdana"/>
                <w:sz w:val="20"/>
                <w:szCs w:val="20"/>
              </w:rPr>
            </w:pPr>
            <w:r>
              <w:rPr>
                <w:noProof/>
              </w:rPr>
              <w:pict w14:anchorId="358DE4AD">
                <v:line id="_x0000_s1027"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7pt,3.35pt" to="227.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" strokecolor="#0070c0" strokeweight="2pt">
                  <v:shadow on="t" color="black" opacity="24903f" origin=",.5" offset="0,.55556mm"/>
                  <o:lock v:ext="edit" shapetype="f"/>
                </v:line>
              </w:pict>
            </w:r>
          </w:p>
          <w:p w14:paraId="0E9DCF12" w14:textId="77777777" w:rsidR="00E23566" w:rsidRPr="009C7F44" w:rsidRDefault="00E23566" w:rsidP="00E23566">
            <w:pPr>
              <w:rPr>
                <w:rFonts w:ascii="Verdana" w:eastAsia="Verdana" w:hAnsi="Verdana" w:cs="Verdana"/>
                <w:sz w:val="20"/>
                <w:szCs w:val="20"/>
              </w:rPr>
            </w:pPr>
          </w:p>
          <w:p w14:paraId="571D8E39" w14:textId="77777777" w:rsidR="00E23566" w:rsidRDefault="00E23566" w:rsidP="00E23566">
            <w:pPr>
              <w:rPr>
                <w:rFonts w:ascii="Verdana" w:eastAsia="Verdana" w:hAnsi="Verdana" w:cs="Verdana"/>
                <w:b/>
                <w:sz w:val="20"/>
                <w:szCs w:val="20"/>
              </w:rPr>
            </w:pPr>
          </w:p>
          <w:p w14:paraId="23E612C0" w14:textId="77777777" w:rsidR="00E23566" w:rsidRDefault="00E23566" w:rsidP="00E23566">
            <w:pPr>
              <w:rPr>
                <w:rFonts w:ascii="Verdana" w:eastAsia="Verdana" w:hAnsi="Verdana" w:cs="Verdana"/>
                <w:b/>
                <w:sz w:val="20"/>
                <w:szCs w:val="20"/>
              </w:rPr>
            </w:pPr>
          </w:p>
          <w:p w14:paraId="4C6A14C2" w14:textId="77777777" w:rsidR="00E23566" w:rsidRDefault="00E23566" w:rsidP="00E23566">
            <w:pPr>
              <w:rPr>
                <w:rFonts w:ascii="Verdana" w:eastAsia="Verdana" w:hAnsi="Verdana" w:cs="Verdana"/>
                <w:b/>
                <w:sz w:val="20"/>
                <w:szCs w:val="20"/>
              </w:rPr>
            </w:pPr>
          </w:p>
          <w:p w14:paraId="1CAB3B7B" w14:textId="77777777" w:rsidR="00E23566" w:rsidRDefault="00E23566" w:rsidP="00E23566">
            <w:pPr>
              <w:rPr>
                <w:rFonts w:ascii="Verdana" w:eastAsia="Verdana" w:hAnsi="Verdana" w:cs="Verdana"/>
                <w:b/>
                <w:sz w:val="20"/>
                <w:szCs w:val="20"/>
              </w:rPr>
            </w:pPr>
          </w:p>
          <w:p w14:paraId="7015B1D3" w14:textId="77777777" w:rsidR="00E23566" w:rsidRDefault="00E23566" w:rsidP="00E23566">
            <w:pPr>
              <w:rPr>
                <w:rFonts w:ascii="Verdana" w:eastAsia="Verdana" w:hAnsi="Verdana" w:cs="Verdana"/>
                <w:b/>
                <w:sz w:val="20"/>
                <w:szCs w:val="20"/>
              </w:rPr>
            </w:pPr>
          </w:p>
          <w:p w14:paraId="0B53EB2F" w14:textId="77777777" w:rsidR="00E23566" w:rsidRDefault="00E23566" w:rsidP="00E23566">
            <w:pPr>
              <w:rPr>
                <w:rFonts w:ascii="Verdana" w:eastAsia="Verdana" w:hAnsi="Verdana" w:cs="Verdana"/>
                <w:b/>
                <w:sz w:val="20"/>
                <w:szCs w:val="20"/>
              </w:rPr>
            </w:pPr>
          </w:p>
          <w:p w14:paraId="2D72238C" w14:textId="77777777" w:rsidR="00E23566" w:rsidRDefault="00E23566" w:rsidP="00E23566">
            <w:pPr>
              <w:rPr>
                <w:rFonts w:ascii="Verdana" w:eastAsia="Verdana" w:hAnsi="Verdana" w:cs="Verdana"/>
                <w:b/>
                <w:sz w:val="20"/>
                <w:szCs w:val="20"/>
              </w:rPr>
            </w:pPr>
          </w:p>
          <w:p w14:paraId="0ECA718D" w14:textId="77777777" w:rsidR="00E23566" w:rsidRDefault="00E23566" w:rsidP="00E23566">
            <w:pPr>
              <w:rPr>
                <w:rFonts w:ascii="Verdana" w:eastAsia="Verdana" w:hAnsi="Verdana" w:cs="Verdana"/>
                <w:b/>
                <w:sz w:val="20"/>
                <w:szCs w:val="20"/>
              </w:rPr>
            </w:pPr>
          </w:p>
          <w:p w14:paraId="0772F0D6" w14:textId="77777777" w:rsidR="00E23566" w:rsidRDefault="00E23566" w:rsidP="00E23566">
            <w:pPr>
              <w:rPr>
                <w:rFonts w:ascii="Verdana" w:eastAsia="Verdana" w:hAnsi="Verdana" w:cs="Verdana"/>
                <w:b/>
                <w:sz w:val="20"/>
                <w:szCs w:val="20"/>
              </w:rPr>
            </w:pPr>
          </w:p>
          <w:p w14:paraId="5F8E0793" w14:textId="77777777" w:rsidR="00E23566" w:rsidRDefault="00E23566" w:rsidP="00E23566">
            <w:pPr>
              <w:rPr>
                <w:rFonts w:ascii="Verdana" w:eastAsia="Verdana" w:hAnsi="Verdana" w:cs="Verdana"/>
                <w:b/>
                <w:sz w:val="20"/>
                <w:szCs w:val="20"/>
              </w:rPr>
            </w:pPr>
          </w:p>
          <w:p w14:paraId="66C57754" w14:textId="77777777" w:rsidR="00E23566" w:rsidRDefault="00E23566" w:rsidP="00E23566">
            <w:pPr>
              <w:rPr>
                <w:rFonts w:ascii="Verdana" w:eastAsia="Verdana" w:hAnsi="Verdana" w:cs="Verdana"/>
                <w:b/>
                <w:sz w:val="20"/>
                <w:szCs w:val="20"/>
              </w:rPr>
            </w:pPr>
          </w:p>
          <w:p w14:paraId="407FC50E" w14:textId="77777777" w:rsidR="00E23566" w:rsidRDefault="00E23566" w:rsidP="00E23566">
            <w:pPr>
              <w:rPr>
                <w:rFonts w:ascii="Verdana" w:eastAsia="Verdana" w:hAnsi="Verdana" w:cs="Verdana"/>
                <w:b/>
                <w:sz w:val="20"/>
                <w:szCs w:val="20"/>
              </w:rPr>
            </w:pPr>
          </w:p>
          <w:p w14:paraId="00B78760" w14:textId="77777777" w:rsidR="00E23566" w:rsidRDefault="00E23566" w:rsidP="00E23566">
            <w:pPr>
              <w:rPr>
                <w:rFonts w:ascii="Verdana" w:eastAsia="Verdana" w:hAnsi="Verdana" w:cs="Verdana"/>
                <w:b/>
                <w:sz w:val="20"/>
                <w:szCs w:val="20"/>
              </w:rPr>
            </w:pPr>
          </w:p>
          <w:p w14:paraId="1BD126D3" w14:textId="77777777" w:rsidR="00E23566" w:rsidRPr="00746416" w:rsidRDefault="00E23566" w:rsidP="00E23566">
            <w:pPr>
              <w:rPr>
                <w:rFonts w:ascii="Verdana" w:eastAsia="Verdana" w:hAnsi="Verdana" w:cs="Verdana"/>
                <w:b/>
                <w:bCs/>
                <w:sz w:val="20"/>
                <w:szCs w:val="20"/>
              </w:rPr>
            </w:pPr>
            <w:r>
              <w:rPr>
                <w:rFonts w:ascii="Verdana" w:eastAsia="Verdana" w:hAnsi="Verdana" w:cs="Verdana"/>
                <w:b/>
                <w:bCs/>
                <w:sz w:val="20"/>
                <w:szCs w:val="20"/>
              </w:rPr>
              <w:t xml:space="preserve">                 </w:t>
            </w:r>
            <w:r w:rsidRPr="00746416">
              <w:rPr>
                <w:rFonts w:ascii="Verdana" w:eastAsia="Verdana" w:hAnsi="Verdana" w:cs="Verdana"/>
                <w:b/>
                <w:bCs/>
                <w:sz w:val="20"/>
                <w:szCs w:val="20"/>
              </w:rPr>
              <w:t xml:space="preserve">Κάρπαθος </w:t>
            </w:r>
            <w:r w:rsidRPr="00E035DA">
              <w:rPr>
                <w:rFonts w:ascii="Verdana" w:eastAsia="Verdana" w:hAnsi="Verdana" w:cs="Verdana"/>
                <w:b/>
                <w:bCs/>
                <w:sz w:val="20"/>
                <w:szCs w:val="20"/>
              </w:rPr>
              <w:t>25/11/2022</w:t>
            </w:r>
          </w:p>
          <w:p w14:paraId="41CB21EE" w14:textId="77777777" w:rsidR="00E23566" w:rsidRPr="00746416" w:rsidRDefault="00E23566" w:rsidP="00E23566">
            <w:pPr>
              <w:rPr>
                <w:rFonts w:ascii="Verdana" w:eastAsia="Verdana" w:hAnsi="Verdana" w:cs="Verdana"/>
                <w:sz w:val="20"/>
                <w:szCs w:val="20"/>
              </w:rPr>
            </w:pPr>
          </w:p>
          <w:p w14:paraId="28E16C0F" w14:textId="77777777" w:rsidR="00E23566" w:rsidRPr="00E035DA" w:rsidRDefault="00E23566" w:rsidP="00E23566">
            <w:pPr>
              <w:rPr>
                <w:rFonts w:ascii="Verdana" w:eastAsia="Verdana" w:hAnsi="Verdana" w:cs="Verdana"/>
                <w:b/>
                <w:sz w:val="20"/>
                <w:szCs w:val="20"/>
              </w:rPr>
            </w:pPr>
            <w:r w:rsidRPr="00746416">
              <w:rPr>
                <w:rFonts w:ascii="Verdana" w:eastAsia="Verdana" w:hAnsi="Verdana" w:cs="Verdana"/>
                <w:sz w:val="20"/>
                <w:szCs w:val="20"/>
              </w:rPr>
              <w:t xml:space="preserve">                 </w:t>
            </w:r>
            <w:proofErr w:type="spellStart"/>
            <w:r w:rsidRPr="00024687">
              <w:rPr>
                <w:rFonts w:ascii="Verdana" w:eastAsia="Verdana" w:hAnsi="Verdana" w:cs="Verdana"/>
                <w:b/>
                <w:bCs/>
                <w:sz w:val="20"/>
                <w:szCs w:val="20"/>
              </w:rPr>
              <w:t>Αρ</w:t>
            </w:r>
            <w:proofErr w:type="spellEnd"/>
            <w:r w:rsidRPr="00024687">
              <w:rPr>
                <w:rFonts w:ascii="Verdana" w:eastAsia="Verdana" w:hAnsi="Verdana" w:cs="Verdana"/>
                <w:b/>
                <w:bCs/>
                <w:sz w:val="20"/>
                <w:szCs w:val="20"/>
              </w:rPr>
              <w:t xml:space="preserve"> </w:t>
            </w:r>
            <w:proofErr w:type="spellStart"/>
            <w:r w:rsidRPr="00024687">
              <w:rPr>
                <w:rFonts w:ascii="Verdana" w:eastAsia="Verdana" w:hAnsi="Verdana" w:cs="Verdana"/>
                <w:b/>
                <w:bCs/>
                <w:sz w:val="20"/>
                <w:szCs w:val="20"/>
              </w:rPr>
              <w:t>Πρωτ</w:t>
            </w:r>
            <w:proofErr w:type="spellEnd"/>
            <w:r w:rsidRPr="00024687">
              <w:rPr>
                <w:rFonts w:ascii="Verdana" w:eastAsia="Verdana" w:hAnsi="Verdana" w:cs="Verdana"/>
                <w:b/>
                <w:bCs/>
                <w:sz w:val="20"/>
                <w:szCs w:val="20"/>
              </w:rPr>
              <w:t>.:</w:t>
            </w:r>
            <w:r>
              <w:rPr>
                <w:rFonts w:ascii="Verdana" w:eastAsia="Verdana" w:hAnsi="Verdana" w:cs="Verdana"/>
                <w:b/>
                <w:bCs/>
                <w:sz w:val="20"/>
                <w:szCs w:val="20"/>
              </w:rPr>
              <w:t xml:space="preserve"> 9044</w:t>
            </w:r>
          </w:p>
        </w:tc>
        <w:tc>
          <w:tcPr>
            <w:tcW w:w="5659" w:type="dxa"/>
          </w:tcPr>
          <w:p w14:paraId="6AFB4D45" w14:textId="77777777" w:rsidR="00E23566" w:rsidRPr="009C7F44" w:rsidRDefault="00E23566" w:rsidP="00E23566">
            <w:pPr>
              <w:ind w:left="462"/>
              <w:rPr>
                <w:rFonts w:ascii="Verdana" w:eastAsia="Verdana" w:hAnsi="Verdana" w:cs="Verdana"/>
                <w:sz w:val="20"/>
                <w:szCs w:val="20"/>
              </w:rPr>
            </w:pPr>
            <w:r w:rsidRPr="009C7F44">
              <w:rPr>
                <w:rFonts w:ascii="Verdana" w:eastAsia="Verdana" w:hAnsi="Verdana" w:cs="Verdana"/>
                <w:b/>
                <w:color w:val="1F497D"/>
                <w:sz w:val="20"/>
                <w:szCs w:val="20"/>
              </w:rPr>
              <w:lastRenderedPageBreak/>
              <w:t xml:space="preserve">         </w:t>
            </w:r>
            <w:r w:rsidRPr="009C7F44">
              <w:rPr>
                <w:rFonts w:ascii="Verdana" w:eastAsia="Verdana" w:hAnsi="Verdana" w:cs="Verdana"/>
                <w:sz w:val="20"/>
                <w:szCs w:val="20"/>
              </w:rPr>
              <w:t xml:space="preserve">           </w:t>
            </w:r>
          </w:p>
          <w:p w14:paraId="45D03764" w14:textId="77777777" w:rsidR="00E23566" w:rsidRPr="009C7F44" w:rsidRDefault="00E23566" w:rsidP="00E23566">
            <w:pPr>
              <w:jc w:val="both"/>
              <w:rPr>
                <w:rFonts w:ascii="Verdana" w:eastAsia="Verdana" w:hAnsi="Verdana" w:cstheme="majorHAnsi"/>
                <w:b/>
                <w:color w:val="1F497D" w:themeColor="text2"/>
                <w:sz w:val="20"/>
                <w:szCs w:val="20"/>
              </w:rPr>
            </w:pPr>
          </w:p>
          <w:p w14:paraId="5FE9E3BF" w14:textId="77777777" w:rsidR="00E23566" w:rsidRPr="009C7F44" w:rsidRDefault="00E23566" w:rsidP="00E23566">
            <w:pPr>
              <w:jc w:val="both"/>
              <w:rPr>
                <w:rFonts w:ascii="Verdana" w:eastAsia="Verdana" w:hAnsi="Verdana" w:cstheme="majorHAnsi"/>
                <w:b/>
                <w:color w:val="1F497D" w:themeColor="text2"/>
                <w:sz w:val="20"/>
                <w:szCs w:val="20"/>
              </w:rPr>
            </w:pPr>
          </w:p>
          <w:p w14:paraId="2AD31039" w14:textId="77777777" w:rsidR="00E23566" w:rsidRPr="009C7F44" w:rsidRDefault="00E23566" w:rsidP="00E23566">
            <w:pPr>
              <w:jc w:val="both"/>
              <w:rPr>
                <w:rFonts w:ascii="Verdana" w:eastAsia="Verdana" w:hAnsi="Verdana" w:cstheme="majorHAnsi"/>
                <w:b/>
                <w:color w:val="1F497D" w:themeColor="text2"/>
                <w:sz w:val="20"/>
                <w:szCs w:val="20"/>
              </w:rPr>
            </w:pPr>
          </w:p>
          <w:p w14:paraId="7E221B84" w14:textId="77777777" w:rsidR="00E23566" w:rsidRPr="009C7F44" w:rsidRDefault="00E23566" w:rsidP="00E23566">
            <w:pPr>
              <w:jc w:val="both"/>
              <w:rPr>
                <w:rFonts w:ascii="Verdana" w:eastAsia="Verdana" w:hAnsi="Verdana" w:cstheme="majorHAnsi"/>
                <w:b/>
                <w:color w:val="1F497D" w:themeColor="text2"/>
                <w:sz w:val="20"/>
                <w:szCs w:val="20"/>
              </w:rPr>
            </w:pPr>
          </w:p>
          <w:p w14:paraId="7D869BB9" w14:textId="77777777" w:rsidR="00E23566" w:rsidRPr="009C7F44" w:rsidRDefault="00E23566" w:rsidP="00E23566">
            <w:pPr>
              <w:jc w:val="both"/>
              <w:rPr>
                <w:rFonts w:ascii="Verdana" w:eastAsia="Verdana" w:hAnsi="Verdana" w:cstheme="majorHAnsi"/>
                <w:b/>
                <w:color w:val="1F497D" w:themeColor="text2"/>
                <w:sz w:val="20"/>
                <w:szCs w:val="20"/>
              </w:rPr>
            </w:pPr>
          </w:p>
          <w:p w14:paraId="30110351" w14:textId="77777777" w:rsidR="00E23566" w:rsidRDefault="00E23566" w:rsidP="00E23566">
            <w:pPr>
              <w:jc w:val="both"/>
              <w:rPr>
                <w:rFonts w:ascii="Verdana" w:eastAsia="Verdana" w:hAnsi="Verdana" w:cstheme="majorHAnsi"/>
                <w:b/>
                <w:color w:val="1F497D" w:themeColor="text2"/>
                <w:sz w:val="20"/>
                <w:szCs w:val="20"/>
              </w:rPr>
            </w:pPr>
          </w:p>
          <w:p w14:paraId="17B8FEB0" w14:textId="77777777" w:rsidR="00E23566" w:rsidRPr="009C7F44" w:rsidRDefault="00E23566" w:rsidP="00E23566">
            <w:pPr>
              <w:jc w:val="both"/>
              <w:rPr>
                <w:rFonts w:ascii="Verdana" w:eastAsia="Verdana" w:hAnsi="Verdana" w:cstheme="majorHAnsi"/>
                <w:b/>
                <w:color w:val="1F497D" w:themeColor="text2"/>
                <w:sz w:val="20"/>
                <w:szCs w:val="20"/>
              </w:rPr>
            </w:pPr>
          </w:p>
          <w:p w14:paraId="2F0F6B9F" w14:textId="77777777" w:rsidR="00E23566" w:rsidRPr="009C7F44" w:rsidRDefault="00E23566" w:rsidP="00E23566">
            <w:pPr>
              <w:jc w:val="both"/>
              <w:rPr>
                <w:rFonts w:ascii="Verdana" w:eastAsia="Verdana" w:hAnsi="Verdana" w:cstheme="majorHAnsi"/>
                <w:b/>
                <w:color w:val="1F497D" w:themeColor="text2"/>
                <w:sz w:val="20"/>
                <w:szCs w:val="20"/>
              </w:rPr>
            </w:pPr>
          </w:p>
          <w:p w14:paraId="7DA089C0" w14:textId="77777777" w:rsidR="00E23566" w:rsidRDefault="00E23566" w:rsidP="00E23566">
            <w:pPr>
              <w:jc w:val="both"/>
              <w:rPr>
                <w:rFonts w:ascii="Verdana" w:eastAsia="Verdana" w:hAnsi="Verdana" w:cstheme="majorHAnsi"/>
                <w:b/>
              </w:rPr>
            </w:pPr>
            <w:r w:rsidRPr="009C7F44">
              <w:rPr>
                <w:rFonts w:ascii="Verdana" w:eastAsia="Verdana" w:hAnsi="Verdana" w:cstheme="majorHAnsi"/>
                <w:b/>
              </w:rPr>
              <w:t>Τίτλος</w:t>
            </w:r>
            <w:r w:rsidRPr="009C7F44">
              <w:rPr>
                <w:rFonts w:ascii="Verdana" w:eastAsia="Verdana" w:hAnsi="Verdana" w:cstheme="majorHAnsi"/>
              </w:rPr>
              <w:t xml:space="preserve">: </w:t>
            </w:r>
            <w:r w:rsidRPr="009C7F44">
              <w:rPr>
                <w:rFonts w:ascii="Verdana" w:eastAsia="Verdana" w:hAnsi="Verdana" w:cstheme="majorHAnsi"/>
                <w:b/>
              </w:rPr>
              <w:t>Έκτακτη</w:t>
            </w:r>
            <w:r w:rsidRPr="009C7F44">
              <w:rPr>
                <w:rFonts w:ascii="Tahoma" w:eastAsia="Μοντέρνα" w:hAnsi="Tahoma" w:cs="Tahoma"/>
                <w:color w:val="000000"/>
              </w:rPr>
              <w:t xml:space="preserve"> </w:t>
            </w:r>
            <w:r>
              <w:rPr>
                <w:rFonts w:ascii="Verdana" w:eastAsia="Verdana" w:hAnsi="Verdana" w:cstheme="majorHAnsi"/>
                <w:b/>
              </w:rPr>
              <w:t>α</w:t>
            </w:r>
            <w:r w:rsidRPr="009C7F44">
              <w:rPr>
                <w:rFonts w:ascii="Verdana" w:eastAsia="Verdana" w:hAnsi="Verdana" w:cstheme="majorHAnsi"/>
                <w:b/>
              </w:rPr>
              <w:t xml:space="preserve">ποκατάσταση </w:t>
            </w:r>
            <w:r>
              <w:rPr>
                <w:rFonts w:ascii="Verdana" w:eastAsia="Verdana" w:hAnsi="Verdana" w:cstheme="majorHAnsi"/>
                <w:b/>
              </w:rPr>
              <w:t>ζ</w:t>
            </w:r>
            <w:r w:rsidRPr="009C7F44">
              <w:rPr>
                <w:rFonts w:ascii="Verdana" w:eastAsia="Verdana" w:hAnsi="Verdana" w:cstheme="majorHAnsi"/>
                <w:b/>
              </w:rPr>
              <w:t xml:space="preserve">ημιών </w:t>
            </w:r>
          </w:p>
          <w:p w14:paraId="12D18689" w14:textId="77777777" w:rsidR="00E23566" w:rsidRDefault="00E23566" w:rsidP="00E23566">
            <w:pPr>
              <w:jc w:val="both"/>
              <w:rPr>
                <w:rFonts w:ascii="Verdana" w:eastAsia="Verdana" w:hAnsi="Verdana" w:cstheme="majorHAnsi"/>
                <w:b/>
              </w:rPr>
            </w:pPr>
            <w:r>
              <w:rPr>
                <w:rFonts w:ascii="Verdana" w:eastAsia="Verdana" w:hAnsi="Verdana" w:cstheme="majorHAnsi"/>
                <w:b/>
              </w:rPr>
              <w:t xml:space="preserve">           </w:t>
            </w:r>
            <w:r w:rsidRPr="009C7F44">
              <w:rPr>
                <w:rFonts w:ascii="Verdana" w:eastAsia="Verdana" w:hAnsi="Verdana" w:cstheme="majorHAnsi"/>
                <w:b/>
              </w:rPr>
              <w:t>στις εγκαταστάσεις του Τμήματος</w:t>
            </w:r>
          </w:p>
          <w:p w14:paraId="0B22EBF2" w14:textId="77777777" w:rsidR="00E23566" w:rsidRPr="009C7F44" w:rsidRDefault="00E23566" w:rsidP="00E23566">
            <w:pPr>
              <w:jc w:val="both"/>
              <w:rPr>
                <w:rFonts w:ascii="Verdana" w:eastAsia="Verdana" w:hAnsi="Verdana" w:cstheme="majorHAnsi"/>
                <w:b/>
                <w:color w:val="1F497D" w:themeColor="text2"/>
              </w:rPr>
            </w:pPr>
            <w:r>
              <w:rPr>
                <w:rFonts w:ascii="Verdana" w:eastAsia="Verdana" w:hAnsi="Verdana" w:cstheme="majorHAnsi"/>
                <w:b/>
              </w:rPr>
              <w:t xml:space="preserve">                 </w:t>
            </w:r>
            <w:r w:rsidRPr="009C7F44">
              <w:rPr>
                <w:rFonts w:ascii="Verdana" w:eastAsia="Verdana" w:hAnsi="Verdana" w:cstheme="majorHAnsi"/>
                <w:b/>
              </w:rPr>
              <w:t xml:space="preserve"> Ύδρευσης</w:t>
            </w:r>
            <w:r>
              <w:rPr>
                <w:rFonts w:ascii="Verdana" w:eastAsia="Verdana" w:hAnsi="Verdana" w:cstheme="majorHAnsi"/>
                <w:b/>
              </w:rPr>
              <w:t xml:space="preserve"> - Αποχέτευσης</w:t>
            </w:r>
          </w:p>
          <w:p w14:paraId="55C262E7" w14:textId="77777777" w:rsidR="00E23566" w:rsidRPr="009C7F44" w:rsidRDefault="00E23566" w:rsidP="00E23566">
            <w:pPr>
              <w:jc w:val="center"/>
              <w:rPr>
                <w:rFonts w:ascii="Verdana" w:eastAsia="Verdana" w:hAnsi="Verdana" w:cstheme="majorHAnsi"/>
                <w:b/>
                <w:color w:val="1F497D" w:themeColor="text2"/>
              </w:rPr>
            </w:pPr>
          </w:p>
          <w:p w14:paraId="1D591668" w14:textId="77777777" w:rsidR="00E23566" w:rsidRPr="009C7F44" w:rsidRDefault="00E23566" w:rsidP="00E23566">
            <w:pPr>
              <w:jc w:val="both"/>
              <w:rPr>
                <w:rFonts w:ascii="Verdana" w:eastAsia="Verdana" w:hAnsi="Verdana" w:cstheme="majorHAnsi"/>
                <w:b/>
                <w:color w:val="1F497D" w:themeColor="text2"/>
              </w:rPr>
            </w:pPr>
          </w:p>
          <w:p w14:paraId="7DBD4920" w14:textId="77777777" w:rsidR="00E23566" w:rsidRPr="009C7F44" w:rsidRDefault="00E23566" w:rsidP="00E23566">
            <w:pPr>
              <w:jc w:val="both"/>
              <w:rPr>
                <w:rFonts w:ascii="Verdana" w:eastAsia="Verdana" w:hAnsi="Verdana" w:cstheme="majorHAnsi"/>
                <w:b/>
                <w:color w:val="1F497D" w:themeColor="text2"/>
                <w:sz w:val="20"/>
                <w:szCs w:val="20"/>
              </w:rPr>
            </w:pPr>
          </w:p>
          <w:p w14:paraId="61AB5D6A" w14:textId="77777777" w:rsidR="00E23566" w:rsidRPr="009C7F44" w:rsidRDefault="00E23566" w:rsidP="00E23566">
            <w:pPr>
              <w:jc w:val="both"/>
              <w:rPr>
                <w:rFonts w:ascii="Verdana" w:eastAsia="Verdana" w:hAnsi="Verdana" w:cstheme="majorHAnsi"/>
                <w:b/>
                <w:color w:val="1F497D" w:themeColor="text2"/>
                <w:sz w:val="20"/>
                <w:szCs w:val="20"/>
              </w:rPr>
            </w:pPr>
          </w:p>
          <w:p w14:paraId="062B910A" w14:textId="77777777" w:rsidR="00E23566" w:rsidRPr="009C7F44" w:rsidRDefault="00E23566" w:rsidP="00E23566">
            <w:pPr>
              <w:jc w:val="both"/>
              <w:rPr>
                <w:rFonts w:ascii="Verdana" w:eastAsia="Verdana" w:hAnsi="Verdana" w:cstheme="majorHAnsi"/>
                <w:b/>
                <w:color w:val="1F497D" w:themeColor="text2"/>
                <w:sz w:val="20"/>
                <w:szCs w:val="20"/>
              </w:rPr>
            </w:pPr>
          </w:p>
          <w:p w14:paraId="5067E4D4" w14:textId="77777777" w:rsidR="00E23566" w:rsidRPr="009C7F44" w:rsidRDefault="00E23566" w:rsidP="00E23566">
            <w:pPr>
              <w:jc w:val="both"/>
              <w:rPr>
                <w:rFonts w:ascii="Verdana" w:eastAsia="Verdana" w:hAnsi="Verdana" w:cstheme="majorHAnsi"/>
                <w:b/>
                <w:color w:val="1F497D" w:themeColor="text2"/>
                <w:sz w:val="20"/>
                <w:szCs w:val="20"/>
              </w:rPr>
            </w:pPr>
          </w:p>
          <w:p w14:paraId="3CC27BB2" w14:textId="77777777" w:rsidR="00E23566" w:rsidRDefault="00E23566" w:rsidP="00E23566">
            <w:pPr>
              <w:jc w:val="both"/>
              <w:rPr>
                <w:rFonts w:ascii="Verdana" w:eastAsia="Verdana" w:hAnsi="Verdana" w:cstheme="majorHAnsi"/>
                <w:b/>
                <w:color w:val="1F497D" w:themeColor="text2"/>
                <w:sz w:val="20"/>
                <w:szCs w:val="20"/>
              </w:rPr>
            </w:pPr>
          </w:p>
          <w:p w14:paraId="0C103DF9" w14:textId="77777777" w:rsidR="00E23566" w:rsidRDefault="00E23566" w:rsidP="00E23566">
            <w:pPr>
              <w:jc w:val="both"/>
              <w:rPr>
                <w:rFonts w:ascii="Verdana" w:eastAsia="Verdana" w:hAnsi="Verdana" w:cstheme="majorHAnsi"/>
                <w:b/>
                <w:color w:val="1F497D" w:themeColor="text2"/>
                <w:sz w:val="20"/>
                <w:szCs w:val="20"/>
              </w:rPr>
            </w:pPr>
          </w:p>
          <w:p w14:paraId="662638EB" w14:textId="77777777" w:rsidR="00E23566" w:rsidRPr="009C7F44" w:rsidRDefault="00E23566" w:rsidP="00E23566">
            <w:pPr>
              <w:jc w:val="both"/>
              <w:rPr>
                <w:rFonts w:ascii="Verdana" w:eastAsia="Verdana" w:hAnsi="Verdana" w:cstheme="majorHAnsi"/>
                <w:b/>
                <w:color w:val="1F497D" w:themeColor="text2"/>
                <w:sz w:val="20"/>
                <w:szCs w:val="20"/>
              </w:rPr>
            </w:pPr>
          </w:p>
          <w:p w14:paraId="636289CD" w14:textId="77777777" w:rsidR="00E23566" w:rsidRPr="009C7F44" w:rsidRDefault="00E23566" w:rsidP="00E23566">
            <w:pPr>
              <w:jc w:val="both"/>
              <w:rPr>
                <w:rFonts w:ascii="Verdana" w:eastAsia="Verdana" w:hAnsi="Verdana" w:cstheme="majorHAnsi"/>
              </w:rPr>
            </w:pPr>
            <w:r w:rsidRPr="009C7F44">
              <w:rPr>
                <w:rFonts w:ascii="Verdana" w:eastAsia="Verdana" w:hAnsi="Verdana" w:cstheme="majorHAnsi"/>
                <w:b/>
              </w:rPr>
              <w:t>Προϋπολογισμός:</w:t>
            </w:r>
            <w:r>
              <w:rPr>
                <w:rFonts w:ascii="Verdana" w:eastAsia="Verdana" w:hAnsi="Verdana" w:cstheme="majorHAnsi"/>
                <w:b/>
              </w:rPr>
              <w:t xml:space="preserve"> </w:t>
            </w:r>
            <w:r w:rsidRPr="0000042D">
              <w:rPr>
                <w:rFonts w:ascii="Verdana" w:eastAsia="Verdana" w:hAnsi="Verdana" w:cstheme="majorHAnsi"/>
                <w:b/>
                <w:bCs/>
              </w:rPr>
              <w:t>129.307,08</w:t>
            </w:r>
            <w:r w:rsidRPr="0000042D">
              <w:rPr>
                <w:rFonts w:ascii="Verdana" w:eastAsia="Verdana" w:hAnsi="Verdana" w:cs="Verdana"/>
                <w:b/>
                <w:bCs/>
                <w:color w:val="000000"/>
                <w:sz w:val="18"/>
                <w:szCs w:val="18"/>
              </w:rPr>
              <w:t xml:space="preserve"> </w:t>
            </w:r>
            <w:r w:rsidRPr="005264D8">
              <w:rPr>
                <w:rFonts w:ascii="Verdana" w:eastAsia="Verdana" w:hAnsi="Verdana" w:cstheme="majorHAnsi"/>
                <w:b/>
                <w:bCs/>
              </w:rPr>
              <w:t>€</w:t>
            </w:r>
          </w:p>
          <w:p w14:paraId="564D7608" w14:textId="77777777" w:rsidR="00E23566" w:rsidRPr="009C7F44" w:rsidRDefault="00E23566" w:rsidP="00E23566">
            <w:pPr>
              <w:ind w:left="462"/>
              <w:jc w:val="both"/>
              <w:rPr>
                <w:rFonts w:ascii="Verdana" w:eastAsia="Verdana" w:hAnsi="Verdana" w:cstheme="majorHAnsi"/>
                <w:sz w:val="20"/>
                <w:szCs w:val="20"/>
              </w:rPr>
            </w:pPr>
          </w:p>
          <w:p w14:paraId="74B5F4B5" w14:textId="77777777" w:rsidR="00E23566" w:rsidRPr="009C7F44" w:rsidRDefault="00E23566" w:rsidP="00E23566">
            <w:pPr>
              <w:ind w:left="462"/>
              <w:jc w:val="both"/>
              <w:rPr>
                <w:rFonts w:ascii="Verdana" w:eastAsia="Verdana" w:hAnsi="Verdana" w:cstheme="majorHAnsi"/>
                <w:sz w:val="20"/>
                <w:szCs w:val="20"/>
              </w:rPr>
            </w:pPr>
          </w:p>
          <w:p w14:paraId="0379C1DD" w14:textId="77777777" w:rsidR="00E23566" w:rsidRPr="009C7F44" w:rsidRDefault="00E23566" w:rsidP="00E23566">
            <w:pPr>
              <w:ind w:left="462"/>
              <w:jc w:val="both"/>
              <w:rPr>
                <w:rFonts w:ascii="Verdana" w:eastAsia="Verdana" w:hAnsi="Verdana" w:cstheme="majorHAnsi"/>
                <w:sz w:val="20"/>
                <w:szCs w:val="20"/>
              </w:rPr>
            </w:pPr>
          </w:p>
          <w:p w14:paraId="710EE35E" w14:textId="77777777" w:rsidR="00E23566" w:rsidRPr="009C7F44" w:rsidRDefault="00E23566" w:rsidP="00E23566">
            <w:pPr>
              <w:jc w:val="both"/>
              <w:rPr>
                <w:rFonts w:ascii="Verdana" w:eastAsia="Verdana" w:hAnsi="Verdana" w:cstheme="majorHAnsi"/>
                <w:b/>
                <w:sz w:val="20"/>
                <w:szCs w:val="20"/>
              </w:rPr>
            </w:pPr>
          </w:p>
          <w:p w14:paraId="6335942B" w14:textId="77777777" w:rsidR="00E23566" w:rsidRPr="0012450B" w:rsidRDefault="00E23566" w:rsidP="00E23566">
            <w:pPr>
              <w:jc w:val="both"/>
              <w:rPr>
                <w:rFonts w:ascii="Verdana" w:eastAsia="Verdana" w:hAnsi="Verdana" w:cstheme="majorHAnsi"/>
                <w:b/>
                <w:lang w:eastAsia="el-GR"/>
              </w:rPr>
            </w:pPr>
            <w:r w:rsidRPr="0012450B">
              <w:rPr>
                <w:rFonts w:ascii="Verdana" w:eastAsia="Verdana" w:hAnsi="Verdana" w:cstheme="majorHAnsi"/>
                <w:b/>
                <w:lang w:eastAsia="el-GR"/>
              </w:rPr>
              <w:t>ΚΑΕ 25.7131.0001</w:t>
            </w:r>
          </w:p>
          <w:p w14:paraId="19821BC0" w14:textId="77777777" w:rsidR="00E23566" w:rsidRPr="0012450B" w:rsidRDefault="00E23566" w:rsidP="00E23566">
            <w:pPr>
              <w:jc w:val="both"/>
              <w:rPr>
                <w:rFonts w:ascii="Verdana" w:eastAsia="Verdana" w:hAnsi="Verdana" w:cstheme="majorHAnsi"/>
                <w:sz w:val="20"/>
                <w:szCs w:val="20"/>
                <w:lang w:eastAsia="el-GR"/>
              </w:rPr>
            </w:pPr>
            <w:r w:rsidRPr="0012450B">
              <w:rPr>
                <w:rFonts w:ascii="Verdana" w:eastAsia="Verdana" w:hAnsi="Verdana" w:cstheme="majorHAnsi"/>
                <w:sz w:val="20"/>
                <w:szCs w:val="20"/>
                <w:lang w:eastAsia="el-GR"/>
              </w:rPr>
              <w:t>«Προμήθεια αντλητικών μηχανημάτων ΔΕ Καρπάθου»</w:t>
            </w:r>
          </w:p>
          <w:p w14:paraId="2F6F5E55" w14:textId="77777777" w:rsidR="00E23566" w:rsidRDefault="00E23566" w:rsidP="00E23566">
            <w:pPr>
              <w:jc w:val="both"/>
              <w:rPr>
                <w:rFonts w:ascii="Verdana" w:hAnsi="Verdana"/>
                <w:sz w:val="18"/>
                <w:szCs w:val="18"/>
                <w:highlight w:val="yellow"/>
              </w:rPr>
            </w:pPr>
          </w:p>
          <w:p w14:paraId="5E82A497" w14:textId="77777777" w:rsidR="00E23566" w:rsidRDefault="00E23566" w:rsidP="00E23566">
            <w:pPr>
              <w:jc w:val="both"/>
              <w:rPr>
                <w:rFonts w:ascii="Verdana" w:eastAsia="Verdana" w:hAnsi="Verdana" w:cstheme="majorHAnsi"/>
                <w:b/>
                <w:lang w:eastAsia="el-GR"/>
              </w:rPr>
            </w:pPr>
            <w:r w:rsidRPr="0012450B">
              <w:rPr>
                <w:rFonts w:ascii="Verdana" w:eastAsia="Verdana" w:hAnsi="Verdana" w:cstheme="majorHAnsi"/>
                <w:b/>
                <w:lang w:eastAsia="el-GR"/>
              </w:rPr>
              <w:t>ΚΑΕ 25.6262.0002</w:t>
            </w:r>
          </w:p>
          <w:p w14:paraId="54F11A28" w14:textId="77777777" w:rsidR="00E23566" w:rsidRPr="001643D2" w:rsidRDefault="00E23566" w:rsidP="00E23566">
            <w:pPr>
              <w:jc w:val="both"/>
              <w:rPr>
                <w:rFonts w:ascii="Verdana" w:eastAsia="Verdana" w:hAnsi="Verdana" w:cstheme="majorHAnsi"/>
              </w:rPr>
            </w:pPr>
            <w:r w:rsidRPr="0012450B">
              <w:rPr>
                <w:rFonts w:ascii="Verdana" w:eastAsia="Verdana" w:hAnsi="Verdana" w:cstheme="majorHAnsi"/>
                <w:sz w:val="20"/>
                <w:szCs w:val="20"/>
                <w:lang w:eastAsia="el-GR"/>
              </w:rPr>
              <w:t>«Συντήρηση και Επισκευή Γεωτρήσεων»</w:t>
            </w:r>
            <w:r w:rsidRPr="0012450B">
              <w:rPr>
                <w:rFonts w:ascii="Verdana" w:hAnsi="Verdana"/>
                <w:sz w:val="18"/>
                <w:szCs w:val="18"/>
              </w:rPr>
              <w:t xml:space="preserve">  </w:t>
            </w:r>
          </w:p>
          <w:p w14:paraId="4085608D" w14:textId="77777777" w:rsidR="00E23566" w:rsidRPr="001643D2" w:rsidRDefault="00E23566" w:rsidP="00E23566">
            <w:pPr>
              <w:jc w:val="both"/>
              <w:rPr>
                <w:rFonts w:ascii="Verdana" w:eastAsia="Verdana" w:hAnsi="Verdana" w:cstheme="majorHAnsi"/>
              </w:rPr>
            </w:pPr>
          </w:p>
          <w:p w14:paraId="57D5C9E7" w14:textId="77777777" w:rsidR="00E23566" w:rsidRDefault="00E23566" w:rsidP="00E23566">
            <w:pPr>
              <w:suppressAutoHyphens/>
              <w:ind w:right="758"/>
              <w:rPr>
                <w:rFonts w:ascii="Verdana" w:eastAsia="Verdana" w:hAnsi="Verdana" w:cstheme="majorHAnsi"/>
                <w:sz w:val="20"/>
                <w:szCs w:val="20"/>
              </w:rPr>
            </w:pPr>
          </w:p>
          <w:p w14:paraId="3FAF841A" w14:textId="77777777" w:rsidR="00E23566" w:rsidRPr="001643D2" w:rsidRDefault="00E23566" w:rsidP="00E23566">
            <w:pPr>
              <w:suppressAutoHyphens/>
              <w:ind w:right="758"/>
              <w:rPr>
                <w:rFonts w:ascii="Verdana" w:eastAsia="Verdana" w:hAnsi="Verdana" w:cstheme="majorHAnsi"/>
                <w:sz w:val="20"/>
                <w:szCs w:val="20"/>
              </w:rPr>
            </w:pPr>
          </w:p>
          <w:p w14:paraId="4B6BA379" w14:textId="77777777" w:rsidR="00E23566" w:rsidRDefault="00E23566" w:rsidP="00E23566">
            <w:pPr>
              <w:suppressAutoHyphens/>
              <w:ind w:right="758"/>
              <w:rPr>
                <w:rFonts w:ascii="Verdana" w:eastAsia="Arial Unicode MS" w:hAnsi="Verdana" w:cstheme="majorHAnsi"/>
                <w:b/>
                <w:sz w:val="20"/>
                <w:szCs w:val="20"/>
                <w:lang w:eastAsia="ar-SA"/>
              </w:rPr>
            </w:pPr>
          </w:p>
          <w:p w14:paraId="7B6B447A" w14:textId="77777777" w:rsidR="00E23566" w:rsidRDefault="00E23566" w:rsidP="00E23566">
            <w:pPr>
              <w:suppressAutoHyphens/>
              <w:ind w:right="758"/>
              <w:rPr>
                <w:rFonts w:ascii="Verdana" w:eastAsia="Arial Unicode MS" w:hAnsi="Verdana" w:cstheme="majorHAnsi"/>
                <w:b/>
                <w:sz w:val="20"/>
                <w:szCs w:val="20"/>
                <w:lang w:eastAsia="ar-SA"/>
              </w:rPr>
            </w:pPr>
          </w:p>
          <w:p w14:paraId="5D2EEF42" w14:textId="77777777" w:rsidR="00E23566" w:rsidRDefault="00E23566" w:rsidP="00E23566">
            <w:pPr>
              <w:suppressAutoHyphens/>
              <w:ind w:right="758"/>
              <w:rPr>
                <w:rFonts w:ascii="Verdana" w:eastAsia="Arial Unicode MS" w:hAnsi="Verdana" w:cstheme="majorHAnsi"/>
                <w:b/>
                <w:sz w:val="20"/>
                <w:szCs w:val="20"/>
                <w:lang w:eastAsia="ar-SA"/>
              </w:rPr>
            </w:pPr>
          </w:p>
          <w:p w14:paraId="6C9DA964" w14:textId="77777777" w:rsidR="00E23566" w:rsidRDefault="00E23566" w:rsidP="00E23566">
            <w:pPr>
              <w:suppressAutoHyphens/>
              <w:ind w:right="758"/>
              <w:rPr>
                <w:rFonts w:ascii="Verdana" w:eastAsia="Arial Unicode MS" w:hAnsi="Verdana" w:cstheme="majorHAnsi"/>
                <w:b/>
                <w:sz w:val="20"/>
                <w:szCs w:val="20"/>
                <w:lang w:eastAsia="ar-SA"/>
              </w:rPr>
            </w:pPr>
          </w:p>
          <w:p w14:paraId="7778492D" w14:textId="77777777" w:rsidR="00E23566" w:rsidRPr="001643D2" w:rsidRDefault="00E23566" w:rsidP="00E23566">
            <w:pPr>
              <w:suppressAutoHyphens/>
              <w:ind w:right="758"/>
              <w:rPr>
                <w:rFonts w:ascii="Verdana" w:eastAsia="Arial Unicode MS" w:hAnsi="Verdana" w:cstheme="majorHAnsi"/>
                <w:b/>
                <w:sz w:val="20"/>
                <w:szCs w:val="20"/>
                <w:lang w:eastAsia="ar-SA"/>
              </w:rPr>
            </w:pPr>
          </w:p>
          <w:p w14:paraId="5C9C3A42" w14:textId="77777777" w:rsidR="00E23566" w:rsidRPr="0012450B" w:rsidRDefault="00E23566" w:rsidP="00E23566">
            <w:pPr>
              <w:suppressAutoHyphens/>
              <w:ind w:right="758"/>
              <w:rPr>
                <w:rFonts w:ascii="Verdana" w:eastAsia="Arial Unicode MS" w:hAnsi="Verdana" w:cstheme="majorHAnsi"/>
                <w:b/>
                <w:sz w:val="20"/>
                <w:szCs w:val="20"/>
                <w:lang w:eastAsia="ar-SA"/>
              </w:rPr>
            </w:pPr>
            <w:r w:rsidRPr="0012450B">
              <w:rPr>
                <w:rFonts w:ascii="Verdana" w:eastAsia="Arial Unicode MS" w:hAnsi="Verdana" w:cstheme="majorHAnsi"/>
                <w:b/>
                <w:sz w:val="20"/>
                <w:szCs w:val="20"/>
                <w:lang w:eastAsia="ar-SA"/>
              </w:rPr>
              <w:t xml:space="preserve">Αριθμός Μελέτης: </w:t>
            </w:r>
            <w:r>
              <w:rPr>
                <w:rFonts w:ascii="Verdana" w:eastAsia="Arial Unicode MS" w:hAnsi="Verdana" w:cstheme="majorHAnsi"/>
                <w:b/>
                <w:sz w:val="20"/>
                <w:szCs w:val="20"/>
                <w:lang w:eastAsia="ar-SA"/>
              </w:rPr>
              <w:t>52</w:t>
            </w:r>
          </w:p>
          <w:p w14:paraId="7073DA01" w14:textId="77777777" w:rsidR="00E23566" w:rsidRPr="0012450B" w:rsidRDefault="00E23566" w:rsidP="00E23566">
            <w:pPr>
              <w:suppressAutoHyphens/>
              <w:rPr>
                <w:rFonts w:ascii="Verdana" w:eastAsia="PMingLiU" w:hAnsi="Verdana" w:cstheme="majorHAnsi"/>
                <w:sz w:val="20"/>
                <w:szCs w:val="20"/>
                <w:lang w:eastAsia="ar-SA"/>
              </w:rPr>
            </w:pPr>
          </w:p>
          <w:p w14:paraId="277F4503" w14:textId="77777777" w:rsidR="00E23566" w:rsidRPr="0012450B" w:rsidRDefault="00E23566" w:rsidP="00E23566">
            <w:pPr>
              <w:suppressAutoHyphens/>
              <w:rPr>
                <w:rFonts w:ascii="Verdana" w:eastAsia="PMingLiU" w:hAnsi="Verdana" w:cstheme="majorHAnsi"/>
                <w:b/>
                <w:bCs/>
                <w:sz w:val="20"/>
                <w:szCs w:val="20"/>
                <w:lang w:eastAsia="ar-SA"/>
              </w:rPr>
            </w:pPr>
          </w:p>
          <w:p w14:paraId="58874640" w14:textId="77777777" w:rsidR="00E23566" w:rsidRDefault="00E23566" w:rsidP="00E23566">
            <w:pPr>
              <w:suppressAutoHyphens/>
              <w:rPr>
                <w:rFonts w:ascii="Verdana" w:eastAsia="PMingLiU" w:hAnsi="Verdana" w:cstheme="majorHAnsi"/>
                <w:b/>
                <w:bCs/>
                <w:sz w:val="20"/>
                <w:szCs w:val="20"/>
                <w:lang w:eastAsia="ar-SA"/>
              </w:rPr>
            </w:pPr>
          </w:p>
          <w:p w14:paraId="589EEE00" w14:textId="77777777" w:rsidR="00E23566" w:rsidRDefault="00E23566" w:rsidP="00E23566">
            <w:pPr>
              <w:suppressAutoHyphens/>
              <w:rPr>
                <w:rFonts w:ascii="Verdana" w:eastAsia="PMingLiU" w:hAnsi="Verdana" w:cstheme="majorHAnsi"/>
                <w:b/>
                <w:bCs/>
                <w:sz w:val="20"/>
                <w:szCs w:val="20"/>
                <w:lang w:eastAsia="ar-SA"/>
              </w:rPr>
            </w:pPr>
          </w:p>
          <w:p w14:paraId="641D4D4A" w14:textId="77777777" w:rsidR="00E23566" w:rsidRDefault="00E23566" w:rsidP="00E23566">
            <w:pPr>
              <w:suppressAutoHyphens/>
              <w:rPr>
                <w:rFonts w:ascii="Verdana" w:eastAsia="PMingLiU" w:hAnsi="Verdana" w:cstheme="majorHAnsi"/>
                <w:b/>
                <w:bCs/>
                <w:sz w:val="20"/>
                <w:szCs w:val="20"/>
                <w:lang w:eastAsia="ar-SA"/>
              </w:rPr>
            </w:pPr>
          </w:p>
          <w:p w14:paraId="532B012C" w14:textId="77777777" w:rsidR="00E23566" w:rsidRPr="0012450B" w:rsidRDefault="00E23566" w:rsidP="00E23566">
            <w:pPr>
              <w:suppressAutoHyphens/>
              <w:rPr>
                <w:rFonts w:ascii="Verdana" w:eastAsia="PMingLiU" w:hAnsi="Verdana" w:cstheme="majorHAnsi"/>
                <w:b/>
                <w:bCs/>
                <w:sz w:val="20"/>
                <w:szCs w:val="20"/>
                <w:lang w:eastAsia="ar-SA"/>
              </w:rPr>
            </w:pPr>
          </w:p>
          <w:p w14:paraId="33D8E767" w14:textId="77777777" w:rsidR="00E23566" w:rsidRPr="0012450B" w:rsidRDefault="00E23566" w:rsidP="00E23566">
            <w:pPr>
              <w:suppressAutoHyphens/>
              <w:rPr>
                <w:rFonts w:ascii="Verdana" w:eastAsia="PMingLiU" w:hAnsi="Verdana" w:cstheme="majorHAnsi"/>
                <w:b/>
                <w:bCs/>
                <w:sz w:val="20"/>
                <w:szCs w:val="20"/>
                <w:lang w:eastAsia="ar-SA"/>
              </w:rPr>
            </w:pPr>
          </w:p>
          <w:p w14:paraId="23321BE8" w14:textId="77777777" w:rsidR="00E23566" w:rsidRDefault="00E23566" w:rsidP="00E23566">
            <w:pPr>
              <w:suppressAutoHyphens/>
              <w:rPr>
                <w:rFonts w:ascii="Tahoma" w:hAnsi="Tahoma" w:cs="Tahoma"/>
                <w:color w:val="333333"/>
                <w:sz w:val="17"/>
                <w:szCs w:val="17"/>
                <w:shd w:val="clear" w:color="auto" w:fill="FFFFFF"/>
              </w:rPr>
            </w:pPr>
            <w:r w:rsidRPr="0003273F">
              <w:rPr>
                <w:rFonts w:ascii="Verdana" w:eastAsia="PMingLiU" w:hAnsi="Verdana" w:cstheme="majorHAnsi"/>
                <w:b/>
                <w:bCs/>
                <w:sz w:val="20"/>
                <w:szCs w:val="20"/>
                <w:lang w:eastAsia="ar-SA"/>
              </w:rPr>
              <w:t>CPV</w:t>
            </w:r>
            <w:r w:rsidRPr="00BF069C">
              <w:rPr>
                <w:rFonts w:ascii="Verdana" w:eastAsia="PMingLiU" w:hAnsi="Verdana" w:cstheme="majorHAnsi"/>
                <w:b/>
                <w:bCs/>
                <w:sz w:val="20"/>
                <w:szCs w:val="20"/>
                <w:lang w:eastAsia="ar-SA"/>
              </w:rPr>
              <w:t>:</w:t>
            </w:r>
            <w:r w:rsidRPr="0012450B">
              <w:rPr>
                <w:rFonts w:ascii="Verdana" w:eastAsia="PMingLiU" w:hAnsi="Verdana" w:cstheme="majorHAnsi"/>
                <w:sz w:val="20"/>
                <w:szCs w:val="20"/>
                <w:lang w:eastAsia="ar-SA"/>
              </w:rPr>
              <w:t xml:space="preserve"> </w:t>
            </w:r>
            <w:r w:rsidRPr="00BF069C">
              <w:rPr>
                <w:rFonts w:ascii="Verdana" w:eastAsia="PMingLiU" w:hAnsi="Verdana" w:cstheme="majorHAnsi"/>
                <w:sz w:val="20"/>
                <w:szCs w:val="20"/>
                <w:lang w:eastAsia="ar-SA"/>
              </w:rPr>
              <w:t>42122000-0 «Αντλίες»</w:t>
            </w:r>
          </w:p>
          <w:p w14:paraId="546563AE" w14:textId="77777777" w:rsidR="00E23566" w:rsidRPr="00BF069C" w:rsidRDefault="00E23566" w:rsidP="00E23566">
            <w:pPr>
              <w:suppressAutoHyphens/>
              <w:rPr>
                <w:rFonts w:ascii="Verdana" w:eastAsia="PMingLiU" w:hAnsi="Verdana" w:cstheme="majorHAnsi"/>
                <w:sz w:val="20"/>
                <w:szCs w:val="20"/>
                <w:lang w:eastAsia="ar-SA"/>
              </w:rPr>
            </w:pPr>
            <w:r>
              <w:rPr>
                <w:rFonts w:ascii="Tahoma" w:hAnsi="Tahoma" w:cs="Tahoma"/>
                <w:color w:val="333333"/>
                <w:sz w:val="17"/>
                <w:szCs w:val="17"/>
                <w:shd w:val="clear" w:color="auto" w:fill="FFFFFF"/>
              </w:rPr>
              <w:t xml:space="preserve">           </w:t>
            </w:r>
            <w:r w:rsidRPr="00BF069C">
              <w:rPr>
                <w:rFonts w:ascii="Verdana" w:hAnsi="Verdana" w:cs="Courier New"/>
                <w:noProof/>
                <w:sz w:val="20"/>
                <w:szCs w:val="20"/>
              </w:rPr>
              <w:t xml:space="preserve">50800000-3 </w:t>
            </w:r>
            <w:r w:rsidRPr="00BF069C">
              <w:rPr>
                <w:rFonts w:ascii="Verdana" w:eastAsia="PMingLiU" w:hAnsi="Verdana" w:cstheme="majorHAnsi"/>
                <w:sz w:val="20"/>
                <w:szCs w:val="20"/>
                <w:lang w:eastAsia="ar-SA"/>
              </w:rPr>
              <w:t xml:space="preserve">«Διάφορες Υπηρεσίες Επισκευής </w:t>
            </w:r>
          </w:p>
          <w:p w14:paraId="50ADE03A" w14:textId="77777777" w:rsidR="00E23566" w:rsidRPr="00BF069C" w:rsidRDefault="00E23566" w:rsidP="00E23566">
            <w:pPr>
              <w:suppressAutoHyphens/>
              <w:rPr>
                <w:rFonts w:ascii="Verdana" w:eastAsia="PMingLiU" w:hAnsi="Verdana" w:cstheme="majorHAnsi"/>
                <w:sz w:val="20"/>
                <w:szCs w:val="20"/>
                <w:lang w:eastAsia="ar-SA"/>
              </w:rPr>
            </w:pPr>
            <w:r w:rsidRPr="00BF069C">
              <w:rPr>
                <w:rFonts w:ascii="Verdana" w:eastAsia="PMingLiU" w:hAnsi="Verdana" w:cstheme="majorHAnsi"/>
                <w:sz w:val="20"/>
                <w:szCs w:val="20"/>
                <w:lang w:eastAsia="ar-SA"/>
              </w:rPr>
              <w:t xml:space="preserve">                                      και Συντήρησης»</w:t>
            </w:r>
          </w:p>
          <w:p w14:paraId="397FFEFE" w14:textId="77777777" w:rsidR="00E23566" w:rsidRPr="0012450B" w:rsidRDefault="00E23566" w:rsidP="00E23566">
            <w:pPr>
              <w:suppressAutoHyphens/>
              <w:rPr>
                <w:rFonts w:ascii="Verdana" w:eastAsia="PMingLiU" w:hAnsi="Verdana" w:cstheme="majorHAnsi"/>
                <w:sz w:val="20"/>
                <w:szCs w:val="20"/>
                <w:lang w:eastAsia="ar-SA"/>
              </w:rPr>
            </w:pPr>
          </w:p>
          <w:p w14:paraId="7E661BA7" w14:textId="77777777" w:rsidR="00E23566" w:rsidRPr="0012450B" w:rsidRDefault="00E23566" w:rsidP="00E23566">
            <w:pPr>
              <w:suppressAutoHyphens/>
              <w:rPr>
                <w:rFonts w:ascii="Tahoma" w:hAnsi="Tahoma" w:cs="Tahoma"/>
                <w:color w:val="333333"/>
                <w:sz w:val="17"/>
                <w:szCs w:val="17"/>
                <w:shd w:val="clear" w:color="auto" w:fill="FFFFFF"/>
              </w:rPr>
            </w:pPr>
          </w:p>
          <w:p w14:paraId="2E3FDD84" w14:textId="77777777" w:rsidR="00E23566" w:rsidRPr="0012450B" w:rsidRDefault="00E23566" w:rsidP="00E23566">
            <w:pPr>
              <w:suppressAutoHyphens/>
              <w:rPr>
                <w:rFonts w:ascii="Verdana" w:eastAsia="Verdana" w:hAnsi="Verdana" w:cs="Verdana"/>
                <w:b/>
                <w:sz w:val="20"/>
                <w:szCs w:val="20"/>
              </w:rPr>
            </w:pPr>
          </w:p>
          <w:p w14:paraId="6321D091" w14:textId="77777777" w:rsidR="00E23566" w:rsidRPr="0012450B" w:rsidRDefault="00E23566" w:rsidP="00E23566">
            <w:pPr>
              <w:ind w:left="462"/>
              <w:jc w:val="both"/>
              <w:rPr>
                <w:rFonts w:ascii="Verdana" w:eastAsia="Verdana" w:hAnsi="Verdana" w:cs="Verdana"/>
                <w:b/>
                <w:sz w:val="20"/>
                <w:szCs w:val="20"/>
              </w:rPr>
            </w:pPr>
          </w:p>
        </w:tc>
      </w:tr>
    </w:tbl>
    <w:p w14:paraId="278B541A" w14:textId="254199C3" w:rsidR="00E23566" w:rsidRPr="00A50E7C" w:rsidRDefault="00E23566" w:rsidP="00E23566">
      <w:pPr>
        <w:pBdr>
          <w:top w:val="single" w:sz="4" w:space="1" w:color="000000"/>
          <w:left w:val="single" w:sz="4" w:space="4" w:color="000000"/>
          <w:bottom w:val="single" w:sz="4" w:space="1" w:color="000000"/>
          <w:right w:val="single" w:sz="4" w:space="4" w:color="000000"/>
        </w:pBdr>
        <w:shd w:val="clear" w:color="auto" w:fill="D9D9D9"/>
        <w:jc w:val="center"/>
        <w:rPr>
          <w:rFonts w:ascii="Verdana" w:eastAsia="Verdana" w:hAnsi="Verdana" w:cs="Verdana"/>
          <w:b/>
          <w:sz w:val="20"/>
          <w:szCs w:val="20"/>
        </w:rPr>
      </w:pPr>
      <w:bookmarkStart w:id="1" w:name="_gjdgxs" w:colFirst="0" w:colLast="0"/>
      <w:bookmarkStart w:id="2" w:name="page1"/>
      <w:bookmarkStart w:id="3" w:name="_30j0zll" w:colFirst="0" w:colLast="0"/>
      <w:bookmarkEnd w:id="0"/>
      <w:bookmarkEnd w:id="1"/>
      <w:bookmarkEnd w:id="2"/>
      <w:bookmarkEnd w:id="3"/>
      <w:r>
        <w:rPr>
          <w:rFonts w:ascii="Verdana" w:eastAsia="Verdana" w:hAnsi="Verdana" w:cs="Verdana"/>
          <w:b/>
          <w:sz w:val="20"/>
          <w:szCs w:val="20"/>
        </w:rPr>
        <w:lastRenderedPageBreak/>
        <w:t>ΤΕΧΝΙΚΗ ΕΚΘΕΣΗ</w:t>
      </w:r>
    </w:p>
    <w:p w14:paraId="4C40C299" w14:textId="77777777" w:rsidR="00E23566" w:rsidRPr="00FC1765" w:rsidRDefault="00E23566" w:rsidP="00E23566">
      <w:pPr>
        <w:ind w:right="142"/>
        <w:jc w:val="both"/>
        <w:rPr>
          <w:rFonts w:ascii="Verdana" w:eastAsia="Verdana" w:hAnsi="Verdana" w:cs="Verdana"/>
          <w:sz w:val="20"/>
          <w:szCs w:val="20"/>
        </w:rPr>
      </w:pPr>
      <w:bookmarkStart w:id="4" w:name="_1fob9te" w:colFirst="0" w:colLast="0"/>
      <w:bookmarkEnd w:id="4"/>
    </w:p>
    <w:p w14:paraId="6B763847" w14:textId="77777777" w:rsidR="00E23566" w:rsidRPr="00FC1765" w:rsidRDefault="00E23566" w:rsidP="00E23566">
      <w:pPr>
        <w:pBdr>
          <w:top w:val="nil"/>
          <w:left w:val="nil"/>
          <w:bottom w:val="nil"/>
          <w:right w:val="nil"/>
          <w:between w:val="nil"/>
        </w:pBdr>
        <w:shd w:val="clear" w:color="auto" w:fill="FFFFFF"/>
        <w:rPr>
          <w:rFonts w:ascii="Verdana" w:eastAsia="Verdana" w:hAnsi="Verdana" w:cs="Verdana"/>
          <w:color w:val="1D2228"/>
          <w:sz w:val="20"/>
          <w:szCs w:val="20"/>
        </w:rPr>
      </w:pPr>
      <w:r w:rsidRPr="00FC1765">
        <w:rPr>
          <w:rFonts w:ascii="Verdana" w:eastAsia="Verdana" w:hAnsi="Verdana" w:cs="Verdana"/>
          <w:color w:val="1D2228"/>
          <w:sz w:val="20"/>
          <w:szCs w:val="20"/>
        </w:rPr>
        <w:t> </w:t>
      </w:r>
    </w:p>
    <w:tbl>
      <w:tblPr>
        <w:tblW w:w="10026" w:type="dxa"/>
        <w:tblInd w:w="-108" w:type="dxa"/>
        <w:tblBorders>
          <w:left w:val="single" w:sz="4" w:space="0" w:color="000000"/>
          <w:right w:val="single" w:sz="4" w:space="0" w:color="000000"/>
          <w:insideH w:val="single" w:sz="4" w:space="0" w:color="000000"/>
        </w:tblBorders>
        <w:tblLayout w:type="fixed"/>
        <w:tblLook w:val="0000" w:firstRow="0" w:lastRow="0" w:firstColumn="0" w:lastColumn="0" w:noHBand="0" w:noVBand="0"/>
      </w:tblPr>
      <w:tblGrid>
        <w:gridCol w:w="670"/>
        <w:gridCol w:w="851"/>
        <w:gridCol w:w="8505"/>
      </w:tblGrid>
      <w:tr w:rsidR="00E23566" w:rsidRPr="00FC1765" w14:paraId="4B0B88DA" w14:textId="77777777" w:rsidTr="00AF3442">
        <w:trPr>
          <w:trHeight w:val="416"/>
        </w:trPr>
        <w:tc>
          <w:tcPr>
            <w:tcW w:w="670" w:type="dxa"/>
            <w:tcBorders>
              <w:top w:val="single" w:sz="4" w:space="0" w:color="000000"/>
              <w:bottom w:val="single" w:sz="4" w:space="0" w:color="000000"/>
              <w:right w:val="single" w:sz="4" w:space="0" w:color="000000"/>
            </w:tcBorders>
            <w:shd w:val="clear" w:color="auto" w:fill="002060"/>
            <w:vAlign w:val="center"/>
          </w:tcPr>
          <w:p w14:paraId="3159EDAF" w14:textId="77777777" w:rsidR="00E23566" w:rsidRPr="00FC1765" w:rsidRDefault="00E23566" w:rsidP="00AF3442">
            <w:pPr>
              <w:pBdr>
                <w:top w:val="nil"/>
                <w:left w:val="nil"/>
                <w:bottom w:val="nil"/>
                <w:right w:val="nil"/>
                <w:between w:val="nil"/>
              </w:pBdr>
              <w:spacing w:before="240" w:after="240"/>
              <w:jc w:val="both"/>
              <w:rPr>
                <w:rFonts w:ascii="Verdana" w:eastAsia="Verdana" w:hAnsi="Verdana" w:cs="Verdana"/>
                <w:color w:val="FFFFFF"/>
                <w:sz w:val="20"/>
                <w:szCs w:val="20"/>
              </w:rPr>
            </w:pPr>
            <w:bookmarkStart w:id="5" w:name="_3znysh7" w:colFirst="0" w:colLast="0"/>
            <w:bookmarkEnd w:id="5"/>
            <w:r w:rsidRPr="00FC1765">
              <w:rPr>
                <w:rFonts w:ascii="Verdana" w:eastAsia="Verdana" w:hAnsi="Verdana" w:cs="Verdana"/>
                <w:b/>
                <w:color w:val="FFFFFF"/>
                <w:sz w:val="20"/>
                <w:szCs w:val="20"/>
              </w:rPr>
              <w:lastRenderedPageBreak/>
              <w:t>1</w:t>
            </w:r>
          </w:p>
        </w:tc>
        <w:tc>
          <w:tcPr>
            <w:tcW w:w="851" w:type="dxa"/>
            <w:tcBorders>
              <w:left w:val="single" w:sz="4" w:space="0" w:color="000000"/>
              <w:right w:val="single" w:sz="4" w:space="0" w:color="000000"/>
            </w:tcBorders>
          </w:tcPr>
          <w:p w14:paraId="62003002" w14:textId="77777777" w:rsidR="00E23566" w:rsidRPr="00FC1765" w:rsidRDefault="00E23566" w:rsidP="00AF3442">
            <w:pPr>
              <w:pBdr>
                <w:top w:val="nil"/>
                <w:left w:val="nil"/>
                <w:bottom w:val="nil"/>
                <w:right w:val="nil"/>
                <w:between w:val="nil"/>
              </w:pBdr>
              <w:spacing w:before="240" w:after="240"/>
              <w:ind w:left="1021"/>
              <w:jc w:val="both"/>
              <w:rPr>
                <w:rFonts w:ascii="Verdana" w:eastAsia="Verdana" w:hAnsi="Verdana" w:cs="Verdana"/>
                <w:b/>
                <w:color w:val="000000"/>
                <w:sz w:val="20"/>
                <w:szCs w:val="20"/>
              </w:rPr>
            </w:pPr>
          </w:p>
        </w:tc>
        <w:tc>
          <w:tcPr>
            <w:tcW w:w="8505" w:type="dxa"/>
            <w:tcBorders>
              <w:top w:val="single" w:sz="4" w:space="0" w:color="000000"/>
              <w:left w:val="single" w:sz="4" w:space="0" w:color="000000"/>
              <w:bottom w:val="single" w:sz="4" w:space="0" w:color="000000"/>
            </w:tcBorders>
            <w:shd w:val="clear" w:color="auto" w:fill="D9D9D9"/>
            <w:vAlign w:val="center"/>
          </w:tcPr>
          <w:p w14:paraId="3C3EA9F9" w14:textId="77777777" w:rsidR="00E23566" w:rsidRPr="00FC1765" w:rsidRDefault="00E23566" w:rsidP="00AF3442">
            <w:pPr>
              <w:pBdr>
                <w:top w:val="nil"/>
                <w:left w:val="nil"/>
                <w:bottom w:val="nil"/>
                <w:right w:val="nil"/>
                <w:between w:val="nil"/>
              </w:pBdr>
              <w:spacing w:before="240" w:after="240"/>
              <w:ind w:right="457"/>
              <w:jc w:val="both"/>
              <w:rPr>
                <w:rFonts w:ascii="Verdana" w:eastAsia="Verdana" w:hAnsi="Verdana" w:cs="Verdana"/>
                <w:color w:val="000000"/>
                <w:sz w:val="20"/>
                <w:szCs w:val="20"/>
              </w:rPr>
            </w:pPr>
            <w:r w:rsidRPr="00FC1765">
              <w:rPr>
                <w:rFonts w:ascii="Verdana" w:eastAsia="Verdana" w:hAnsi="Verdana" w:cs="Verdana"/>
                <w:b/>
                <w:color w:val="000000"/>
                <w:sz w:val="20"/>
                <w:szCs w:val="20"/>
              </w:rPr>
              <w:t xml:space="preserve">Γενικά </w:t>
            </w:r>
          </w:p>
        </w:tc>
      </w:tr>
    </w:tbl>
    <w:tbl>
      <w:tblPr>
        <w:tblpPr w:leftFromText="180" w:rightFromText="180" w:vertAnchor="text" w:horzAnchor="page" w:tblpX="1403" w:tblpY="-9177"/>
        <w:tblOverlap w:val="never"/>
        <w:tblW w:w="6291" w:type="dxa"/>
        <w:tblLayout w:type="fixed"/>
        <w:tblLook w:val="04A0" w:firstRow="1" w:lastRow="0" w:firstColumn="1" w:lastColumn="0" w:noHBand="0" w:noVBand="1"/>
      </w:tblPr>
      <w:tblGrid>
        <w:gridCol w:w="6291"/>
      </w:tblGrid>
      <w:tr w:rsidR="00E23566" w:rsidRPr="007A35E3" w14:paraId="24BF98F3" w14:textId="77777777" w:rsidTr="00AF3442">
        <w:trPr>
          <w:trHeight w:val="98"/>
        </w:trPr>
        <w:tc>
          <w:tcPr>
            <w:tcW w:w="6291" w:type="dxa"/>
            <w:shd w:val="clear" w:color="auto" w:fill="auto"/>
            <w:noWrap/>
            <w:vAlign w:val="center"/>
          </w:tcPr>
          <w:p w14:paraId="148DF368" w14:textId="77777777" w:rsidR="00E23566" w:rsidRPr="007A35E3" w:rsidRDefault="00E23566" w:rsidP="00AF3442">
            <w:pPr>
              <w:rPr>
                <w:rFonts w:ascii="Verdana" w:eastAsia="Verdana" w:hAnsi="Verdana" w:cs="Verdana"/>
                <w:color w:val="000000"/>
                <w:sz w:val="16"/>
                <w:szCs w:val="16"/>
              </w:rPr>
            </w:pPr>
          </w:p>
        </w:tc>
      </w:tr>
      <w:tr w:rsidR="00E23566" w:rsidRPr="007A35E3" w14:paraId="00E38604" w14:textId="77777777" w:rsidTr="00AF3442">
        <w:trPr>
          <w:trHeight w:val="26"/>
        </w:trPr>
        <w:tc>
          <w:tcPr>
            <w:tcW w:w="6291" w:type="dxa"/>
            <w:shd w:val="clear" w:color="auto" w:fill="auto"/>
            <w:noWrap/>
            <w:vAlign w:val="center"/>
          </w:tcPr>
          <w:p w14:paraId="655B76A5" w14:textId="77777777" w:rsidR="00E23566" w:rsidRPr="007A35E3" w:rsidRDefault="00E23566" w:rsidP="00AF3442">
            <w:pPr>
              <w:rPr>
                <w:rFonts w:ascii="Verdana" w:eastAsia="Verdana" w:hAnsi="Verdana" w:cs="Verdana"/>
                <w:color w:val="000000"/>
                <w:sz w:val="16"/>
                <w:szCs w:val="16"/>
              </w:rPr>
            </w:pPr>
          </w:p>
        </w:tc>
      </w:tr>
    </w:tbl>
    <w:p w14:paraId="3398F469" w14:textId="77777777" w:rsidR="00E23566" w:rsidRDefault="00E23566" w:rsidP="00E23566">
      <w:pPr>
        <w:ind w:right="142"/>
        <w:jc w:val="both"/>
        <w:rPr>
          <w:rFonts w:ascii="Verdana" w:eastAsia="Verdana" w:hAnsi="Verdana" w:cs="Verdana"/>
          <w:sz w:val="20"/>
          <w:szCs w:val="20"/>
        </w:rPr>
      </w:pPr>
    </w:p>
    <w:p w14:paraId="0DE53964" w14:textId="77777777" w:rsidR="00E23566" w:rsidRDefault="00E23566" w:rsidP="00E23566">
      <w:pPr>
        <w:spacing w:line="360" w:lineRule="auto"/>
        <w:ind w:right="142"/>
        <w:jc w:val="both"/>
        <w:rPr>
          <w:rFonts w:ascii="Verdana" w:eastAsia="Verdana" w:hAnsi="Verdana" w:cs="Verdana"/>
          <w:sz w:val="18"/>
          <w:szCs w:val="18"/>
        </w:rPr>
      </w:pPr>
      <w:bookmarkStart w:id="6" w:name="_Hlk85621145"/>
      <w:r>
        <w:rPr>
          <w:rFonts w:ascii="Verdana" w:eastAsia="Verdana" w:hAnsi="Verdana" w:cs="Verdana"/>
          <w:color w:val="1D2228"/>
          <w:sz w:val="18"/>
          <w:szCs w:val="18"/>
        </w:rPr>
        <w:t xml:space="preserve">     </w:t>
      </w:r>
      <w:r w:rsidRPr="00ED58F7">
        <w:rPr>
          <w:rFonts w:ascii="Verdana" w:eastAsia="Verdana" w:hAnsi="Verdana" w:cs="Verdana"/>
          <w:color w:val="1D2228"/>
          <w:sz w:val="18"/>
          <w:szCs w:val="18"/>
        </w:rPr>
        <w:t xml:space="preserve">Η παρούσα Τεχνική Έκθεση αφορά </w:t>
      </w:r>
      <w:r>
        <w:rPr>
          <w:rFonts w:ascii="Verdana" w:eastAsia="Verdana" w:hAnsi="Verdana" w:cs="Verdana"/>
          <w:sz w:val="18"/>
          <w:szCs w:val="18"/>
        </w:rPr>
        <w:t>στην έκτακτη και κατεπείγουσα</w:t>
      </w:r>
      <w:r w:rsidRPr="000B62E1">
        <w:rPr>
          <w:rFonts w:ascii="Verdana" w:eastAsia="Verdana" w:hAnsi="Verdana" w:cs="Verdana"/>
          <w:sz w:val="18"/>
          <w:szCs w:val="18"/>
        </w:rPr>
        <w:t xml:space="preserve"> προμήθεια αντλιών ύδρευσης </w:t>
      </w:r>
      <w:r>
        <w:rPr>
          <w:rFonts w:ascii="Verdana" w:eastAsia="Verdana" w:hAnsi="Verdana" w:cs="Verdana"/>
          <w:sz w:val="18"/>
          <w:szCs w:val="18"/>
        </w:rPr>
        <w:t>&amp;</w:t>
      </w:r>
      <w:r w:rsidRPr="000B62E1">
        <w:rPr>
          <w:rFonts w:ascii="Verdana" w:eastAsia="Verdana" w:hAnsi="Verdana" w:cs="Verdana"/>
          <w:sz w:val="18"/>
          <w:szCs w:val="18"/>
        </w:rPr>
        <w:t xml:space="preserve"> αποχέτευσης</w:t>
      </w:r>
      <w:r>
        <w:rPr>
          <w:rFonts w:ascii="Verdana" w:eastAsia="Verdana" w:hAnsi="Verdana" w:cs="Verdana"/>
          <w:sz w:val="18"/>
          <w:szCs w:val="18"/>
        </w:rPr>
        <w:t>,</w:t>
      </w:r>
      <w:r w:rsidRPr="000B62E1">
        <w:rPr>
          <w:rFonts w:ascii="Verdana" w:eastAsia="Verdana" w:hAnsi="Verdana" w:cs="Verdana"/>
          <w:sz w:val="18"/>
          <w:szCs w:val="18"/>
        </w:rPr>
        <w:t xml:space="preserve"> καθώς και </w:t>
      </w:r>
      <w:r>
        <w:rPr>
          <w:rFonts w:ascii="Verdana" w:eastAsia="Verdana" w:hAnsi="Verdana" w:cs="Verdana"/>
          <w:sz w:val="18"/>
          <w:szCs w:val="18"/>
        </w:rPr>
        <w:t>σ</w:t>
      </w:r>
      <w:r w:rsidRPr="000B62E1">
        <w:rPr>
          <w:rFonts w:ascii="Verdana" w:eastAsia="Verdana" w:hAnsi="Verdana" w:cs="Verdana"/>
          <w:sz w:val="18"/>
          <w:szCs w:val="18"/>
        </w:rPr>
        <w:t xml:space="preserve">την επισκευή μιας </w:t>
      </w:r>
      <w:r w:rsidRPr="009C7F44">
        <w:rPr>
          <w:rFonts w:ascii="Verdana" w:eastAsia="Verdana" w:hAnsi="Verdana" w:cs="Verdana"/>
          <w:sz w:val="18"/>
          <w:szCs w:val="18"/>
        </w:rPr>
        <w:t>γεώτρησης</w:t>
      </w:r>
      <w:r>
        <w:rPr>
          <w:rFonts w:ascii="Verdana" w:eastAsia="Verdana" w:hAnsi="Verdana" w:cs="Verdana"/>
          <w:sz w:val="18"/>
          <w:szCs w:val="18"/>
        </w:rPr>
        <w:t xml:space="preserve">, έπειτα από τις </w:t>
      </w:r>
      <w:r w:rsidRPr="009C7F44">
        <w:rPr>
          <w:rFonts w:ascii="Verdana" w:eastAsia="Verdana" w:hAnsi="Verdana" w:cs="Verdana"/>
          <w:sz w:val="18"/>
          <w:szCs w:val="18"/>
        </w:rPr>
        <w:t xml:space="preserve">σοβαρές ζημίες </w:t>
      </w:r>
      <w:r>
        <w:rPr>
          <w:rFonts w:ascii="Verdana" w:eastAsia="Verdana" w:hAnsi="Verdana" w:cs="Verdana"/>
          <w:sz w:val="18"/>
          <w:szCs w:val="18"/>
        </w:rPr>
        <w:t xml:space="preserve">που προκλήθηκαν </w:t>
      </w:r>
      <w:r w:rsidRPr="009C7F44">
        <w:rPr>
          <w:rFonts w:ascii="Verdana" w:eastAsia="Verdana" w:hAnsi="Verdana" w:cs="Verdana"/>
          <w:sz w:val="18"/>
          <w:szCs w:val="18"/>
        </w:rPr>
        <w:t xml:space="preserve">από την κακοκαιρία η οποία έπληξε </w:t>
      </w:r>
      <w:r>
        <w:rPr>
          <w:rFonts w:ascii="Verdana" w:eastAsia="Verdana" w:hAnsi="Verdana" w:cs="Verdana"/>
          <w:sz w:val="18"/>
          <w:szCs w:val="18"/>
        </w:rPr>
        <w:t xml:space="preserve">προσφάτως </w:t>
      </w:r>
      <w:r w:rsidRPr="009C7F44">
        <w:rPr>
          <w:rFonts w:ascii="Verdana" w:eastAsia="Verdana" w:hAnsi="Verdana" w:cs="Verdana"/>
          <w:sz w:val="18"/>
          <w:szCs w:val="18"/>
        </w:rPr>
        <w:t xml:space="preserve">το νησί </w:t>
      </w:r>
      <w:r>
        <w:rPr>
          <w:rFonts w:ascii="Verdana" w:eastAsia="Verdana" w:hAnsi="Verdana" w:cs="Verdana"/>
          <w:sz w:val="18"/>
          <w:szCs w:val="18"/>
        </w:rPr>
        <w:t>της Καρπάθου</w:t>
      </w:r>
      <w:r w:rsidRPr="009C7F44">
        <w:rPr>
          <w:rFonts w:ascii="Verdana" w:eastAsia="Verdana" w:hAnsi="Verdana" w:cs="Verdana"/>
          <w:sz w:val="18"/>
          <w:szCs w:val="18"/>
        </w:rPr>
        <w:t>.</w:t>
      </w:r>
      <w:r>
        <w:rPr>
          <w:rFonts w:ascii="Verdana" w:eastAsia="Verdana" w:hAnsi="Verdana" w:cs="Verdana"/>
          <w:sz w:val="18"/>
          <w:szCs w:val="18"/>
        </w:rPr>
        <w:t xml:space="preserve"> </w:t>
      </w:r>
      <w:r w:rsidRPr="009C7F44">
        <w:rPr>
          <w:rFonts w:ascii="Verdana" w:eastAsia="Verdana" w:hAnsi="Verdana" w:cs="Verdana"/>
          <w:sz w:val="18"/>
          <w:szCs w:val="18"/>
        </w:rPr>
        <w:t xml:space="preserve">Ισχυρά μετεωρολογικά φαινόμενα, όπως πολλαπλοί κεραυνοί και </w:t>
      </w:r>
      <w:r>
        <w:rPr>
          <w:rFonts w:ascii="Verdana" w:eastAsia="Verdana" w:hAnsi="Verdana" w:cs="Verdana"/>
          <w:sz w:val="18"/>
          <w:szCs w:val="18"/>
        </w:rPr>
        <w:t>έντονες βροχοπτώσεις, είχαν ως αποτέλεσμα να τεθούν</w:t>
      </w:r>
      <w:r w:rsidRPr="009C7F44">
        <w:rPr>
          <w:rFonts w:ascii="Verdana" w:eastAsia="Verdana" w:hAnsi="Verdana" w:cs="Verdana"/>
          <w:sz w:val="18"/>
          <w:szCs w:val="18"/>
        </w:rPr>
        <w:t xml:space="preserve"> εκτός λειτουργίας </w:t>
      </w:r>
      <w:r>
        <w:rPr>
          <w:rFonts w:ascii="Verdana" w:eastAsia="Verdana" w:hAnsi="Verdana" w:cs="Verdana"/>
          <w:sz w:val="18"/>
          <w:szCs w:val="18"/>
        </w:rPr>
        <w:t xml:space="preserve">πολλές </w:t>
      </w:r>
      <w:r w:rsidRPr="009C7F44">
        <w:rPr>
          <w:rFonts w:ascii="Verdana" w:eastAsia="Verdana" w:hAnsi="Verdana" w:cs="Verdana"/>
          <w:sz w:val="18"/>
          <w:szCs w:val="18"/>
        </w:rPr>
        <w:t>αντλίες στην ΔΕ Καρπάθου</w:t>
      </w:r>
      <w:r>
        <w:rPr>
          <w:rFonts w:ascii="Verdana" w:eastAsia="Verdana" w:hAnsi="Verdana" w:cs="Verdana"/>
          <w:sz w:val="18"/>
          <w:szCs w:val="18"/>
        </w:rPr>
        <w:t xml:space="preserve"> και να υποστεί σοβαρές ζημιές μια γεώτρηση</w:t>
      </w:r>
      <w:r w:rsidRPr="00383AD9">
        <w:rPr>
          <w:rFonts w:ascii="Verdana" w:eastAsia="Verdana" w:hAnsi="Verdana" w:cs="Verdana"/>
          <w:sz w:val="18"/>
          <w:szCs w:val="18"/>
        </w:rPr>
        <w:t xml:space="preserve"> </w:t>
      </w:r>
      <w:r w:rsidRPr="009C7F44">
        <w:rPr>
          <w:rFonts w:ascii="Verdana" w:eastAsia="Verdana" w:hAnsi="Verdana" w:cs="Verdana"/>
          <w:sz w:val="18"/>
          <w:szCs w:val="18"/>
        </w:rPr>
        <w:t xml:space="preserve">στην περιοχή </w:t>
      </w:r>
      <w:proofErr w:type="spellStart"/>
      <w:r w:rsidRPr="009C7F44">
        <w:rPr>
          <w:rFonts w:ascii="Verdana" w:eastAsia="Verdana" w:hAnsi="Verdana" w:cs="Verdana"/>
          <w:sz w:val="18"/>
          <w:szCs w:val="18"/>
        </w:rPr>
        <w:t>Ρόκλι</w:t>
      </w:r>
      <w:proofErr w:type="spellEnd"/>
      <w:r w:rsidRPr="009C7F44">
        <w:rPr>
          <w:rFonts w:ascii="Verdana" w:eastAsia="Verdana" w:hAnsi="Verdana" w:cs="Verdana"/>
          <w:sz w:val="18"/>
          <w:szCs w:val="18"/>
        </w:rPr>
        <w:t xml:space="preserve"> </w:t>
      </w:r>
      <w:r>
        <w:rPr>
          <w:rFonts w:ascii="Verdana" w:eastAsia="Verdana" w:hAnsi="Verdana" w:cs="Verdana"/>
          <w:sz w:val="18"/>
          <w:szCs w:val="18"/>
        </w:rPr>
        <w:t xml:space="preserve">της ΤΚ </w:t>
      </w:r>
      <w:proofErr w:type="spellStart"/>
      <w:r>
        <w:rPr>
          <w:rFonts w:ascii="Verdana" w:eastAsia="Verdana" w:hAnsi="Verdana" w:cs="Verdana"/>
          <w:sz w:val="18"/>
          <w:szCs w:val="18"/>
        </w:rPr>
        <w:t>Μεσοχωρίου</w:t>
      </w:r>
      <w:proofErr w:type="spellEnd"/>
      <w:r>
        <w:rPr>
          <w:rFonts w:ascii="Verdana" w:eastAsia="Verdana" w:hAnsi="Verdana" w:cs="Verdana"/>
          <w:sz w:val="18"/>
          <w:szCs w:val="18"/>
        </w:rPr>
        <w:t>.</w:t>
      </w:r>
      <w:r w:rsidRPr="00383AD9">
        <w:rPr>
          <w:rFonts w:ascii="Verdana" w:eastAsia="Verdana" w:hAnsi="Verdana" w:cs="Verdana"/>
          <w:sz w:val="18"/>
          <w:szCs w:val="18"/>
        </w:rPr>
        <w:t xml:space="preserve"> </w:t>
      </w:r>
      <w:r w:rsidRPr="009C7F44">
        <w:rPr>
          <w:rFonts w:ascii="Verdana" w:eastAsia="Verdana" w:hAnsi="Verdana" w:cs="Verdana"/>
          <w:sz w:val="18"/>
          <w:szCs w:val="18"/>
        </w:rPr>
        <w:t>Οι</w:t>
      </w:r>
      <w:r>
        <w:rPr>
          <w:rFonts w:ascii="Verdana" w:eastAsia="Verdana" w:hAnsi="Verdana" w:cs="Verdana"/>
          <w:sz w:val="18"/>
          <w:szCs w:val="18"/>
        </w:rPr>
        <w:t xml:space="preserve"> βλάβες</w:t>
      </w:r>
      <w:r w:rsidRPr="009C7F44">
        <w:rPr>
          <w:rFonts w:ascii="Verdana" w:eastAsia="Verdana" w:hAnsi="Verdana" w:cs="Verdana"/>
          <w:sz w:val="18"/>
          <w:szCs w:val="18"/>
        </w:rPr>
        <w:t xml:space="preserve"> αυτές δεν ήταν δυνατόν να προβλεφθούν</w:t>
      </w:r>
      <w:r>
        <w:rPr>
          <w:rFonts w:ascii="Verdana" w:eastAsia="Verdana" w:hAnsi="Verdana" w:cs="Verdana"/>
          <w:sz w:val="18"/>
          <w:szCs w:val="18"/>
        </w:rPr>
        <w:t xml:space="preserve"> και δεν οφείλονται σε έλλειψη συντήρησης όπως βεβαιώνεται από σχετική</w:t>
      </w:r>
      <w:r>
        <w:rPr>
          <w:rFonts w:ascii="Verdana" w:eastAsia="Verdana" w:hAnsi="Verdana" w:cs="Verdana"/>
          <w:color w:val="1D2228"/>
          <w:sz w:val="18"/>
          <w:szCs w:val="18"/>
        </w:rPr>
        <w:t xml:space="preserve"> </w:t>
      </w:r>
      <w:r>
        <w:rPr>
          <w:rFonts w:ascii="Verdana" w:eastAsia="Verdana" w:hAnsi="Verdana" w:cs="Verdana"/>
          <w:sz w:val="18"/>
          <w:szCs w:val="18"/>
        </w:rPr>
        <w:t xml:space="preserve">βεβαίωση ηλεκτρολόγου του Δήμου Καρπάθου </w:t>
      </w:r>
    </w:p>
    <w:p w14:paraId="2DD756C2" w14:textId="77777777" w:rsidR="00E23566" w:rsidRDefault="00E23566" w:rsidP="00E23566">
      <w:pPr>
        <w:spacing w:line="360" w:lineRule="auto"/>
        <w:ind w:right="142"/>
        <w:jc w:val="both"/>
        <w:rPr>
          <w:rFonts w:ascii="Verdana" w:eastAsia="Verdana" w:hAnsi="Verdana" w:cs="Verdana"/>
          <w:color w:val="1D2228"/>
          <w:sz w:val="18"/>
          <w:szCs w:val="18"/>
        </w:rPr>
      </w:pPr>
      <w:r>
        <w:rPr>
          <w:rFonts w:ascii="Verdana" w:eastAsia="Verdana" w:hAnsi="Verdana" w:cs="Verdana"/>
          <w:sz w:val="18"/>
          <w:szCs w:val="18"/>
        </w:rPr>
        <w:t xml:space="preserve">     Η κακοκαιρία προκάλεσε απότομες διακυμάνσεις στην </w:t>
      </w:r>
      <w:r w:rsidRPr="00D747B1">
        <w:rPr>
          <w:rFonts w:ascii="Verdana" w:eastAsia="Verdana" w:hAnsi="Verdana" w:cs="Verdana"/>
          <w:sz w:val="18"/>
          <w:szCs w:val="18"/>
        </w:rPr>
        <w:t>ηλεκτρική τάση τροφοδοσίας των εγκαταστάσεων ύδρευσης &amp; αποχέτευσης</w:t>
      </w:r>
      <w:r>
        <w:rPr>
          <w:rFonts w:ascii="Verdana" w:eastAsia="Verdana" w:hAnsi="Verdana" w:cs="Verdana"/>
          <w:sz w:val="18"/>
          <w:szCs w:val="18"/>
        </w:rPr>
        <w:t xml:space="preserve"> προκαλώντας τις βλάβες. Κατά συνέπεια</w:t>
      </w:r>
      <w:r w:rsidRPr="009C7F44">
        <w:rPr>
          <w:rFonts w:ascii="Verdana" w:eastAsia="Verdana" w:hAnsi="Verdana" w:cs="Verdana"/>
          <w:sz w:val="18"/>
          <w:szCs w:val="18"/>
        </w:rPr>
        <w:t xml:space="preserve"> </w:t>
      </w:r>
      <w:r>
        <w:rPr>
          <w:rFonts w:ascii="Verdana" w:eastAsia="Verdana" w:hAnsi="Verdana" w:cs="Verdana"/>
          <w:sz w:val="18"/>
          <w:szCs w:val="18"/>
        </w:rPr>
        <w:t>υπάρχει</w:t>
      </w:r>
      <w:r w:rsidRPr="009C7F44">
        <w:rPr>
          <w:rFonts w:ascii="Verdana" w:eastAsia="Verdana" w:hAnsi="Verdana" w:cs="Verdana"/>
          <w:sz w:val="18"/>
          <w:szCs w:val="18"/>
        </w:rPr>
        <w:t xml:space="preserve"> άμεση και κατεπείγουσα </w:t>
      </w:r>
      <w:r>
        <w:rPr>
          <w:rFonts w:ascii="Verdana" w:eastAsia="Verdana" w:hAnsi="Verdana" w:cs="Verdana"/>
          <w:sz w:val="18"/>
          <w:szCs w:val="18"/>
        </w:rPr>
        <w:t xml:space="preserve">ανάγκη για την προμήθεια νέων αντλιών </w:t>
      </w:r>
      <w:r w:rsidRPr="009C7F44">
        <w:rPr>
          <w:rFonts w:ascii="Verdana" w:eastAsia="Verdana" w:hAnsi="Verdana" w:cs="Verdana"/>
          <w:color w:val="1D2228"/>
          <w:sz w:val="18"/>
          <w:szCs w:val="18"/>
        </w:rPr>
        <w:t xml:space="preserve">για την αντικατάσταση των αντλιών </w:t>
      </w:r>
      <w:r>
        <w:rPr>
          <w:rFonts w:ascii="Verdana" w:eastAsia="Verdana" w:hAnsi="Verdana" w:cs="Verdana"/>
          <w:color w:val="1D2228"/>
          <w:sz w:val="18"/>
          <w:szCs w:val="18"/>
        </w:rPr>
        <w:t xml:space="preserve">που τέθηκαν </w:t>
      </w:r>
      <w:r w:rsidRPr="009C7F44">
        <w:rPr>
          <w:rFonts w:ascii="Verdana" w:eastAsia="Verdana" w:hAnsi="Verdana" w:cs="Verdana"/>
          <w:color w:val="1D2228"/>
          <w:sz w:val="18"/>
          <w:szCs w:val="18"/>
        </w:rPr>
        <w:t>εκτός λειτουργίας</w:t>
      </w:r>
      <w:r>
        <w:rPr>
          <w:rFonts w:ascii="Verdana" w:eastAsia="Verdana" w:hAnsi="Verdana" w:cs="Verdana"/>
          <w:color w:val="1D2228"/>
          <w:sz w:val="18"/>
          <w:szCs w:val="18"/>
        </w:rPr>
        <w:t>,</w:t>
      </w:r>
      <w:r w:rsidRPr="009C7F44">
        <w:rPr>
          <w:rFonts w:ascii="Verdana" w:eastAsia="Verdana" w:hAnsi="Verdana" w:cs="Verdana"/>
          <w:color w:val="1D2228"/>
          <w:sz w:val="18"/>
          <w:szCs w:val="18"/>
        </w:rPr>
        <w:t xml:space="preserve"> </w:t>
      </w:r>
      <w:r>
        <w:rPr>
          <w:rFonts w:ascii="Verdana" w:eastAsia="Verdana" w:hAnsi="Verdana" w:cs="Verdana"/>
          <w:color w:val="1D2228"/>
          <w:sz w:val="18"/>
          <w:szCs w:val="18"/>
        </w:rPr>
        <w:t xml:space="preserve">αλλά </w:t>
      </w:r>
      <w:r>
        <w:rPr>
          <w:rFonts w:ascii="Verdana" w:eastAsia="Verdana" w:hAnsi="Verdana" w:cs="Verdana"/>
          <w:sz w:val="18"/>
          <w:szCs w:val="18"/>
        </w:rPr>
        <w:t>και για την επισκευή της γεωτρήσεως,</w:t>
      </w:r>
      <w:r w:rsidRPr="009C7F44">
        <w:rPr>
          <w:rFonts w:ascii="Verdana" w:eastAsia="Verdana" w:hAnsi="Verdana" w:cs="Verdana"/>
          <w:sz w:val="18"/>
          <w:szCs w:val="18"/>
        </w:rPr>
        <w:t xml:space="preserve"> καθώς υπάρχει σοβαρός κίνδυνος για την δημόσια υγεία και </w:t>
      </w:r>
      <w:r>
        <w:rPr>
          <w:rFonts w:ascii="Verdana" w:eastAsia="Verdana" w:hAnsi="Verdana" w:cs="Verdana"/>
          <w:sz w:val="18"/>
          <w:szCs w:val="18"/>
        </w:rPr>
        <w:t xml:space="preserve">για </w:t>
      </w:r>
      <w:r w:rsidRPr="009C7F44">
        <w:rPr>
          <w:rFonts w:ascii="Verdana" w:eastAsia="Verdana" w:hAnsi="Verdana" w:cs="Verdana"/>
          <w:sz w:val="18"/>
          <w:szCs w:val="18"/>
        </w:rPr>
        <w:t xml:space="preserve">τον υδροφόρο ορίζοντα. </w:t>
      </w:r>
      <w:r>
        <w:rPr>
          <w:rFonts w:ascii="Verdana" w:eastAsia="Verdana" w:hAnsi="Verdana" w:cs="Verdana"/>
          <w:color w:val="1D2228"/>
          <w:sz w:val="18"/>
          <w:szCs w:val="18"/>
        </w:rPr>
        <w:t>Έ</w:t>
      </w:r>
      <w:r w:rsidRPr="009C7F44">
        <w:rPr>
          <w:rFonts w:ascii="Verdana" w:eastAsia="Verdana" w:hAnsi="Verdana" w:cs="Verdana"/>
          <w:color w:val="1D2228"/>
          <w:sz w:val="18"/>
          <w:szCs w:val="18"/>
        </w:rPr>
        <w:t>χουν προκύψει εκτεταμένα προβλήματα υδροδότησης οικισμών</w:t>
      </w:r>
      <w:r>
        <w:rPr>
          <w:rFonts w:ascii="Verdana" w:eastAsia="Verdana" w:hAnsi="Verdana" w:cs="Verdana"/>
          <w:color w:val="1D2228"/>
          <w:sz w:val="18"/>
          <w:szCs w:val="18"/>
        </w:rPr>
        <w:t>,</w:t>
      </w:r>
      <w:r w:rsidRPr="009C7F44">
        <w:rPr>
          <w:rFonts w:ascii="Verdana" w:eastAsia="Verdana" w:hAnsi="Verdana" w:cs="Verdana"/>
          <w:color w:val="1D2228"/>
          <w:sz w:val="18"/>
          <w:szCs w:val="18"/>
        </w:rPr>
        <w:t xml:space="preserve"> αλλά και διοχέτευσης των λυμάτων. </w:t>
      </w:r>
      <w:r>
        <w:rPr>
          <w:rFonts w:ascii="Verdana" w:eastAsia="Verdana" w:hAnsi="Verdana" w:cs="Verdana"/>
          <w:color w:val="1D2228"/>
          <w:sz w:val="18"/>
          <w:szCs w:val="18"/>
        </w:rPr>
        <w:t>Επίσης η</w:t>
      </w:r>
      <w:r w:rsidRPr="009C7F44">
        <w:rPr>
          <w:rFonts w:ascii="Verdana" w:eastAsia="Verdana" w:hAnsi="Verdana" w:cs="Verdana"/>
          <w:color w:val="1D2228"/>
          <w:sz w:val="18"/>
          <w:szCs w:val="18"/>
        </w:rPr>
        <w:t xml:space="preserve"> </w:t>
      </w:r>
      <w:r>
        <w:rPr>
          <w:rFonts w:ascii="Verdana" w:eastAsia="Verdana" w:hAnsi="Verdana" w:cs="Verdana"/>
          <w:color w:val="1D2228"/>
          <w:sz w:val="18"/>
          <w:szCs w:val="18"/>
        </w:rPr>
        <w:t>επισκευή της γεώτρησης</w:t>
      </w:r>
      <w:r w:rsidRPr="009C7F44">
        <w:rPr>
          <w:rFonts w:ascii="Verdana" w:eastAsia="Verdana" w:hAnsi="Verdana" w:cs="Verdana"/>
          <w:color w:val="1D2228"/>
          <w:sz w:val="18"/>
          <w:szCs w:val="18"/>
        </w:rPr>
        <w:t xml:space="preserve"> κρίνεται </w:t>
      </w:r>
      <w:r>
        <w:rPr>
          <w:rFonts w:ascii="Verdana" w:eastAsia="Verdana" w:hAnsi="Verdana" w:cs="Verdana"/>
          <w:color w:val="1D2228"/>
          <w:sz w:val="18"/>
          <w:szCs w:val="18"/>
        </w:rPr>
        <w:t>επιτακτική</w:t>
      </w:r>
      <w:r w:rsidRPr="009C7F44">
        <w:rPr>
          <w:rFonts w:ascii="Verdana" w:eastAsia="Verdana" w:hAnsi="Verdana" w:cs="Verdana"/>
          <w:color w:val="1D2228"/>
          <w:sz w:val="18"/>
          <w:szCs w:val="18"/>
        </w:rPr>
        <w:t xml:space="preserve"> λόγο του προβλήματος </w:t>
      </w:r>
      <w:r>
        <w:rPr>
          <w:rFonts w:ascii="Verdana" w:eastAsia="Verdana" w:hAnsi="Verdana" w:cs="Verdana"/>
          <w:color w:val="1D2228"/>
          <w:sz w:val="18"/>
          <w:szCs w:val="18"/>
        </w:rPr>
        <w:t xml:space="preserve">υδροδότησης </w:t>
      </w:r>
      <w:r w:rsidRPr="009C7F44">
        <w:rPr>
          <w:rFonts w:ascii="Verdana" w:eastAsia="Verdana" w:hAnsi="Verdana" w:cs="Verdana"/>
          <w:color w:val="1D2228"/>
          <w:sz w:val="18"/>
          <w:szCs w:val="18"/>
        </w:rPr>
        <w:t>που έχει δημιουργηθεί</w:t>
      </w:r>
      <w:r>
        <w:rPr>
          <w:rFonts w:ascii="Verdana" w:eastAsia="Verdana" w:hAnsi="Verdana" w:cs="Verdana"/>
          <w:color w:val="1D2228"/>
          <w:sz w:val="18"/>
          <w:szCs w:val="18"/>
        </w:rPr>
        <w:t xml:space="preserve"> από την διακοπή της λειτουργίας της</w:t>
      </w:r>
      <w:r w:rsidRPr="009C7F44">
        <w:rPr>
          <w:rFonts w:ascii="Verdana" w:eastAsia="Verdana" w:hAnsi="Verdana" w:cs="Verdana"/>
          <w:color w:val="1D2228"/>
          <w:sz w:val="18"/>
          <w:szCs w:val="18"/>
        </w:rPr>
        <w:t xml:space="preserve">. </w:t>
      </w:r>
    </w:p>
    <w:p w14:paraId="39280CC2" w14:textId="77777777" w:rsidR="00E23566" w:rsidRDefault="00E23566" w:rsidP="00E23566">
      <w:pPr>
        <w:spacing w:line="360" w:lineRule="auto"/>
        <w:ind w:right="142"/>
        <w:jc w:val="both"/>
        <w:rPr>
          <w:rFonts w:ascii="Verdana" w:eastAsia="Verdana" w:hAnsi="Verdana" w:cs="Verdana"/>
          <w:color w:val="1D2228"/>
          <w:sz w:val="18"/>
          <w:szCs w:val="18"/>
        </w:rPr>
      </w:pPr>
    </w:p>
    <w:p w14:paraId="507E3A1E" w14:textId="77777777" w:rsidR="00E23566" w:rsidRDefault="00E23566" w:rsidP="00E23566">
      <w:pPr>
        <w:pStyle w:val="FR1"/>
        <w:spacing w:before="0" w:line="360" w:lineRule="auto"/>
        <w:ind w:left="113" w:hanging="436"/>
        <w:jc w:val="both"/>
        <w:rPr>
          <w:rFonts w:ascii="Verdana" w:eastAsiaTheme="minorHAnsi" w:hAnsi="Verdana" w:cs="Calibri"/>
          <w:b/>
          <w:sz w:val="18"/>
          <w:szCs w:val="18"/>
          <w:lang w:eastAsia="en-US"/>
        </w:rPr>
      </w:pPr>
      <w:r w:rsidRPr="008E157E">
        <w:rPr>
          <w:rFonts w:ascii="Verdana" w:eastAsiaTheme="minorHAnsi" w:hAnsi="Verdana" w:cs="Calibri"/>
          <w:b/>
          <w:sz w:val="18"/>
          <w:szCs w:val="18"/>
          <w:lang w:eastAsia="en-US"/>
        </w:rPr>
        <w:t xml:space="preserve">  </w:t>
      </w:r>
      <w:r>
        <w:rPr>
          <w:rFonts w:ascii="Verdana" w:eastAsiaTheme="minorHAnsi" w:hAnsi="Verdana" w:cs="Calibri"/>
          <w:b/>
          <w:sz w:val="18"/>
          <w:szCs w:val="18"/>
          <w:lang w:eastAsia="en-US"/>
        </w:rPr>
        <w:t xml:space="preserve">Συνημμένα σχετικά έγγραφα: </w:t>
      </w:r>
    </w:p>
    <w:p w14:paraId="15886592" w14:textId="77777777" w:rsidR="00E23566" w:rsidRPr="00A352C5" w:rsidRDefault="00E23566" w:rsidP="00E23566">
      <w:pPr>
        <w:pStyle w:val="a7"/>
        <w:jc w:val="both"/>
        <w:rPr>
          <w:rFonts w:ascii="Verdana" w:eastAsia="Verdana" w:hAnsi="Verdana" w:cs="Verdana"/>
          <w:color w:val="1D2228"/>
          <w:sz w:val="18"/>
          <w:szCs w:val="18"/>
          <w:lang w:val="el-GR"/>
        </w:rPr>
      </w:pPr>
      <w:r w:rsidRPr="00341C02">
        <w:rPr>
          <w:rFonts w:ascii="Verdana" w:eastAsia="Verdana" w:hAnsi="Verdana" w:cs="Verdana"/>
          <w:color w:val="1D2228"/>
          <w:sz w:val="18"/>
          <w:szCs w:val="18"/>
          <w:lang w:val="el-GR"/>
        </w:rPr>
        <w:t>Βεβαίωση Ηλεκτρολόγου του Δήμου Καρπάθου</w:t>
      </w:r>
    </w:p>
    <w:p w14:paraId="2CAD4F42" w14:textId="77777777" w:rsidR="00E23566" w:rsidRDefault="00E23566" w:rsidP="00E23566">
      <w:pPr>
        <w:spacing w:line="360" w:lineRule="auto"/>
        <w:ind w:right="142"/>
        <w:jc w:val="both"/>
        <w:rPr>
          <w:rFonts w:ascii="Verdana" w:eastAsia="Verdana" w:hAnsi="Verdana" w:cs="Verdana"/>
          <w:color w:val="1D2228"/>
          <w:sz w:val="18"/>
          <w:szCs w:val="18"/>
        </w:rPr>
      </w:pPr>
    </w:p>
    <w:tbl>
      <w:tblPr>
        <w:tblW w:w="10026" w:type="dxa"/>
        <w:tblInd w:w="-108" w:type="dxa"/>
        <w:tblBorders>
          <w:left w:val="single" w:sz="4" w:space="0" w:color="000000"/>
          <w:right w:val="single" w:sz="4" w:space="0" w:color="000000"/>
          <w:insideH w:val="single" w:sz="4" w:space="0" w:color="000000"/>
        </w:tblBorders>
        <w:tblLayout w:type="fixed"/>
        <w:tblLook w:val="0000" w:firstRow="0" w:lastRow="0" w:firstColumn="0" w:lastColumn="0" w:noHBand="0" w:noVBand="0"/>
      </w:tblPr>
      <w:tblGrid>
        <w:gridCol w:w="670"/>
        <w:gridCol w:w="851"/>
        <w:gridCol w:w="8505"/>
      </w:tblGrid>
      <w:tr w:rsidR="00E23566" w:rsidRPr="00FC1765" w14:paraId="00EF8970" w14:textId="77777777" w:rsidTr="00AF3442">
        <w:trPr>
          <w:trHeight w:val="416"/>
        </w:trPr>
        <w:tc>
          <w:tcPr>
            <w:tcW w:w="670" w:type="dxa"/>
            <w:tcBorders>
              <w:top w:val="single" w:sz="4" w:space="0" w:color="000000"/>
              <w:bottom w:val="single" w:sz="4" w:space="0" w:color="000000"/>
              <w:right w:val="single" w:sz="4" w:space="0" w:color="000000"/>
            </w:tcBorders>
            <w:shd w:val="clear" w:color="auto" w:fill="002060"/>
            <w:vAlign w:val="center"/>
          </w:tcPr>
          <w:p w14:paraId="0FC659D1" w14:textId="77777777" w:rsidR="00E23566" w:rsidRPr="0026143C" w:rsidRDefault="00E23566" w:rsidP="00AF3442">
            <w:pPr>
              <w:pBdr>
                <w:top w:val="nil"/>
                <w:left w:val="nil"/>
                <w:bottom w:val="nil"/>
                <w:right w:val="nil"/>
                <w:between w:val="nil"/>
              </w:pBdr>
              <w:spacing w:before="240" w:after="240"/>
              <w:jc w:val="both"/>
              <w:rPr>
                <w:rFonts w:ascii="Verdana" w:eastAsia="Verdana" w:hAnsi="Verdana" w:cs="Verdana"/>
                <w:color w:val="FFFFFF"/>
                <w:sz w:val="20"/>
                <w:szCs w:val="20"/>
              </w:rPr>
            </w:pPr>
            <w:r>
              <w:rPr>
                <w:rFonts w:ascii="Verdana" w:eastAsia="Verdana" w:hAnsi="Verdana" w:cs="Verdana"/>
                <w:b/>
                <w:color w:val="FFFFFF"/>
                <w:sz w:val="20"/>
                <w:szCs w:val="20"/>
              </w:rPr>
              <w:t>2</w:t>
            </w:r>
          </w:p>
        </w:tc>
        <w:tc>
          <w:tcPr>
            <w:tcW w:w="851" w:type="dxa"/>
            <w:tcBorders>
              <w:left w:val="single" w:sz="4" w:space="0" w:color="000000"/>
              <w:right w:val="single" w:sz="4" w:space="0" w:color="000000"/>
            </w:tcBorders>
          </w:tcPr>
          <w:p w14:paraId="47705B4D" w14:textId="77777777" w:rsidR="00E23566" w:rsidRPr="00FC1765" w:rsidRDefault="00E23566" w:rsidP="00AF3442">
            <w:pPr>
              <w:pBdr>
                <w:top w:val="nil"/>
                <w:left w:val="nil"/>
                <w:bottom w:val="nil"/>
                <w:right w:val="nil"/>
                <w:between w:val="nil"/>
              </w:pBdr>
              <w:spacing w:before="240" w:after="240"/>
              <w:ind w:left="1021"/>
              <w:jc w:val="both"/>
              <w:rPr>
                <w:rFonts w:ascii="Verdana" w:eastAsia="Verdana" w:hAnsi="Verdana" w:cs="Verdana"/>
                <w:b/>
                <w:color w:val="000000"/>
                <w:sz w:val="20"/>
                <w:szCs w:val="20"/>
              </w:rPr>
            </w:pPr>
          </w:p>
        </w:tc>
        <w:tc>
          <w:tcPr>
            <w:tcW w:w="8505" w:type="dxa"/>
            <w:tcBorders>
              <w:top w:val="single" w:sz="4" w:space="0" w:color="000000"/>
              <w:left w:val="single" w:sz="4" w:space="0" w:color="000000"/>
              <w:bottom w:val="single" w:sz="4" w:space="0" w:color="000000"/>
            </w:tcBorders>
            <w:shd w:val="clear" w:color="auto" w:fill="D9D9D9"/>
            <w:vAlign w:val="center"/>
          </w:tcPr>
          <w:p w14:paraId="3C6B718A" w14:textId="77777777" w:rsidR="00E23566" w:rsidRPr="00FC1765" w:rsidRDefault="00E23566" w:rsidP="00AF3442">
            <w:pPr>
              <w:pBdr>
                <w:top w:val="nil"/>
                <w:left w:val="nil"/>
                <w:bottom w:val="nil"/>
                <w:right w:val="nil"/>
                <w:between w:val="nil"/>
              </w:pBdr>
              <w:spacing w:before="240" w:after="240"/>
              <w:ind w:right="457"/>
              <w:jc w:val="both"/>
              <w:rPr>
                <w:rFonts w:ascii="Verdana" w:eastAsia="Verdana" w:hAnsi="Verdana" w:cs="Verdana"/>
                <w:color w:val="000000"/>
                <w:sz w:val="20"/>
                <w:szCs w:val="20"/>
              </w:rPr>
            </w:pPr>
            <w:r>
              <w:rPr>
                <w:rFonts w:ascii="Verdana" w:eastAsia="Verdana" w:hAnsi="Verdana" w:cs="Verdana"/>
                <w:b/>
                <w:color w:val="000000"/>
                <w:sz w:val="20"/>
                <w:szCs w:val="20"/>
              </w:rPr>
              <w:t>Τεχνικά χαρακτηριστικά</w:t>
            </w:r>
          </w:p>
        </w:tc>
      </w:tr>
      <w:bookmarkEnd w:id="6"/>
    </w:tbl>
    <w:p w14:paraId="00783A0D" w14:textId="77777777" w:rsidR="00E23566" w:rsidRDefault="00E23566" w:rsidP="00E23566">
      <w:pPr>
        <w:ind w:right="142"/>
        <w:jc w:val="both"/>
        <w:rPr>
          <w:rFonts w:ascii="Verdana" w:eastAsia="Verdana" w:hAnsi="Verdana" w:cs="Verdana"/>
          <w:color w:val="1D2228"/>
          <w:sz w:val="18"/>
          <w:szCs w:val="18"/>
        </w:rPr>
      </w:pPr>
    </w:p>
    <w:p w14:paraId="1F57A638" w14:textId="77777777" w:rsidR="00E23566" w:rsidRDefault="00E23566" w:rsidP="00E23566">
      <w:pPr>
        <w:ind w:right="142"/>
        <w:jc w:val="both"/>
        <w:rPr>
          <w:rFonts w:ascii="Verdana" w:eastAsia="Verdana" w:hAnsi="Verdana" w:cs="Verdana"/>
          <w:color w:val="1D2228"/>
          <w:sz w:val="18"/>
          <w:szCs w:val="18"/>
        </w:rPr>
      </w:pPr>
      <w:r>
        <w:rPr>
          <w:rFonts w:ascii="Verdana" w:eastAsia="Verdana" w:hAnsi="Verdana" w:cs="Verdana"/>
          <w:color w:val="1D2228"/>
          <w:sz w:val="18"/>
          <w:szCs w:val="18"/>
        </w:rPr>
        <w:t xml:space="preserve">     </w:t>
      </w:r>
      <w:r w:rsidRPr="009C7F44">
        <w:rPr>
          <w:rFonts w:ascii="Verdana" w:eastAsia="Verdana" w:hAnsi="Verdana" w:cs="Verdana"/>
          <w:color w:val="1D2228"/>
          <w:sz w:val="18"/>
          <w:szCs w:val="18"/>
        </w:rPr>
        <w:t xml:space="preserve">Οι </w:t>
      </w:r>
      <w:r>
        <w:rPr>
          <w:rFonts w:ascii="Verdana" w:eastAsia="Verdana" w:hAnsi="Verdana" w:cs="Verdana"/>
          <w:color w:val="1D2228"/>
          <w:sz w:val="18"/>
          <w:szCs w:val="18"/>
        </w:rPr>
        <w:t xml:space="preserve">προς προμήθεια </w:t>
      </w:r>
      <w:r w:rsidRPr="009C7F44">
        <w:rPr>
          <w:rFonts w:ascii="Verdana" w:eastAsia="Verdana" w:hAnsi="Verdana" w:cs="Verdana"/>
          <w:color w:val="1D2228"/>
          <w:sz w:val="18"/>
          <w:szCs w:val="18"/>
        </w:rPr>
        <w:t>αντλίες</w:t>
      </w:r>
      <w:r>
        <w:rPr>
          <w:rFonts w:ascii="Verdana" w:eastAsia="Verdana" w:hAnsi="Verdana" w:cs="Verdana"/>
          <w:color w:val="1D2228"/>
          <w:sz w:val="18"/>
          <w:szCs w:val="18"/>
        </w:rPr>
        <w:t xml:space="preserve"> &amp; </w:t>
      </w:r>
      <w:r w:rsidRPr="009C7F44">
        <w:rPr>
          <w:rFonts w:ascii="Verdana" w:eastAsia="Verdana" w:hAnsi="Verdana" w:cs="Verdana"/>
          <w:color w:val="1D2228"/>
          <w:sz w:val="18"/>
          <w:szCs w:val="18"/>
        </w:rPr>
        <w:t xml:space="preserve">κινητήρες </w:t>
      </w:r>
      <w:r>
        <w:rPr>
          <w:rFonts w:ascii="Verdana" w:eastAsia="Verdana" w:hAnsi="Verdana" w:cs="Verdana"/>
          <w:color w:val="1D2228"/>
          <w:sz w:val="18"/>
          <w:szCs w:val="18"/>
        </w:rPr>
        <w:t>θα</w:t>
      </w:r>
      <w:r w:rsidRPr="009C7F44">
        <w:rPr>
          <w:rFonts w:ascii="Verdana" w:eastAsia="Verdana" w:hAnsi="Verdana" w:cs="Verdana"/>
          <w:color w:val="1D2228"/>
          <w:sz w:val="18"/>
          <w:szCs w:val="18"/>
        </w:rPr>
        <w:t xml:space="preserve"> έχουν τα τεχνικά χαρακτηριστικά που αναγράφονται παρακάτω</w:t>
      </w:r>
      <w:r>
        <w:rPr>
          <w:rFonts w:ascii="Verdana" w:eastAsia="Verdana" w:hAnsi="Verdana" w:cs="Verdana"/>
          <w:color w:val="1D2228"/>
          <w:sz w:val="18"/>
          <w:szCs w:val="18"/>
        </w:rPr>
        <w:t>:</w:t>
      </w:r>
    </w:p>
    <w:p w14:paraId="009078BE" w14:textId="77777777" w:rsidR="00E23566" w:rsidRDefault="00E23566" w:rsidP="00E23566">
      <w:pPr>
        <w:ind w:right="142"/>
        <w:jc w:val="both"/>
        <w:rPr>
          <w:rFonts w:ascii="Verdana" w:eastAsia="Verdana" w:hAnsi="Verdana" w:cs="Verdana"/>
          <w:color w:val="1D2228"/>
          <w:sz w:val="18"/>
          <w:szCs w:val="18"/>
        </w:rPr>
      </w:pPr>
    </w:p>
    <w:p w14:paraId="4174B34E" w14:textId="77777777" w:rsidR="00E23566" w:rsidRPr="0026143C" w:rsidRDefault="00E23566" w:rsidP="00E23566">
      <w:pPr>
        <w:ind w:right="142"/>
        <w:jc w:val="center"/>
        <w:rPr>
          <w:rFonts w:ascii="Verdana" w:eastAsia="Verdana" w:hAnsi="Verdana" w:cs="Verdana"/>
          <w:b/>
          <w:bCs/>
          <w:color w:val="1D2228"/>
          <w:u w:val="single"/>
        </w:rPr>
      </w:pPr>
      <w:r w:rsidRPr="0026143C">
        <w:rPr>
          <w:rFonts w:ascii="Verdana" w:eastAsia="Verdana" w:hAnsi="Verdana" w:cs="Verdana"/>
          <w:b/>
          <w:bCs/>
          <w:color w:val="1D2228"/>
          <w:u w:val="single"/>
        </w:rPr>
        <w:t>ΟΜΑΔΑ Α: ΑΝΤΛΙΕΣ ΓΕΝΙΚΑ</w:t>
      </w:r>
    </w:p>
    <w:tbl>
      <w:tblPr>
        <w:tblpPr w:leftFromText="180" w:rightFromText="180" w:vertAnchor="text" w:horzAnchor="margin" w:tblpXSpec="center" w:tblpY="262"/>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4081"/>
        <w:gridCol w:w="1276"/>
        <w:gridCol w:w="1276"/>
      </w:tblGrid>
      <w:tr w:rsidR="00E23566" w:rsidRPr="007A35E3" w14:paraId="1858FB9B" w14:textId="77777777" w:rsidTr="00AF3442">
        <w:trPr>
          <w:trHeight w:hRule="exact" w:val="438"/>
        </w:trPr>
        <w:tc>
          <w:tcPr>
            <w:tcW w:w="592" w:type="dxa"/>
            <w:vAlign w:val="center"/>
          </w:tcPr>
          <w:p w14:paraId="350F81DB" w14:textId="77777777" w:rsidR="00E23566" w:rsidRPr="007A35E3" w:rsidRDefault="00E23566" w:rsidP="00AF3442">
            <w:pPr>
              <w:jc w:val="center"/>
              <w:rPr>
                <w:rFonts w:ascii="Verdana" w:eastAsia="Verdana" w:hAnsi="Verdana" w:cs="Verdana"/>
                <w:b/>
                <w:bCs/>
                <w:color w:val="000000"/>
                <w:sz w:val="16"/>
                <w:szCs w:val="16"/>
              </w:rPr>
            </w:pPr>
            <w:r w:rsidRPr="00363D75">
              <w:rPr>
                <w:rFonts w:ascii="Verdana" w:eastAsia="Verdana" w:hAnsi="Verdana" w:cs="Verdana"/>
                <w:b/>
                <w:bCs/>
                <w:color w:val="000000"/>
                <w:sz w:val="16"/>
                <w:szCs w:val="16"/>
              </w:rPr>
              <w:t>Α</w:t>
            </w:r>
            <w:r w:rsidRPr="007A35E3">
              <w:rPr>
                <w:rFonts w:ascii="Verdana" w:eastAsia="Verdana" w:hAnsi="Verdana" w:cs="Verdana"/>
                <w:b/>
                <w:bCs/>
                <w:color w:val="000000"/>
                <w:sz w:val="16"/>
                <w:szCs w:val="16"/>
              </w:rPr>
              <w:t>/</w:t>
            </w:r>
            <w:r w:rsidRPr="00363D75">
              <w:rPr>
                <w:rFonts w:ascii="Verdana" w:eastAsia="Verdana" w:hAnsi="Verdana" w:cs="Verdana"/>
                <w:b/>
                <w:bCs/>
                <w:color w:val="000000"/>
                <w:sz w:val="16"/>
                <w:szCs w:val="16"/>
              </w:rPr>
              <w:t>Α</w:t>
            </w:r>
          </w:p>
        </w:tc>
        <w:tc>
          <w:tcPr>
            <w:tcW w:w="4081" w:type="dxa"/>
            <w:vAlign w:val="center"/>
          </w:tcPr>
          <w:p w14:paraId="2EF572F8" w14:textId="77777777" w:rsidR="00E23566" w:rsidRPr="007A35E3" w:rsidRDefault="00E23566" w:rsidP="00AF3442">
            <w:pPr>
              <w:jc w:val="center"/>
              <w:rPr>
                <w:rFonts w:ascii="Verdana" w:eastAsia="Verdana" w:hAnsi="Verdana" w:cs="Verdana"/>
                <w:b/>
                <w:bCs/>
                <w:color w:val="000000"/>
                <w:sz w:val="16"/>
                <w:szCs w:val="16"/>
              </w:rPr>
            </w:pPr>
            <w:r w:rsidRPr="00363D75">
              <w:rPr>
                <w:rFonts w:ascii="Verdana" w:eastAsia="Verdana" w:hAnsi="Verdana" w:cs="Verdana"/>
                <w:b/>
                <w:bCs/>
                <w:color w:val="000000"/>
                <w:sz w:val="16"/>
                <w:szCs w:val="16"/>
              </w:rPr>
              <w:t>ΠΕΡΙΓΡΑΦΗ</w:t>
            </w:r>
          </w:p>
        </w:tc>
        <w:tc>
          <w:tcPr>
            <w:tcW w:w="1276" w:type="dxa"/>
            <w:vAlign w:val="center"/>
          </w:tcPr>
          <w:p w14:paraId="194867B7" w14:textId="77777777" w:rsidR="00E23566" w:rsidRPr="007A35E3" w:rsidRDefault="00E23566" w:rsidP="00AF3442">
            <w:pPr>
              <w:jc w:val="center"/>
              <w:rPr>
                <w:rFonts w:ascii="Verdana" w:eastAsia="Verdana" w:hAnsi="Verdana" w:cs="Verdana"/>
                <w:b/>
                <w:bCs/>
                <w:color w:val="000000"/>
                <w:sz w:val="16"/>
                <w:szCs w:val="16"/>
              </w:rPr>
            </w:pPr>
            <w:r w:rsidRPr="00363D75">
              <w:rPr>
                <w:rFonts w:ascii="Verdana" w:eastAsia="Verdana" w:hAnsi="Verdana" w:cs="Verdana"/>
                <w:b/>
                <w:bCs/>
                <w:color w:val="000000"/>
                <w:sz w:val="16"/>
                <w:szCs w:val="16"/>
              </w:rPr>
              <w:t>ΜΟΝΑΔΑ ΜΕΤΡΗΣΗΣ</w:t>
            </w:r>
          </w:p>
        </w:tc>
        <w:tc>
          <w:tcPr>
            <w:tcW w:w="1276" w:type="dxa"/>
            <w:vAlign w:val="center"/>
          </w:tcPr>
          <w:p w14:paraId="09BFA63C" w14:textId="77777777" w:rsidR="00E23566" w:rsidRPr="007A35E3" w:rsidRDefault="00E23566" w:rsidP="00AF3442">
            <w:pPr>
              <w:jc w:val="center"/>
              <w:rPr>
                <w:rFonts w:ascii="Verdana" w:eastAsia="Verdana" w:hAnsi="Verdana" w:cs="Verdana"/>
                <w:b/>
                <w:bCs/>
                <w:color w:val="000000"/>
                <w:sz w:val="16"/>
                <w:szCs w:val="16"/>
              </w:rPr>
            </w:pPr>
            <w:r w:rsidRPr="00363D75">
              <w:rPr>
                <w:rFonts w:ascii="Verdana" w:eastAsia="Verdana" w:hAnsi="Verdana" w:cs="Verdana"/>
                <w:b/>
                <w:bCs/>
                <w:color w:val="000000"/>
                <w:sz w:val="16"/>
                <w:szCs w:val="16"/>
              </w:rPr>
              <w:t>ΠΟΣΟΤΗΤΑ</w:t>
            </w:r>
          </w:p>
        </w:tc>
      </w:tr>
      <w:tr w:rsidR="00E23566" w:rsidRPr="007A35E3" w14:paraId="34520E84" w14:textId="77777777" w:rsidTr="00AF3442">
        <w:trPr>
          <w:trHeight w:val="396"/>
        </w:trPr>
        <w:tc>
          <w:tcPr>
            <w:tcW w:w="592" w:type="dxa"/>
            <w:vAlign w:val="center"/>
          </w:tcPr>
          <w:p w14:paraId="28B91871" w14:textId="77777777" w:rsidR="00E23566" w:rsidRPr="007A35E3" w:rsidRDefault="00E23566" w:rsidP="00AF3442">
            <w:pPr>
              <w:jc w:val="center"/>
              <w:rPr>
                <w:rFonts w:ascii="Verdana" w:eastAsia="Verdana" w:hAnsi="Verdana" w:cs="Verdana"/>
                <w:color w:val="000000"/>
                <w:sz w:val="16"/>
                <w:szCs w:val="16"/>
              </w:rPr>
            </w:pPr>
            <w:r w:rsidRPr="007A35E3">
              <w:rPr>
                <w:rFonts w:ascii="Verdana" w:eastAsia="Verdana" w:hAnsi="Verdana" w:cs="Verdana"/>
                <w:color w:val="000000"/>
                <w:sz w:val="16"/>
                <w:szCs w:val="16"/>
              </w:rPr>
              <w:t>1</w:t>
            </w:r>
          </w:p>
        </w:tc>
        <w:tc>
          <w:tcPr>
            <w:tcW w:w="4081" w:type="dxa"/>
            <w:vAlign w:val="center"/>
          </w:tcPr>
          <w:p w14:paraId="5FEB6431" w14:textId="77777777" w:rsidR="00E23566" w:rsidRPr="00746416" w:rsidRDefault="00E23566" w:rsidP="00AF3442">
            <w:pPr>
              <w:rPr>
                <w:rFonts w:ascii="Verdana" w:eastAsia="Verdana" w:hAnsi="Verdana" w:cs="Verdana"/>
                <w:color w:val="000000"/>
                <w:sz w:val="16"/>
                <w:szCs w:val="16"/>
              </w:rPr>
            </w:pPr>
            <w:r>
              <w:rPr>
                <w:rFonts w:ascii="Verdana" w:eastAsia="Verdana" w:hAnsi="Verdana" w:cs="Verdana"/>
                <w:color w:val="000000"/>
                <w:sz w:val="16"/>
                <w:szCs w:val="16"/>
              </w:rPr>
              <w:t xml:space="preserve">Υποβρύχια </w:t>
            </w:r>
            <w:r w:rsidRPr="009C7F44">
              <w:rPr>
                <w:rFonts w:ascii="Verdana" w:eastAsia="Verdana" w:hAnsi="Verdana" w:cs="Verdana"/>
                <w:color w:val="000000"/>
                <w:sz w:val="16"/>
                <w:szCs w:val="16"/>
              </w:rPr>
              <w:t xml:space="preserve">Αντλία με κινητήρα </w:t>
            </w:r>
            <w:r w:rsidRPr="00746416">
              <w:rPr>
                <w:rFonts w:ascii="Verdana" w:eastAsia="Verdana" w:hAnsi="Verdana" w:cs="Verdana"/>
                <w:color w:val="000000"/>
                <w:sz w:val="16"/>
                <w:szCs w:val="16"/>
              </w:rPr>
              <w:t>10</w:t>
            </w:r>
            <w:r>
              <w:rPr>
                <w:rFonts w:ascii="Verdana" w:eastAsia="Verdana" w:hAnsi="Verdana" w:cs="Verdana"/>
                <w:color w:val="000000"/>
                <w:sz w:val="16"/>
                <w:szCs w:val="16"/>
              </w:rPr>
              <w:t>HP</w:t>
            </w:r>
          </w:p>
          <w:p w14:paraId="646F8E08" w14:textId="77777777" w:rsidR="00E23566" w:rsidRPr="00304F9C" w:rsidRDefault="00E23566" w:rsidP="00AF3442">
            <w:pPr>
              <w:rPr>
                <w:rFonts w:ascii="Verdana" w:eastAsia="Verdana" w:hAnsi="Verdana" w:cs="Verdana"/>
                <w:color w:val="000000"/>
                <w:sz w:val="16"/>
                <w:szCs w:val="16"/>
              </w:rPr>
            </w:pPr>
            <w:r>
              <w:rPr>
                <w:rFonts w:ascii="Verdana" w:eastAsia="Verdana" w:hAnsi="Verdana" w:cs="Verdana"/>
                <w:color w:val="000000"/>
                <w:sz w:val="16"/>
                <w:szCs w:val="16"/>
              </w:rPr>
              <w:t>P</w:t>
            </w:r>
            <w:r w:rsidRPr="00A911FF">
              <w:rPr>
                <w:rFonts w:ascii="Verdana" w:eastAsia="Verdana" w:hAnsi="Verdana" w:cs="Verdana"/>
                <w:color w:val="000000"/>
                <w:sz w:val="16"/>
                <w:szCs w:val="16"/>
              </w:rPr>
              <w:t xml:space="preserve"> = </w:t>
            </w:r>
            <w:r w:rsidRPr="009C7F44">
              <w:rPr>
                <w:rFonts w:ascii="Verdana" w:eastAsia="Verdana" w:hAnsi="Verdana" w:cs="Verdana"/>
                <w:color w:val="000000"/>
                <w:sz w:val="16"/>
                <w:szCs w:val="16"/>
              </w:rPr>
              <w:t>7,5</w:t>
            </w:r>
            <w:r w:rsidRPr="00A911FF">
              <w:rPr>
                <w:rFonts w:ascii="Verdana" w:eastAsia="Verdana" w:hAnsi="Verdana" w:cs="Verdana"/>
                <w:color w:val="000000"/>
                <w:sz w:val="16"/>
                <w:szCs w:val="16"/>
              </w:rPr>
              <w:t xml:space="preserve"> </w:t>
            </w:r>
            <w:proofErr w:type="spellStart"/>
            <w:r w:rsidRPr="008549AE">
              <w:rPr>
                <w:rFonts w:ascii="Verdana" w:eastAsia="Verdana" w:hAnsi="Verdana" w:cs="Verdana"/>
                <w:color w:val="000000"/>
                <w:sz w:val="16"/>
                <w:szCs w:val="16"/>
              </w:rPr>
              <w:t>k</w:t>
            </w:r>
            <w:r>
              <w:rPr>
                <w:rFonts w:ascii="Verdana" w:eastAsia="Verdana" w:hAnsi="Verdana" w:cs="Verdana"/>
                <w:color w:val="000000"/>
                <w:sz w:val="16"/>
                <w:szCs w:val="16"/>
              </w:rPr>
              <w:t>W</w:t>
            </w:r>
            <w:proofErr w:type="spellEnd"/>
            <w:r w:rsidRPr="009C7F44">
              <w:rPr>
                <w:rFonts w:ascii="Verdana" w:eastAsia="Verdana" w:hAnsi="Verdana" w:cs="Verdana"/>
                <w:color w:val="000000"/>
                <w:sz w:val="16"/>
                <w:szCs w:val="16"/>
              </w:rPr>
              <w:t xml:space="preserve">, </w:t>
            </w:r>
            <w:r w:rsidRPr="008549AE">
              <w:rPr>
                <w:rFonts w:ascii="Verdana" w:eastAsia="Verdana" w:hAnsi="Verdana" w:cs="Verdana"/>
                <w:color w:val="000000"/>
                <w:sz w:val="16"/>
                <w:szCs w:val="16"/>
              </w:rPr>
              <w:t>Q</w:t>
            </w:r>
            <w:r w:rsidRPr="00A911FF">
              <w:rPr>
                <w:rFonts w:ascii="Verdana" w:eastAsia="Verdana" w:hAnsi="Verdana" w:cs="Verdana"/>
                <w:color w:val="000000"/>
                <w:sz w:val="16"/>
                <w:szCs w:val="16"/>
              </w:rPr>
              <w:t xml:space="preserve"> </w:t>
            </w:r>
            <w:r w:rsidRPr="009C7F44">
              <w:rPr>
                <w:rFonts w:ascii="Verdana" w:eastAsia="Verdana" w:hAnsi="Verdana" w:cs="Verdana"/>
                <w:color w:val="000000"/>
                <w:sz w:val="16"/>
                <w:szCs w:val="16"/>
              </w:rPr>
              <w:t>=</w:t>
            </w:r>
            <w:r w:rsidRPr="00A911FF">
              <w:rPr>
                <w:rFonts w:ascii="Verdana" w:eastAsia="Verdana" w:hAnsi="Verdana" w:cs="Verdana"/>
                <w:color w:val="000000"/>
                <w:sz w:val="16"/>
                <w:szCs w:val="16"/>
              </w:rPr>
              <w:t xml:space="preserve"> </w:t>
            </w:r>
            <w:r w:rsidRPr="009C7F44">
              <w:rPr>
                <w:rFonts w:ascii="Verdana" w:eastAsia="Verdana" w:hAnsi="Verdana" w:cs="Verdana"/>
                <w:color w:val="000000"/>
                <w:sz w:val="16"/>
                <w:szCs w:val="16"/>
              </w:rPr>
              <w:t>8</w:t>
            </w:r>
            <w:r w:rsidRPr="00A911FF">
              <w:rPr>
                <w:rFonts w:ascii="Verdana" w:eastAsia="Verdana" w:hAnsi="Verdana" w:cs="Verdana"/>
                <w:color w:val="000000"/>
                <w:sz w:val="16"/>
                <w:szCs w:val="16"/>
              </w:rPr>
              <w:t xml:space="preserve"> </w:t>
            </w:r>
            <w:r w:rsidRPr="008549AE">
              <w:rPr>
                <w:rFonts w:ascii="Verdana" w:eastAsia="Verdana" w:hAnsi="Verdana" w:cs="Verdana"/>
                <w:color w:val="000000"/>
                <w:sz w:val="16"/>
                <w:szCs w:val="16"/>
              </w:rPr>
              <w:t>m</w:t>
            </w:r>
            <w:r w:rsidRPr="00697D89">
              <w:rPr>
                <w:rFonts w:ascii="Verdana" w:eastAsia="Verdana" w:hAnsi="Verdana" w:cs="Verdana"/>
                <w:color w:val="000000"/>
                <w:sz w:val="16"/>
                <w:szCs w:val="16"/>
                <w:vertAlign w:val="superscript"/>
              </w:rPr>
              <w:t>3</w:t>
            </w:r>
            <w:r w:rsidRPr="009C7F44">
              <w:rPr>
                <w:rFonts w:ascii="Verdana" w:eastAsia="Verdana" w:hAnsi="Verdana" w:cs="Verdana"/>
                <w:color w:val="000000"/>
                <w:sz w:val="16"/>
                <w:szCs w:val="16"/>
              </w:rPr>
              <w:t>/</w:t>
            </w:r>
            <w:r w:rsidRPr="008549AE">
              <w:rPr>
                <w:rFonts w:ascii="Verdana" w:eastAsia="Verdana" w:hAnsi="Verdana" w:cs="Verdana"/>
                <w:color w:val="000000"/>
                <w:sz w:val="16"/>
                <w:szCs w:val="16"/>
              </w:rPr>
              <w:t>h</w:t>
            </w:r>
            <w:r w:rsidRPr="009C7F44">
              <w:rPr>
                <w:rFonts w:ascii="Verdana" w:eastAsia="Verdana" w:hAnsi="Verdana" w:cs="Verdana"/>
                <w:color w:val="000000"/>
                <w:sz w:val="16"/>
                <w:szCs w:val="16"/>
              </w:rPr>
              <w:t xml:space="preserve">, </w:t>
            </w:r>
            <w:r w:rsidRPr="008549AE">
              <w:rPr>
                <w:rFonts w:ascii="Verdana" w:eastAsia="Verdana" w:hAnsi="Verdana" w:cs="Verdana"/>
                <w:color w:val="000000"/>
                <w:sz w:val="16"/>
                <w:szCs w:val="16"/>
              </w:rPr>
              <w:t>H</w:t>
            </w:r>
            <w:r w:rsidRPr="00A911FF">
              <w:rPr>
                <w:rFonts w:ascii="Verdana" w:eastAsia="Verdana" w:hAnsi="Verdana" w:cs="Verdana"/>
                <w:color w:val="000000"/>
                <w:sz w:val="16"/>
                <w:szCs w:val="16"/>
              </w:rPr>
              <w:t xml:space="preserve"> </w:t>
            </w:r>
            <w:r w:rsidRPr="009C7F44">
              <w:rPr>
                <w:rFonts w:ascii="Verdana" w:eastAsia="Verdana" w:hAnsi="Verdana" w:cs="Verdana"/>
                <w:color w:val="000000"/>
                <w:sz w:val="16"/>
                <w:szCs w:val="16"/>
              </w:rPr>
              <w:t>=</w:t>
            </w:r>
            <w:r w:rsidRPr="00A911FF">
              <w:rPr>
                <w:rFonts w:ascii="Verdana" w:eastAsia="Verdana" w:hAnsi="Verdana" w:cs="Verdana"/>
                <w:color w:val="000000"/>
                <w:sz w:val="16"/>
                <w:szCs w:val="16"/>
              </w:rPr>
              <w:t xml:space="preserve"> </w:t>
            </w:r>
            <w:r>
              <w:rPr>
                <w:rFonts w:ascii="Verdana" w:eastAsia="Verdana" w:hAnsi="Verdana" w:cs="Verdana"/>
                <w:color w:val="000000"/>
                <w:sz w:val="16"/>
                <w:szCs w:val="16"/>
              </w:rPr>
              <w:t xml:space="preserve">180 </w:t>
            </w:r>
            <w:r w:rsidRPr="008549AE">
              <w:rPr>
                <w:rFonts w:ascii="Verdana" w:eastAsia="Verdana" w:hAnsi="Verdana" w:cs="Verdana"/>
                <w:color w:val="000000"/>
                <w:sz w:val="16"/>
                <w:szCs w:val="16"/>
              </w:rPr>
              <w:t>m</w:t>
            </w:r>
          </w:p>
        </w:tc>
        <w:tc>
          <w:tcPr>
            <w:tcW w:w="1276" w:type="dxa"/>
            <w:vAlign w:val="center"/>
          </w:tcPr>
          <w:p w14:paraId="26A8A7C4" w14:textId="77777777" w:rsidR="00E23566" w:rsidRPr="007A35E3" w:rsidRDefault="00E23566" w:rsidP="00AF3442">
            <w:pPr>
              <w:jc w:val="center"/>
              <w:rPr>
                <w:rFonts w:ascii="Verdana" w:eastAsia="Verdana" w:hAnsi="Verdana" w:cs="Verdana"/>
                <w:color w:val="000000"/>
                <w:sz w:val="16"/>
                <w:szCs w:val="16"/>
              </w:rPr>
            </w:pPr>
            <w:r>
              <w:rPr>
                <w:rFonts w:ascii="Verdana" w:eastAsia="Verdana" w:hAnsi="Verdana" w:cs="Verdana"/>
                <w:color w:val="000000"/>
                <w:sz w:val="16"/>
                <w:szCs w:val="16"/>
              </w:rPr>
              <w:t>ΤΕΜΑΧΙΟ</w:t>
            </w:r>
          </w:p>
        </w:tc>
        <w:tc>
          <w:tcPr>
            <w:tcW w:w="1276" w:type="dxa"/>
            <w:vAlign w:val="center"/>
          </w:tcPr>
          <w:p w14:paraId="2F38E265" w14:textId="77777777" w:rsidR="00E23566" w:rsidRPr="00995A35" w:rsidRDefault="00E23566" w:rsidP="00AF3442">
            <w:pPr>
              <w:jc w:val="center"/>
              <w:rPr>
                <w:rFonts w:ascii="Verdana" w:eastAsia="Verdana" w:hAnsi="Verdana" w:cs="Verdana"/>
                <w:color w:val="000000"/>
                <w:sz w:val="16"/>
                <w:szCs w:val="16"/>
              </w:rPr>
            </w:pPr>
            <w:r>
              <w:rPr>
                <w:rFonts w:ascii="Verdana" w:eastAsia="Verdana" w:hAnsi="Verdana" w:cs="Verdana"/>
                <w:color w:val="000000"/>
                <w:sz w:val="16"/>
                <w:szCs w:val="16"/>
              </w:rPr>
              <w:t>3</w:t>
            </w:r>
          </w:p>
        </w:tc>
      </w:tr>
      <w:tr w:rsidR="00E23566" w:rsidRPr="007A35E3" w14:paraId="1D216B14" w14:textId="77777777" w:rsidTr="00AF3442">
        <w:trPr>
          <w:trHeight w:val="415"/>
        </w:trPr>
        <w:tc>
          <w:tcPr>
            <w:tcW w:w="592" w:type="dxa"/>
            <w:vAlign w:val="center"/>
          </w:tcPr>
          <w:p w14:paraId="4B039EEA" w14:textId="77777777" w:rsidR="00E23566" w:rsidRPr="007A35E3" w:rsidRDefault="00E23566" w:rsidP="00AF3442">
            <w:pPr>
              <w:jc w:val="center"/>
              <w:rPr>
                <w:rFonts w:ascii="Verdana" w:eastAsia="Verdana" w:hAnsi="Verdana" w:cs="Verdana"/>
                <w:color w:val="000000"/>
                <w:sz w:val="16"/>
                <w:szCs w:val="16"/>
              </w:rPr>
            </w:pPr>
            <w:r w:rsidRPr="007A35E3">
              <w:rPr>
                <w:rFonts w:ascii="Verdana" w:eastAsia="Verdana" w:hAnsi="Verdana" w:cs="Verdana"/>
                <w:color w:val="000000"/>
                <w:sz w:val="16"/>
                <w:szCs w:val="16"/>
              </w:rPr>
              <w:t>2</w:t>
            </w:r>
          </w:p>
        </w:tc>
        <w:tc>
          <w:tcPr>
            <w:tcW w:w="4081" w:type="dxa"/>
            <w:vAlign w:val="center"/>
          </w:tcPr>
          <w:p w14:paraId="64F4635A" w14:textId="77777777" w:rsidR="00E23566" w:rsidRPr="00746416" w:rsidRDefault="00E23566" w:rsidP="00AF3442">
            <w:pPr>
              <w:rPr>
                <w:rFonts w:ascii="Verdana" w:eastAsia="Verdana" w:hAnsi="Verdana" w:cs="Verdana"/>
                <w:color w:val="000000"/>
                <w:sz w:val="16"/>
                <w:szCs w:val="16"/>
              </w:rPr>
            </w:pPr>
            <w:r>
              <w:rPr>
                <w:rFonts w:ascii="Verdana" w:eastAsia="Verdana" w:hAnsi="Verdana" w:cs="Verdana"/>
                <w:color w:val="000000"/>
                <w:sz w:val="16"/>
                <w:szCs w:val="16"/>
              </w:rPr>
              <w:t xml:space="preserve">Υποβρύχια </w:t>
            </w:r>
            <w:r w:rsidRPr="009C7F44">
              <w:rPr>
                <w:rFonts w:ascii="Verdana" w:eastAsia="Verdana" w:hAnsi="Verdana" w:cs="Verdana"/>
                <w:color w:val="000000"/>
                <w:sz w:val="16"/>
                <w:szCs w:val="16"/>
              </w:rPr>
              <w:t xml:space="preserve">Αντλία με κινητήρα </w:t>
            </w:r>
            <w:r w:rsidRPr="00304F9C">
              <w:rPr>
                <w:rFonts w:ascii="Verdana" w:eastAsia="Verdana" w:hAnsi="Verdana" w:cs="Verdana"/>
                <w:color w:val="000000"/>
                <w:sz w:val="16"/>
                <w:szCs w:val="16"/>
              </w:rPr>
              <w:t>7,5</w:t>
            </w:r>
            <w:r>
              <w:rPr>
                <w:rFonts w:ascii="Verdana" w:eastAsia="Verdana" w:hAnsi="Verdana" w:cs="Verdana"/>
                <w:color w:val="000000"/>
                <w:sz w:val="16"/>
                <w:szCs w:val="16"/>
              </w:rPr>
              <w:t>HP</w:t>
            </w:r>
          </w:p>
          <w:p w14:paraId="0E946690" w14:textId="77777777" w:rsidR="00E23566" w:rsidRPr="00746416" w:rsidRDefault="00E23566" w:rsidP="00AF3442">
            <w:pPr>
              <w:rPr>
                <w:rFonts w:ascii="Verdana" w:eastAsia="Verdana" w:hAnsi="Verdana" w:cs="Verdana"/>
                <w:color w:val="000000"/>
                <w:sz w:val="16"/>
                <w:szCs w:val="16"/>
              </w:rPr>
            </w:pPr>
            <w:r>
              <w:rPr>
                <w:rFonts w:ascii="Verdana" w:eastAsia="Verdana" w:hAnsi="Verdana" w:cs="Verdana"/>
                <w:color w:val="000000"/>
                <w:sz w:val="16"/>
                <w:szCs w:val="16"/>
              </w:rPr>
              <w:t>P</w:t>
            </w:r>
            <w:r w:rsidRPr="00746416">
              <w:rPr>
                <w:rFonts w:ascii="Verdana" w:eastAsia="Verdana" w:hAnsi="Verdana" w:cs="Verdana"/>
                <w:color w:val="000000"/>
                <w:sz w:val="16"/>
                <w:szCs w:val="16"/>
              </w:rPr>
              <w:t xml:space="preserve"> = 5,5 </w:t>
            </w:r>
            <w:proofErr w:type="spellStart"/>
            <w:r w:rsidRPr="008549AE">
              <w:rPr>
                <w:rFonts w:ascii="Verdana" w:eastAsia="Verdana" w:hAnsi="Verdana" w:cs="Verdana"/>
                <w:color w:val="000000"/>
                <w:sz w:val="16"/>
                <w:szCs w:val="16"/>
              </w:rPr>
              <w:t>k</w:t>
            </w:r>
            <w:r>
              <w:rPr>
                <w:rFonts w:ascii="Verdana" w:eastAsia="Verdana" w:hAnsi="Verdana" w:cs="Verdana"/>
                <w:color w:val="000000"/>
                <w:sz w:val="16"/>
                <w:szCs w:val="16"/>
              </w:rPr>
              <w:t>W</w:t>
            </w:r>
            <w:proofErr w:type="spellEnd"/>
            <w:r w:rsidRPr="00746416">
              <w:rPr>
                <w:rFonts w:ascii="Verdana" w:eastAsia="Verdana" w:hAnsi="Verdana" w:cs="Verdana"/>
                <w:color w:val="000000"/>
                <w:sz w:val="16"/>
                <w:szCs w:val="16"/>
              </w:rPr>
              <w:t xml:space="preserve">, </w:t>
            </w:r>
            <w:r w:rsidRPr="008549AE">
              <w:rPr>
                <w:rFonts w:ascii="Verdana" w:eastAsia="Verdana" w:hAnsi="Verdana" w:cs="Verdana"/>
                <w:color w:val="000000"/>
                <w:sz w:val="16"/>
                <w:szCs w:val="16"/>
              </w:rPr>
              <w:t>Q</w:t>
            </w:r>
            <w:r w:rsidRPr="00746416">
              <w:rPr>
                <w:rFonts w:ascii="Verdana" w:eastAsia="Verdana" w:hAnsi="Verdana" w:cs="Verdana"/>
                <w:color w:val="000000"/>
                <w:sz w:val="16"/>
                <w:szCs w:val="16"/>
              </w:rPr>
              <w:t xml:space="preserve"> = 5 </w:t>
            </w:r>
            <w:r w:rsidRPr="008549AE">
              <w:rPr>
                <w:rFonts w:ascii="Verdana" w:eastAsia="Verdana" w:hAnsi="Verdana" w:cs="Verdana"/>
                <w:color w:val="000000"/>
                <w:sz w:val="16"/>
                <w:szCs w:val="16"/>
              </w:rPr>
              <w:t>m</w:t>
            </w:r>
            <w:r w:rsidRPr="00746416">
              <w:rPr>
                <w:rFonts w:ascii="Verdana" w:eastAsia="Verdana" w:hAnsi="Verdana" w:cs="Verdana"/>
                <w:color w:val="000000"/>
                <w:sz w:val="16"/>
                <w:szCs w:val="16"/>
                <w:vertAlign w:val="superscript"/>
              </w:rPr>
              <w:t>3</w:t>
            </w:r>
            <w:r w:rsidRPr="00746416">
              <w:rPr>
                <w:rFonts w:ascii="Verdana" w:eastAsia="Verdana" w:hAnsi="Verdana" w:cs="Verdana"/>
                <w:color w:val="000000"/>
                <w:sz w:val="16"/>
                <w:szCs w:val="16"/>
              </w:rPr>
              <w:t>/</w:t>
            </w:r>
            <w:r w:rsidRPr="008549AE">
              <w:rPr>
                <w:rFonts w:ascii="Verdana" w:eastAsia="Verdana" w:hAnsi="Verdana" w:cs="Verdana"/>
                <w:color w:val="000000"/>
                <w:sz w:val="16"/>
                <w:szCs w:val="16"/>
              </w:rPr>
              <w:t>h</w:t>
            </w:r>
            <w:r w:rsidRPr="00746416">
              <w:rPr>
                <w:rFonts w:ascii="Verdana" w:eastAsia="Verdana" w:hAnsi="Verdana" w:cs="Verdana"/>
                <w:color w:val="000000"/>
                <w:sz w:val="16"/>
                <w:szCs w:val="16"/>
              </w:rPr>
              <w:t xml:space="preserve">, </w:t>
            </w:r>
            <w:r w:rsidRPr="008549AE">
              <w:rPr>
                <w:rFonts w:ascii="Verdana" w:eastAsia="Verdana" w:hAnsi="Verdana" w:cs="Verdana"/>
                <w:color w:val="000000"/>
                <w:sz w:val="16"/>
                <w:szCs w:val="16"/>
              </w:rPr>
              <w:t>H</w:t>
            </w:r>
            <w:r w:rsidRPr="00746416">
              <w:rPr>
                <w:rFonts w:ascii="Verdana" w:eastAsia="Verdana" w:hAnsi="Verdana" w:cs="Verdana"/>
                <w:color w:val="000000"/>
                <w:sz w:val="16"/>
                <w:szCs w:val="16"/>
              </w:rPr>
              <w:t xml:space="preserve"> = 230 </w:t>
            </w:r>
            <w:r w:rsidRPr="008549AE">
              <w:rPr>
                <w:rFonts w:ascii="Verdana" w:eastAsia="Verdana" w:hAnsi="Verdana" w:cs="Verdana"/>
                <w:color w:val="000000"/>
                <w:sz w:val="16"/>
                <w:szCs w:val="16"/>
              </w:rPr>
              <w:t>m</w:t>
            </w:r>
          </w:p>
        </w:tc>
        <w:tc>
          <w:tcPr>
            <w:tcW w:w="1276" w:type="dxa"/>
            <w:vAlign w:val="center"/>
          </w:tcPr>
          <w:p w14:paraId="6E2F673E" w14:textId="77777777" w:rsidR="00E23566" w:rsidRPr="007A35E3" w:rsidRDefault="00E23566" w:rsidP="00AF3442">
            <w:pPr>
              <w:jc w:val="center"/>
              <w:rPr>
                <w:rFonts w:ascii="Verdana" w:eastAsia="Verdana" w:hAnsi="Verdana" w:cs="Verdana"/>
                <w:color w:val="000000"/>
                <w:sz w:val="16"/>
                <w:szCs w:val="16"/>
              </w:rPr>
            </w:pPr>
            <w:r w:rsidRPr="007A35E3">
              <w:rPr>
                <w:rFonts w:ascii="Verdana" w:eastAsia="Verdana" w:hAnsi="Verdana" w:cs="Verdana"/>
                <w:color w:val="000000"/>
                <w:sz w:val="16"/>
                <w:szCs w:val="16"/>
              </w:rPr>
              <w:t>ΤΕΜΑΧΙΟ</w:t>
            </w:r>
          </w:p>
        </w:tc>
        <w:tc>
          <w:tcPr>
            <w:tcW w:w="1276" w:type="dxa"/>
            <w:vAlign w:val="center"/>
          </w:tcPr>
          <w:p w14:paraId="2B98B9EC" w14:textId="77777777" w:rsidR="00E23566" w:rsidRPr="00995A35" w:rsidRDefault="00E23566" w:rsidP="00AF3442">
            <w:pPr>
              <w:jc w:val="center"/>
              <w:rPr>
                <w:rFonts w:ascii="Verdana" w:eastAsia="Verdana" w:hAnsi="Verdana" w:cs="Verdana"/>
                <w:color w:val="000000"/>
                <w:sz w:val="16"/>
                <w:szCs w:val="16"/>
              </w:rPr>
            </w:pPr>
            <w:r>
              <w:rPr>
                <w:rFonts w:ascii="Verdana" w:eastAsia="Verdana" w:hAnsi="Verdana" w:cs="Verdana"/>
                <w:color w:val="000000"/>
                <w:sz w:val="16"/>
                <w:szCs w:val="16"/>
              </w:rPr>
              <w:t>4</w:t>
            </w:r>
          </w:p>
        </w:tc>
      </w:tr>
      <w:tr w:rsidR="00E23566" w:rsidRPr="007A35E3" w14:paraId="1B0E0FAA" w14:textId="77777777" w:rsidTr="00AF3442">
        <w:trPr>
          <w:trHeight w:val="422"/>
        </w:trPr>
        <w:tc>
          <w:tcPr>
            <w:tcW w:w="592" w:type="dxa"/>
            <w:vAlign w:val="center"/>
          </w:tcPr>
          <w:p w14:paraId="261597AA" w14:textId="77777777" w:rsidR="00E23566" w:rsidRPr="007A35E3" w:rsidRDefault="00E23566" w:rsidP="00AF3442">
            <w:pPr>
              <w:jc w:val="center"/>
              <w:rPr>
                <w:rFonts w:ascii="Verdana" w:eastAsia="Verdana" w:hAnsi="Verdana" w:cs="Verdana"/>
                <w:color w:val="000000"/>
                <w:sz w:val="16"/>
                <w:szCs w:val="16"/>
              </w:rPr>
            </w:pPr>
            <w:r>
              <w:rPr>
                <w:rFonts w:ascii="Verdana" w:eastAsia="Verdana" w:hAnsi="Verdana" w:cs="Verdana"/>
                <w:color w:val="000000"/>
                <w:sz w:val="16"/>
                <w:szCs w:val="16"/>
              </w:rPr>
              <w:t>3</w:t>
            </w:r>
          </w:p>
        </w:tc>
        <w:tc>
          <w:tcPr>
            <w:tcW w:w="4081" w:type="dxa"/>
            <w:vAlign w:val="center"/>
          </w:tcPr>
          <w:p w14:paraId="25680D7B" w14:textId="77777777" w:rsidR="00E23566" w:rsidRPr="00995A35" w:rsidRDefault="00E23566" w:rsidP="00AF3442">
            <w:pPr>
              <w:rPr>
                <w:rFonts w:ascii="Verdana" w:eastAsia="Verdana" w:hAnsi="Verdana" w:cs="Verdana"/>
                <w:color w:val="000000"/>
                <w:sz w:val="16"/>
                <w:szCs w:val="16"/>
              </w:rPr>
            </w:pPr>
            <w:r>
              <w:rPr>
                <w:rFonts w:ascii="Verdana" w:eastAsia="Verdana" w:hAnsi="Verdana" w:cs="Verdana"/>
                <w:color w:val="000000"/>
                <w:sz w:val="16"/>
                <w:szCs w:val="16"/>
              </w:rPr>
              <w:t xml:space="preserve">Υποβρύχια </w:t>
            </w:r>
            <w:r w:rsidRPr="00E812A3">
              <w:rPr>
                <w:rFonts w:ascii="Verdana" w:eastAsia="Verdana" w:hAnsi="Verdana" w:cs="Verdana"/>
                <w:color w:val="000000"/>
                <w:sz w:val="16"/>
                <w:szCs w:val="16"/>
              </w:rPr>
              <w:t xml:space="preserve">Αντλία με κινητήρα </w:t>
            </w:r>
            <w:r>
              <w:rPr>
                <w:rFonts w:ascii="Verdana" w:eastAsia="Verdana" w:hAnsi="Verdana" w:cs="Verdana"/>
                <w:color w:val="000000"/>
                <w:sz w:val="16"/>
                <w:szCs w:val="16"/>
              </w:rPr>
              <w:t>20HP</w:t>
            </w:r>
          </w:p>
          <w:p w14:paraId="23D9EE6B" w14:textId="77777777" w:rsidR="00E23566" w:rsidRPr="00A911FF" w:rsidRDefault="00E23566" w:rsidP="00AF3442">
            <w:pPr>
              <w:rPr>
                <w:rFonts w:ascii="Verdana" w:eastAsia="Verdana" w:hAnsi="Verdana" w:cs="Verdana"/>
                <w:color w:val="000000"/>
                <w:sz w:val="16"/>
                <w:szCs w:val="16"/>
              </w:rPr>
            </w:pPr>
            <w:r w:rsidRPr="00A911FF">
              <w:rPr>
                <w:rFonts w:ascii="Verdana" w:eastAsia="Verdana" w:hAnsi="Verdana" w:cs="Verdana"/>
                <w:color w:val="000000"/>
                <w:sz w:val="16"/>
                <w:szCs w:val="16"/>
              </w:rPr>
              <w:t xml:space="preserve">Ρ = </w:t>
            </w:r>
            <w:r>
              <w:rPr>
                <w:rFonts w:ascii="Verdana" w:eastAsia="Verdana" w:hAnsi="Verdana" w:cs="Verdana"/>
                <w:color w:val="000000"/>
                <w:sz w:val="16"/>
                <w:szCs w:val="16"/>
              </w:rPr>
              <w:t>1</w:t>
            </w:r>
            <w:r w:rsidRPr="00304F9C">
              <w:rPr>
                <w:rFonts w:ascii="Verdana" w:eastAsia="Verdana" w:hAnsi="Verdana" w:cs="Verdana"/>
                <w:color w:val="000000"/>
                <w:sz w:val="16"/>
                <w:szCs w:val="16"/>
              </w:rPr>
              <w:t>5</w:t>
            </w:r>
            <w:r>
              <w:rPr>
                <w:rFonts w:ascii="Verdana" w:eastAsia="Verdana" w:hAnsi="Verdana" w:cs="Verdana"/>
                <w:color w:val="000000"/>
                <w:sz w:val="16"/>
                <w:szCs w:val="16"/>
              </w:rPr>
              <w:t xml:space="preserve"> </w:t>
            </w:r>
            <w:proofErr w:type="spellStart"/>
            <w:r w:rsidRPr="00555507">
              <w:rPr>
                <w:rFonts w:ascii="Verdana" w:eastAsia="Verdana" w:hAnsi="Verdana" w:cs="Verdana"/>
                <w:color w:val="000000"/>
                <w:sz w:val="16"/>
                <w:szCs w:val="16"/>
              </w:rPr>
              <w:t>k</w:t>
            </w:r>
            <w:r>
              <w:rPr>
                <w:rFonts w:ascii="Verdana" w:eastAsia="Verdana" w:hAnsi="Verdana" w:cs="Verdana"/>
                <w:color w:val="000000"/>
                <w:sz w:val="16"/>
                <w:szCs w:val="16"/>
              </w:rPr>
              <w:t>W</w:t>
            </w:r>
            <w:proofErr w:type="spellEnd"/>
            <w:r w:rsidRPr="00E812A3">
              <w:rPr>
                <w:rFonts w:ascii="Verdana" w:eastAsia="Verdana" w:hAnsi="Verdana" w:cs="Verdana"/>
                <w:color w:val="000000"/>
                <w:sz w:val="16"/>
                <w:szCs w:val="16"/>
              </w:rPr>
              <w:t xml:space="preserve">, </w:t>
            </w:r>
            <w:r w:rsidRPr="00555507">
              <w:rPr>
                <w:rFonts w:ascii="Verdana" w:eastAsia="Verdana" w:hAnsi="Verdana" w:cs="Verdana"/>
                <w:color w:val="000000"/>
                <w:sz w:val="16"/>
                <w:szCs w:val="16"/>
              </w:rPr>
              <w:t>Q</w:t>
            </w:r>
            <w:r w:rsidRPr="00697D89">
              <w:rPr>
                <w:rFonts w:ascii="Verdana" w:eastAsia="Verdana" w:hAnsi="Verdana" w:cs="Verdana"/>
                <w:color w:val="000000"/>
                <w:sz w:val="16"/>
                <w:szCs w:val="16"/>
              </w:rPr>
              <w:t xml:space="preserve"> </w:t>
            </w:r>
            <w:r w:rsidRPr="00E812A3">
              <w:rPr>
                <w:rFonts w:ascii="Verdana" w:eastAsia="Verdana" w:hAnsi="Verdana" w:cs="Verdana"/>
                <w:color w:val="000000"/>
                <w:sz w:val="16"/>
                <w:szCs w:val="16"/>
              </w:rPr>
              <w:t>=</w:t>
            </w:r>
            <w:r w:rsidRPr="00697D89">
              <w:rPr>
                <w:rFonts w:ascii="Verdana" w:eastAsia="Verdana" w:hAnsi="Verdana" w:cs="Verdana"/>
                <w:color w:val="000000"/>
                <w:sz w:val="16"/>
                <w:szCs w:val="16"/>
              </w:rPr>
              <w:t xml:space="preserve"> </w:t>
            </w:r>
            <w:r>
              <w:rPr>
                <w:rFonts w:ascii="Verdana" w:eastAsia="Verdana" w:hAnsi="Verdana" w:cs="Verdana"/>
                <w:color w:val="000000"/>
                <w:sz w:val="16"/>
                <w:szCs w:val="16"/>
              </w:rPr>
              <w:t>12</w:t>
            </w:r>
            <w:r w:rsidRPr="00697D89">
              <w:rPr>
                <w:rFonts w:ascii="Verdana" w:eastAsia="Verdana" w:hAnsi="Verdana" w:cs="Verdana"/>
                <w:color w:val="000000"/>
                <w:sz w:val="16"/>
                <w:szCs w:val="16"/>
              </w:rPr>
              <w:t xml:space="preserve"> </w:t>
            </w:r>
            <w:r w:rsidRPr="00555507">
              <w:rPr>
                <w:rFonts w:ascii="Verdana" w:eastAsia="Verdana" w:hAnsi="Verdana" w:cs="Verdana"/>
                <w:color w:val="000000"/>
                <w:sz w:val="16"/>
                <w:szCs w:val="16"/>
              </w:rPr>
              <w:t>m</w:t>
            </w:r>
            <w:r w:rsidRPr="00697D89">
              <w:rPr>
                <w:rFonts w:ascii="Verdana" w:eastAsia="Verdana" w:hAnsi="Verdana" w:cs="Verdana"/>
                <w:color w:val="000000"/>
                <w:sz w:val="16"/>
                <w:szCs w:val="16"/>
                <w:vertAlign w:val="superscript"/>
              </w:rPr>
              <w:t>3</w:t>
            </w:r>
            <w:r w:rsidRPr="00E812A3">
              <w:rPr>
                <w:rFonts w:ascii="Verdana" w:eastAsia="Verdana" w:hAnsi="Verdana" w:cs="Verdana"/>
                <w:color w:val="000000"/>
                <w:sz w:val="16"/>
                <w:szCs w:val="16"/>
              </w:rPr>
              <w:t>/</w:t>
            </w:r>
            <w:r w:rsidRPr="00555507">
              <w:rPr>
                <w:rFonts w:ascii="Verdana" w:eastAsia="Verdana" w:hAnsi="Verdana" w:cs="Verdana"/>
                <w:color w:val="000000"/>
                <w:sz w:val="16"/>
                <w:szCs w:val="16"/>
              </w:rPr>
              <w:t>h</w:t>
            </w:r>
            <w:r w:rsidRPr="00E812A3">
              <w:rPr>
                <w:rFonts w:ascii="Verdana" w:eastAsia="Verdana" w:hAnsi="Verdana" w:cs="Verdana"/>
                <w:color w:val="000000"/>
                <w:sz w:val="16"/>
                <w:szCs w:val="16"/>
              </w:rPr>
              <w:t xml:space="preserve">, </w:t>
            </w:r>
            <w:r w:rsidRPr="00555507">
              <w:rPr>
                <w:rFonts w:ascii="Verdana" w:eastAsia="Verdana" w:hAnsi="Verdana" w:cs="Verdana"/>
                <w:color w:val="000000"/>
                <w:sz w:val="16"/>
                <w:szCs w:val="16"/>
              </w:rPr>
              <w:t>H</w:t>
            </w:r>
            <w:r w:rsidRPr="00697D89">
              <w:rPr>
                <w:rFonts w:ascii="Verdana" w:eastAsia="Verdana" w:hAnsi="Verdana" w:cs="Verdana"/>
                <w:color w:val="000000"/>
                <w:sz w:val="16"/>
                <w:szCs w:val="16"/>
              </w:rPr>
              <w:t xml:space="preserve"> </w:t>
            </w:r>
            <w:r w:rsidRPr="00E812A3">
              <w:rPr>
                <w:rFonts w:ascii="Verdana" w:eastAsia="Verdana" w:hAnsi="Verdana" w:cs="Verdana"/>
                <w:color w:val="000000"/>
                <w:sz w:val="16"/>
                <w:szCs w:val="16"/>
              </w:rPr>
              <w:t>=</w:t>
            </w:r>
            <w:r w:rsidRPr="00697D89">
              <w:rPr>
                <w:rFonts w:ascii="Verdana" w:eastAsia="Verdana" w:hAnsi="Verdana" w:cs="Verdana"/>
                <w:color w:val="000000"/>
                <w:sz w:val="16"/>
                <w:szCs w:val="16"/>
              </w:rPr>
              <w:t xml:space="preserve"> </w:t>
            </w:r>
            <w:r w:rsidRPr="00304F9C">
              <w:rPr>
                <w:rFonts w:ascii="Verdana" w:eastAsia="Verdana" w:hAnsi="Verdana" w:cs="Verdana"/>
                <w:color w:val="000000"/>
                <w:sz w:val="16"/>
                <w:szCs w:val="16"/>
              </w:rPr>
              <w:t>266</w:t>
            </w:r>
            <w:r w:rsidRPr="00E812A3">
              <w:rPr>
                <w:rFonts w:ascii="Verdana" w:eastAsia="Verdana" w:hAnsi="Verdana" w:cs="Verdana"/>
                <w:color w:val="000000"/>
                <w:sz w:val="16"/>
                <w:szCs w:val="16"/>
              </w:rPr>
              <w:t xml:space="preserve"> </w:t>
            </w:r>
            <w:r>
              <w:rPr>
                <w:rFonts w:ascii="Verdana" w:eastAsia="Verdana" w:hAnsi="Verdana" w:cs="Verdana"/>
                <w:color w:val="000000"/>
                <w:sz w:val="16"/>
                <w:szCs w:val="16"/>
              </w:rPr>
              <w:t>m</w:t>
            </w:r>
          </w:p>
        </w:tc>
        <w:tc>
          <w:tcPr>
            <w:tcW w:w="1276" w:type="dxa"/>
            <w:vAlign w:val="center"/>
          </w:tcPr>
          <w:p w14:paraId="7A9C4454" w14:textId="77777777" w:rsidR="00E23566" w:rsidRDefault="00E23566" w:rsidP="00AF3442">
            <w:pPr>
              <w:jc w:val="center"/>
              <w:rPr>
                <w:rFonts w:ascii="Verdana" w:eastAsia="Verdana" w:hAnsi="Verdana" w:cs="Verdana"/>
                <w:color w:val="000000"/>
                <w:sz w:val="16"/>
                <w:szCs w:val="16"/>
              </w:rPr>
            </w:pPr>
            <w:r w:rsidRPr="00622B17">
              <w:rPr>
                <w:rFonts w:ascii="Verdana" w:eastAsia="Verdana" w:hAnsi="Verdana" w:cs="Verdana"/>
                <w:color w:val="000000"/>
                <w:sz w:val="16"/>
                <w:szCs w:val="16"/>
              </w:rPr>
              <w:t>ΤΕΜΑΧΙΟ</w:t>
            </w:r>
          </w:p>
        </w:tc>
        <w:tc>
          <w:tcPr>
            <w:tcW w:w="1276" w:type="dxa"/>
            <w:vAlign w:val="center"/>
          </w:tcPr>
          <w:p w14:paraId="57F632F7" w14:textId="77777777" w:rsidR="00E23566" w:rsidRPr="00E812A3" w:rsidRDefault="00E23566" w:rsidP="00AF3442">
            <w:pPr>
              <w:jc w:val="center"/>
              <w:rPr>
                <w:rFonts w:ascii="Verdana" w:eastAsia="Verdana" w:hAnsi="Verdana" w:cs="Verdana"/>
                <w:color w:val="000000"/>
                <w:sz w:val="16"/>
                <w:szCs w:val="16"/>
              </w:rPr>
            </w:pPr>
            <w:r>
              <w:rPr>
                <w:rFonts w:ascii="Verdana" w:eastAsia="Verdana" w:hAnsi="Verdana" w:cs="Verdana"/>
                <w:color w:val="000000"/>
                <w:sz w:val="16"/>
                <w:szCs w:val="16"/>
              </w:rPr>
              <w:t>2</w:t>
            </w:r>
          </w:p>
        </w:tc>
      </w:tr>
      <w:tr w:rsidR="00E23566" w:rsidRPr="00622B17" w14:paraId="69F3762F" w14:textId="77777777" w:rsidTr="00AF3442">
        <w:trPr>
          <w:trHeight w:val="414"/>
        </w:trPr>
        <w:tc>
          <w:tcPr>
            <w:tcW w:w="592" w:type="dxa"/>
            <w:vAlign w:val="center"/>
          </w:tcPr>
          <w:p w14:paraId="057BAFBF" w14:textId="77777777" w:rsidR="00E23566" w:rsidRPr="008A1162" w:rsidRDefault="00E23566" w:rsidP="00AF3442">
            <w:pPr>
              <w:jc w:val="center"/>
              <w:rPr>
                <w:rFonts w:ascii="Verdana" w:eastAsia="Verdana" w:hAnsi="Verdana" w:cs="Verdana"/>
                <w:color w:val="000000"/>
                <w:sz w:val="16"/>
                <w:szCs w:val="16"/>
              </w:rPr>
            </w:pPr>
            <w:r>
              <w:rPr>
                <w:rFonts w:ascii="Verdana" w:eastAsia="Verdana" w:hAnsi="Verdana" w:cs="Verdana"/>
                <w:color w:val="000000"/>
                <w:sz w:val="16"/>
                <w:szCs w:val="16"/>
              </w:rPr>
              <w:t>5</w:t>
            </w:r>
          </w:p>
        </w:tc>
        <w:tc>
          <w:tcPr>
            <w:tcW w:w="4081" w:type="dxa"/>
            <w:vAlign w:val="center"/>
          </w:tcPr>
          <w:p w14:paraId="7511F4B2" w14:textId="77777777" w:rsidR="00E23566" w:rsidRPr="00995A35" w:rsidRDefault="00E23566" w:rsidP="00AF3442">
            <w:pPr>
              <w:rPr>
                <w:rFonts w:ascii="Verdana" w:eastAsia="Verdana" w:hAnsi="Verdana" w:cs="Verdana"/>
                <w:color w:val="000000"/>
                <w:sz w:val="16"/>
                <w:szCs w:val="16"/>
              </w:rPr>
            </w:pPr>
            <w:r>
              <w:rPr>
                <w:rFonts w:ascii="Verdana" w:eastAsia="Verdana" w:hAnsi="Verdana" w:cs="Verdana"/>
                <w:color w:val="000000"/>
                <w:sz w:val="16"/>
                <w:szCs w:val="16"/>
              </w:rPr>
              <w:t xml:space="preserve">Υποβρύχια </w:t>
            </w:r>
            <w:r w:rsidRPr="00E812A3">
              <w:rPr>
                <w:rFonts w:ascii="Verdana" w:eastAsia="Verdana" w:hAnsi="Verdana" w:cs="Verdana"/>
                <w:color w:val="000000"/>
                <w:sz w:val="16"/>
                <w:szCs w:val="16"/>
              </w:rPr>
              <w:t>Αντλία με κινητήρα</w:t>
            </w:r>
            <w:r w:rsidRPr="00995A35">
              <w:rPr>
                <w:rFonts w:ascii="Verdana" w:eastAsia="Verdana" w:hAnsi="Verdana" w:cs="Verdana"/>
                <w:color w:val="000000"/>
                <w:sz w:val="16"/>
                <w:szCs w:val="16"/>
              </w:rPr>
              <w:t xml:space="preserve"> 5,5</w:t>
            </w:r>
            <w:r>
              <w:rPr>
                <w:rFonts w:ascii="Verdana" w:eastAsia="Verdana" w:hAnsi="Verdana" w:cs="Verdana"/>
                <w:color w:val="000000"/>
                <w:sz w:val="16"/>
                <w:szCs w:val="16"/>
              </w:rPr>
              <w:t>HP</w:t>
            </w:r>
          </w:p>
          <w:p w14:paraId="4CE5475A" w14:textId="77777777" w:rsidR="00E23566" w:rsidRPr="00E812A3" w:rsidRDefault="00E23566" w:rsidP="00AF3442">
            <w:pPr>
              <w:rPr>
                <w:rFonts w:ascii="Verdana" w:eastAsia="Verdana" w:hAnsi="Verdana" w:cs="Verdana"/>
                <w:color w:val="000000"/>
                <w:sz w:val="16"/>
                <w:szCs w:val="16"/>
              </w:rPr>
            </w:pPr>
            <w:r w:rsidRPr="001643D2">
              <w:rPr>
                <w:rFonts w:ascii="Verdana" w:eastAsia="Verdana" w:hAnsi="Verdana" w:cs="Verdana"/>
                <w:color w:val="000000"/>
                <w:sz w:val="16"/>
                <w:szCs w:val="16"/>
              </w:rPr>
              <w:t>P</w:t>
            </w:r>
            <w:r w:rsidRPr="00A22C12">
              <w:rPr>
                <w:rFonts w:ascii="Verdana" w:eastAsia="Verdana" w:hAnsi="Verdana" w:cs="Verdana"/>
                <w:color w:val="000000"/>
                <w:sz w:val="16"/>
                <w:szCs w:val="16"/>
              </w:rPr>
              <w:t xml:space="preserve"> </w:t>
            </w:r>
            <w:r w:rsidRPr="001643D2">
              <w:rPr>
                <w:rFonts w:ascii="Verdana" w:eastAsia="Verdana" w:hAnsi="Verdana" w:cs="Verdana"/>
                <w:color w:val="000000"/>
                <w:sz w:val="16"/>
                <w:szCs w:val="16"/>
              </w:rPr>
              <w:t>=</w:t>
            </w:r>
            <w:r w:rsidRPr="00A22C12">
              <w:rPr>
                <w:rFonts w:ascii="Verdana" w:eastAsia="Verdana" w:hAnsi="Verdana" w:cs="Verdana"/>
                <w:color w:val="000000"/>
                <w:sz w:val="16"/>
                <w:szCs w:val="16"/>
              </w:rPr>
              <w:t xml:space="preserve"> </w:t>
            </w:r>
            <w:r w:rsidRPr="00304F9C">
              <w:rPr>
                <w:rFonts w:ascii="Verdana" w:eastAsia="Verdana" w:hAnsi="Verdana" w:cs="Verdana"/>
                <w:color w:val="000000"/>
                <w:sz w:val="16"/>
                <w:szCs w:val="16"/>
              </w:rPr>
              <w:t>4</w:t>
            </w:r>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k</w:t>
            </w:r>
            <w:r w:rsidRPr="001643D2">
              <w:rPr>
                <w:rFonts w:ascii="Verdana" w:eastAsia="Verdana" w:hAnsi="Verdana" w:cs="Verdana"/>
                <w:color w:val="000000"/>
                <w:sz w:val="16"/>
                <w:szCs w:val="16"/>
              </w:rPr>
              <w:t>W</w:t>
            </w:r>
            <w:proofErr w:type="spellEnd"/>
            <w:r w:rsidRPr="001643D2">
              <w:rPr>
                <w:rFonts w:ascii="Verdana" w:eastAsia="Verdana" w:hAnsi="Verdana" w:cs="Verdana"/>
                <w:color w:val="000000"/>
                <w:sz w:val="16"/>
                <w:szCs w:val="16"/>
              </w:rPr>
              <w:t>, Q</w:t>
            </w:r>
            <w:r w:rsidRPr="00A22C12">
              <w:rPr>
                <w:rFonts w:ascii="Verdana" w:eastAsia="Verdana" w:hAnsi="Verdana" w:cs="Verdana"/>
                <w:color w:val="000000"/>
                <w:sz w:val="16"/>
                <w:szCs w:val="16"/>
              </w:rPr>
              <w:t xml:space="preserve"> </w:t>
            </w:r>
            <w:r w:rsidRPr="001643D2">
              <w:rPr>
                <w:rFonts w:ascii="Verdana" w:eastAsia="Verdana" w:hAnsi="Verdana" w:cs="Verdana"/>
                <w:color w:val="000000"/>
                <w:sz w:val="16"/>
                <w:szCs w:val="16"/>
              </w:rPr>
              <w:t>=</w:t>
            </w:r>
            <w:r w:rsidRPr="00A22C12">
              <w:rPr>
                <w:rFonts w:ascii="Verdana" w:eastAsia="Verdana" w:hAnsi="Verdana" w:cs="Verdana"/>
                <w:color w:val="000000"/>
                <w:sz w:val="16"/>
                <w:szCs w:val="16"/>
              </w:rPr>
              <w:t xml:space="preserve"> </w:t>
            </w:r>
            <w:r w:rsidRPr="00304F9C">
              <w:rPr>
                <w:rFonts w:ascii="Verdana" w:eastAsia="Verdana" w:hAnsi="Verdana" w:cs="Verdana"/>
                <w:color w:val="000000"/>
                <w:sz w:val="16"/>
                <w:szCs w:val="16"/>
              </w:rPr>
              <w:t>4</w:t>
            </w:r>
            <w:r w:rsidRPr="00A22C12">
              <w:rPr>
                <w:rFonts w:ascii="Verdana" w:eastAsia="Verdana" w:hAnsi="Verdana" w:cs="Verdana"/>
                <w:color w:val="000000"/>
                <w:sz w:val="16"/>
                <w:szCs w:val="16"/>
              </w:rPr>
              <w:t xml:space="preserve"> </w:t>
            </w:r>
            <w:r w:rsidRPr="001643D2">
              <w:rPr>
                <w:rFonts w:ascii="Verdana" w:eastAsia="Verdana" w:hAnsi="Verdana" w:cs="Verdana"/>
                <w:color w:val="000000"/>
                <w:sz w:val="16"/>
                <w:szCs w:val="16"/>
              </w:rPr>
              <w:t>m</w:t>
            </w:r>
            <w:r w:rsidRPr="00697D89">
              <w:rPr>
                <w:rFonts w:ascii="Verdana" w:eastAsia="Verdana" w:hAnsi="Verdana" w:cs="Verdana"/>
                <w:color w:val="000000"/>
                <w:sz w:val="16"/>
                <w:szCs w:val="16"/>
                <w:vertAlign w:val="superscript"/>
              </w:rPr>
              <w:t>3</w:t>
            </w:r>
            <w:r w:rsidRPr="001643D2">
              <w:rPr>
                <w:rFonts w:ascii="Verdana" w:eastAsia="Verdana" w:hAnsi="Verdana" w:cs="Verdana"/>
                <w:color w:val="000000"/>
                <w:sz w:val="16"/>
                <w:szCs w:val="16"/>
              </w:rPr>
              <w:t>/h, H</w:t>
            </w:r>
            <w:r w:rsidRPr="00A22C12">
              <w:rPr>
                <w:rFonts w:ascii="Verdana" w:eastAsia="Verdana" w:hAnsi="Verdana" w:cs="Verdana"/>
                <w:color w:val="000000"/>
                <w:sz w:val="16"/>
                <w:szCs w:val="16"/>
              </w:rPr>
              <w:t xml:space="preserve"> </w:t>
            </w:r>
            <w:r w:rsidRPr="001643D2">
              <w:rPr>
                <w:rFonts w:ascii="Verdana" w:eastAsia="Verdana" w:hAnsi="Verdana" w:cs="Verdana"/>
                <w:color w:val="000000"/>
                <w:sz w:val="16"/>
                <w:szCs w:val="16"/>
              </w:rPr>
              <w:t>=</w:t>
            </w:r>
            <w:r w:rsidRPr="00A22C12">
              <w:rPr>
                <w:rFonts w:ascii="Verdana" w:eastAsia="Verdana" w:hAnsi="Verdana" w:cs="Verdana"/>
                <w:color w:val="000000"/>
                <w:sz w:val="16"/>
                <w:szCs w:val="16"/>
              </w:rPr>
              <w:t xml:space="preserve"> </w:t>
            </w:r>
            <w:r w:rsidRPr="00304F9C">
              <w:rPr>
                <w:rFonts w:ascii="Verdana" w:eastAsia="Verdana" w:hAnsi="Verdana" w:cs="Verdana"/>
                <w:color w:val="000000"/>
                <w:sz w:val="16"/>
                <w:szCs w:val="16"/>
              </w:rPr>
              <w:t xml:space="preserve">200 </w:t>
            </w:r>
            <w:r w:rsidRPr="001643D2">
              <w:rPr>
                <w:rFonts w:ascii="Verdana" w:eastAsia="Verdana" w:hAnsi="Verdana" w:cs="Verdana"/>
                <w:color w:val="000000"/>
                <w:sz w:val="16"/>
                <w:szCs w:val="16"/>
              </w:rPr>
              <w:t>m</w:t>
            </w:r>
          </w:p>
        </w:tc>
        <w:tc>
          <w:tcPr>
            <w:tcW w:w="1276" w:type="dxa"/>
            <w:vAlign w:val="center"/>
          </w:tcPr>
          <w:p w14:paraId="12EF16BF" w14:textId="77777777" w:rsidR="00E23566" w:rsidRPr="00622B17" w:rsidRDefault="00E23566" w:rsidP="00AF3442">
            <w:pPr>
              <w:jc w:val="center"/>
              <w:rPr>
                <w:rFonts w:ascii="Verdana" w:eastAsia="Verdana" w:hAnsi="Verdana" w:cs="Verdana"/>
                <w:color w:val="000000"/>
                <w:sz w:val="16"/>
                <w:szCs w:val="16"/>
              </w:rPr>
            </w:pPr>
            <w:r w:rsidRPr="00622B17">
              <w:rPr>
                <w:rFonts w:ascii="Verdana" w:eastAsia="Verdana" w:hAnsi="Verdana" w:cs="Verdana"/>
                <w:color w:val="000000"/>
                <w:sz w:val="16"/>
                <w:szCs w:val="16"/>
              </w:rPr>
              <w:t>ΤΕΜΑΧΙΟ</w:t>
            </w:r>
          </w:p>
        </w:tc>
        <w:tc>
          <w:tcPr>
            <w:tcW w:w="1276" w:type="dxa"/>
            <w:vAlign w:val="center"/>
          </w:tcPr>
          <w:p w14:paraId="79486910" w14:textId="77777777" w:rsidR="00E23566" w:rsidRPr="00622B17" w:rsidRDefault="00E23566" w:rsidP="00AF3442">
            <w:pPr>
              <w:jc w:val="center"/>
              <w:rPr>
                <w:rFonts w:ascii="Verdana" w:eastAsia="Verdana" w:hAnsi="Verdana" w:cs="Verdana"/>
                <w:color w:val="000000"/>
                <w:sz w:val="16"/>
                <w:szCs w:val="16"/>
              </w:rPr>
            </w:pPr>
            <w:r>
              <w:rPr>
                <w:rFonts w:ascii="Verdana" w:eastAsia="Verdana" w:hAnsi="Verdana" w:cs="Verdana"/>
                <w:color w:val="000000"/>
                <w:sz w:val="16"/>
                <w:szCs w:val="16"/>
              </w:rPr>
              <w:t>1</w:t>
            </w:r>
          </w:p>
        </w:tc>
      </w:tr>
      <w:tr w:rsidR="00E23566" w:rsidRPr="00622B17" w14:paraId="6E80739A" w14:textId="77777777" w:rsidTr="00AF3442">
        <w:trPr>
          <w:trHeight w:val="414"/>
        </w:trPr>
        <w:tc>
          <w:tcPr>
            <w:tcW w:w="592" w:type="dxa"/>
            <w:vAlign w:val="center"/>
          </w:tcPr>
          <w:p w14:paraId="3C09CE27" w14:textId="77777777" w:rsidR="00E23566" w:rsidRPr="0026143C" w:rsidRDefault="00E23566" w:rsidP="00AF3442">
            <w:pPr>
              <w:jc w:val="center"/>
              <w:rPr>
                <w:rFonts w:ascii="Verdana" w:eastAsia="Verdana" w:hAnsi="Verdana" w:cs="Verdana"/>
                <w:color w:val="000000"/>
                <w:sz w:val="16"/>
                <w:szCs w:val="16"/>
              </w:rPr>
            </w:pPr>
            <w:r>
              <w:rPr>
                <w:rFonts w:ascii="Verdana" w:eastAsia="Verdana" w:hAnsi="Verdana" w:cs="Verdana"/>
                <w:color w:val="000000"/>
                <w:sz w:val="16"/>
                <w:szCs w:val="16"/>
              </w:rPr>
              <w:lastRenderedPageBreak/>
              <w:t>6</w:t>
            </w:r>
          </w:p>
        </w:tc>
        <w:tc>
          <w:tcPr>
            <w:tcW w:w="4081" w:type="dxa"/>
            <w:vAlign w:val="center"/>
          </w:tcPr>
          <w:p w14:paraId="5F368947" w14:textId="77777777" w:rsidR="00E23566" w:rsidRPr="00995A35" w:rsidRDefault="00E23566" w:rsidP="00AF3442">
            <w:pPr>
              <w:rPr>
                <w:rFonts w:ascii="Verdana" w:eastAsia="Verdana" w:hAnsi="Verdana" w:cs="Verdana"/>
                <w:color w:val="000000"/>
                <w:sz w:val="16"/>
                <w:szCs w:val="16"/>
              </w:rPr>
            </w:pPr>
            <w:r>
              <w:rPr>
                <w:rFonts w:ascii="Verdana" w:eastAsia="Verdana" w:hAnsi="Verdana" w:cs="Verdana"/>
                <w:color w:val="000000"/>
                <w:sz w:val="16"/>
                <w:szCs w:val="16"/>
              </w:rPr>
              <w:t xml:space="preserve">Υποβρύχια </w:t>
            </w:r>
            <w:r w:rsidRPr="00E812A3">
              <w:rPr>
                <w:rFonts w:ascii="Verdana" w:eastAsia="Verdana" w:hAnsi="Verdana" w:cs="Verdana"/>
                <w:color w:val="000000"/>
                <w:sz w:val="16"/>
                <w:szCs w:val="16"/>
              </w:rPr>
              <w:t>Αντλία με κινητήρα</w:t>
            </w:r>
            <w:r w:rsidRPr="00995A35">
              <w:rPr>
                <w:rFonts w:ascii="Verdana" w:eastAsia="Verdana" w:hAnsi="Verdana" w:cs="Verdana"/>
                <w:color w:val="000000"/>
                <w:sz w:val="16"/>
                <w:szCs w:val="16"/>
              </w:rPr>
              <w:t xml:space="preserve"> 12,5</w:t>
            </w:r>
            <w:r>
              <w:rPr>
                <w:rFonts w:ascii="Verdana" w:eastAsia="Verdana" w:hAnsi="Verdana" w:cs="Verdana"/>
                <w:color w:val="000000"/>
                <w:sz w:val="16"/>
                <w:szCs w:val="16"/>
              </w:rPr>
              <w:t>HP</w:t>
            </w:r>
          </w:p>
          <w:p w14:paraId="4A3D6433" w14:textId="77777777" w:rsidR="00E23566" w:rsidRDefault="00E23566" w:rsidP="00AF3442">
            <w:pPr>
              <w:rPr>
                <w:rFonts w:ascii="Verdana" w:eastAsia="Verdana" w:hAnsi="Verdana" w:cs="Verdana"/>
                <w:color w:val="000000"/>
                <w:sz w:val="16"/>
                <w:szCs w:val="16"/>
              </w:rPr>
            </w:pPr>
            <w:r w:rsidRPr="001643D2">
              <w:rPr>
                <w:rFonts w:ascii="Verdana" w:eastAsia="Verdana" w:hAnsi="Verdana" w:cs="Verdana"/>
                <w:color w:val="000000"/>
                <w:sz w:val="16"/>
                <w:szCs w:val="16"/>
              </w:rPr>
              <w:t>P</w:t>
            </w:r>
            <w:r w:rsidRPr="00A22C12">
              <w:rPr>
                <w:rFonts w:ascii="Verdana" w:eastAsia="Verdana" w:hAnsi="Verdana" w:cs="Verdana"/>
                <w:color w:val="000000"/>
                <w:sz w:val="16"/>
                <w:szCs w:val="16"/>
              </w:rPr>
              <w:t xml:space="preserve"> </w:t>
            </w:r>
            <w:r w:rsidRPr="001643D2">
              <w:rPr>
                <w:rFonts w:ascii="Verdana" w:eastAsia="Verdana" w:hAnsi="Verdana" w:cs="Verdana"/>
                <w:color w:val="000000"/>
                <w:sz w:val="16"/>
                <w:szCs w:val="16"/>
              </w:rPr>
              <w:t>=</w:t>
            </w:r>
            <w:r w:rsidRPr="00A22C12">
              <w:rPr>
                <w:rFonts w:ascii="Verdana" w:eastAsia="Verdana" w:hAnsi="Verdana" w:cs="Verdana"/>
                <w:color w:val="000000"/>
                <w:sz w:val="16"/>
                <w:szCs w:val="16"/>
              </w:rPr>
              <w:t xml:space="preserve"> </w:t>
            </w:r>
            <w:r w:rsidRPr="00304F9C">
              <w:rPr>
                <w:rFonts w:ascii="Verdana" w:eastAsia="Verdana" w:hAnsi="Verdana" w:cs="Verdana"/>
                <w:color w:val="000000"/>
                <w:sz w:val="16"/>
                <w:szCs w:val="16"/>
              </w:rPr>
              <w:t>9</w:t>
            </w:r>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k</w:t>
            </w:r>
            <w:r w:rsidRPr="001643D2">
              <w:rPr>
                <w:rFonts w:ascii="Verdana" w:eastAsia="Verdana" w:hAnsi="Verdana" w:cs="Verdana"/>
                <w:color w:val="000000"/>
                <w:sz w:val="16"/>
                <w:szCs w:val="16"/>
              </w:rPr>
              <w:t>W</w:t>
            </w:r>
            <w:proofErr w:type="spellEnd"/>
            <w:r w:rsidRPr="001643D2">
              <w:rPr>
                <w:rFonts w:ascii="Verdana" w:eastAsia="Verdana" w:hAnsi="Verdana" w:cs="Verdana"/>
                <w:color w:val="000000"/>
                <w:sz w:val="16"/>
                <w:szCs w:val="16"/>
              </w:rPr>
              <w:t>, Q</w:t>
            </w:r>
            <w:r w:rsidRPr="00A22C12">
              <w:rPr>
                <w:rFonts w:ascii="Verdana" w:eastAsia="Verdana" w:hAnsi="Verdana" w:cs="Verdana"/>
                <w:color w:val="000000"/>
                <w:sz w:val="16"/>
                <w:szCs w:val="16"/>
              </w:rPr>
              <w:t xml:space="preserve"> </w:t>
            </w:r>
            <w:r w:rsidRPr="001643D2">
              <w:rPr>
                <w:rFonts w:ascii="Verdana" w:eastAsia="Verdana" w:hAnsi="Verdana" w:cs="Verdana"/>
                <w:color w:val="000000"/>
                <w:sz w:val="16"/>
                <w:szCs w:val="16"/>
              </w:rPr>
              <w:t>=</w:t>
            </w:r>
            <w:r w:rsidRPr="00A22C12">
              <w:rPr>
                <w:rFonts w:ascii="Verdana" w:eastAsia="Verdana" w:hAnsi="Verdana" w:cs="Verdana"/>
                <w:color w:val="000000"/>
                <w:sz w:val="16"/>
                <w:szCs w:val="16"/>
              </w:rPr>
              <w:t xml:space="preserve"> </w:t>
            </w:r>
            <w:r w:rsidRPr="0026143C">
              <w:rPr>
                <w:rFonts w:ascii="Verdana" w:eastAsia="Verdana" w:hAnsi="Verdana" w:cs="Verdana"/>
                <w:color w:val="000000"/>
                <w:sz w:val="16"/>
                <w:szCs w:val="16"/>
              </w:rPr>
              <w:t>12</w:t>
            </w:r>
            <w:r w:rsidRPr="00A22C12">
              <w:rPr>
                <w:rFonts w:ascii="Verdana" w:eastAsia="Verdana" w:hAnsi="Verdana" w:cs="Verdana"/>
                <w:color w:val="000000"/>
                <w:sz w:val="16"/>
                <w:szCs w:val="16"/>
              </w:rPr>
              <w:t xml:space="preserve"> </w:t>
            </w:r>
            <w:r w:rsidRPr="001643D2">
              <w:rPr>
                <w:rFonts w:ascii="Verdana" w:eastAsia="Verdana" w:hAnsi="Verdana" w:cs="Verdana"/>
                <w:color w:val="000000"/>
                <w:sz w:val="16"/>
                <w:szCs w:val="16"/>
              </w:rPr>
              <w:t>m</w:t>
            </w:r>
            <w:r w:rsidRPr="00697D89">
              <w:rPr>
                <w:rFonts w:ascii="Verdana" w:eastAsia="Verdana" w:hAnsi="Verdana" w:cs="Verdana"/>
                <w:color w:val="000000"/>
                <w:sz w:val="16"/>
                <w:szCs w:val="16"/>
                <w:vertAlign w:val="superscript"/>
              </w:rPr>
              <w:t>3</w:t>
            </w:r>
            <w:r w:rsidRPr="001643D2">
              <w:rPr>
                <w:rFonts w:ascii="Verdana" w:eastAsia="Verdana" w:hAnsi="Verdana" w:cs="Verdana"/>
                <w:color w:val="000000"/>
                <w:sz w:val="16"/>
                <w:szCs w:val="16"/>
              </w:rPr>
              <w:t>/h, H</w:t>
            </w:r>
            <w:r w:rsidRPr="00A22C12">
              <w:rPr>
                <w:rFonts w:ascii="Verdana" w:eastAsia="Verdana" w:hAnsi="Verdana" w:cs="Verdana"/>
                <w:color w:val="000000"/>
                <w:sz w:val="16"/>
                <w:szCs w:val="16"/>
              </w:rPr>
              <w:t xml:space="preserve"> </w:t>
            </w:r>
            <w:r w:rsidRPr="001643D2">
              <w:rPr>
                <w:rFonts w:ascii="Verdana" w:eastAsia="Verdana" w:hAnsi="Verdana" w:cs="Verdana"/>
                <w:color w:val="000000"/>
                <w:sz w:val="16"/>
                <w:szCs w:val="16"/>
              </w:rPr>
              <w:t>=</w:t>
            </w:r>
            <w:r w:rsidRPr="00A22C12">
              <w:rPr>
                <w:rFonts w:ascii="Verdana" w:eastAsia="Verdana" w:hAnsi="Verdana" w:cs="Verdana"/>
                <w:color w:val="000000"/>
                <w:sz w:val="16"/>
                <w:szCs w:val="16"/>
              </w:rPr>
              <w:t xml:space="preserve"> </w:t>
            </w:r>
            <w:r w:rsidRPr="0026143C">
              <w:rPr>
                <w:rFonts w:ascii="Verdana" w:eastAsia="Verdana" w:hAnsi="Verdana" w:cs="Verdana"/>
                <w:color w:val="000000"/>
                <w:sz w:val="16"/>
                <w:szCs w:val="16"/>
              </w:rPr>
              <w:t>1</w:t>
            </w:r>
            <w:r w:rsidRPr="00304F9C">
              <w:rPr>
                <w:rFonts w:ascii="Verdana" w:eastAsia="Verdana" w:hAnsi="Verdana" w:cs="Verdana"/>
                <w:color w:val="000000"/>
                <w:sz w:val="16"/>
                <w:szCs w:val="16"/>
              </w:rPr>
              <w:t>66</w:t>
            </w:r>
            <w:r w:rsidRPr="0026143C">
              <w:rPr>
                <w:rFonts w:ascii="Verdana" w:eastAsia="Verdana" w:hAnsi="Verdana" w:cs="Verdana"/>
                <w:color w:val="000000"/>
                <w:sz w:val="16"/>
                <w:szCs w:val="16"/>
              </w:rPr>
              <w:t xml:space="preserve"> </w:t>
            </w:r>
            <w:r w:rsidRPr="001643D2">
              <w:rPr>
                <w:rFonts w:ascii="Verdana" w:eastAsia="Verdana" w:hAnsi="Verdana" w:cs="Verdana"/>
                <w:color w:val="000000"/>
                <w:sz w:val="16"/>
                <w:szCs w:val="16"/>
              </w:rPr>
              <w:t>m</w:t>
            </w:r>
          </w:p>
        </w:tc>
        <w:tc>
          <w:tcPr>
            <w:tcW w:w="1276" w:type="dxa"/>
            <w:vAlign w:val="center"/>
          </w:tcPr>
          <w:p w14:paraId="3039D896" w14:textId="77777777" w:rsidR="00E23566" w:rsidRPr="00622B17" w:rsidRDefault="00E23566" w:rsidP="00AF3442">
            <w:pPr>
              <w:jc w:val="center"/>
              <w:rPr>
                <w:rFonts w:ascii="Verdana" w:eastAsia="Verdana" w:hAnsi="Verdana" w:cs="Verdana"/>
                <w:color w:val="000000"/>
                <w:sz w:val="16"/>
                <w:szCs w:val="16"/>
              </w:rPr>
            </w:pPr>
            <w:r w:rsidRPr="00622B17">
              <w:rPr>
                <w:rFonts w:ascii="Verdana" w:eastAsia="Verdana" w:hAnsi="Verdana" w:cs="Verdana"/>
                <w:color w:val="000000"/>
                <w:sz w:val="16"/>
                <w:szCs w:val="16"/>
              </w:rPr>
              <w:t>ΤΕΜΑΧΙΟ</w:t>
            </w:r>
          </w:p>
        </w:tc>
        <w:tc>
          <w:tcPr>
            <w:tcW w:w="1276" w:type="dxa"/>
            <w:vAlign w:val="center"/>
          </w:tcPr>
          <w:p w14:paraId="3636C716" w14:textId="77777777" w:rsidR="00E23566" w:rsidRDefault="00E23566" w:rsidP="00AF3442">
            <w:pPr>
              <w:jc w:val="center"/>
              <w:rPr>
                <w:rFonts w:ascii="Verdana" w:eastAsia="Verdana" w:hAnsi="Verdana" w:cs="Verdana"/>
                <w:color w:val="000000"/>
                <w:sz w:val="16"/>
                <w:szCs w:val="16"/>
              </w:rPr>
            </w:pPr>
            <w:r>
              <w:rPr>
                <w:rFonts w:ascii="Verdana" w:eastAsia="Verdana" w:hAnsi="Verdana" w:cs="Verdana"/>
                <w:color w:val="000000"/>
                <w:sz w:val="16"/>
                <w:szCs w:val="16"/>
              </w:rPr>
              <w:t>1</w:t>
            </w:r>
          </w:p>
        </w:tc>
      </w:tr>
      <w:tr w:rsidR="00E23566" w:rsidRPr="0026143C" w14:paraId="7D54BA20" w14:textId="77777777" w:rsidTr="00AF3442">
        <w:trPr>
          <w:trHeight w:val="414"/>
        </w:trPr>
        <w:tc>
          <w:tcPr>
            <w:tcW w:w="592" w:type="dxa"/>
            <w:vAlign w:val="center"/>
          </w:tcPr>
          <w:p w14:paraId="50DFC844" w14:textId="77777777" w:rsidR="00E23566" w:rsidRPr="0026143C" w:rsidRDefault="00E23566" w:rsidP="00AF3442">
            <w:pPr>
              <w:jc w:val="center"/>
              <w:rPr>
                <w:rFonts w:ascii="Verdana" w:eastAsia="Verdana" w:hAnsi="Verdana" w:cs="Verdana"/>
                <w:color w:val="000000"/>
                <w:sz w:val="16"/>
                <w:szCs w:val="16"/>
              </w:rPr>
            </w:pPr>
            <w:r>
              <w:rPr>
                <w:rFonts w:ascii="Verdana" w:eastAsia="Verdana" w:hAnsi="Verdana" w:cs="Verdana"/>
                <w:color w:val="000000"/>
                <w:sz w:val="16"/>
                <w:szCs w:val="16"/>
              </w:rPr>
              <w:t>7</w:t>
            </w:r>
          </w:p>
        </w:tc>
        <w:tc>
          <w:tcPr>
            <w:tcW w:w="4081" w:type="dxa"/>
            <w:vAlign w:val="center"/>
          </w:tcPr>
          <w:p w14:paraId="3412B325" w14:textId="77777777" w:rsidR="00E23566" w:rsidRPr="00995A35" w:rsidRDefault="00E23566" w:rsidP="00AF3442">
            <w:pPr>
              <w:rPr>
                <w:rFonts w:ascii="Verdana" w:eastAsia="Verdana" w:hAnsi="Verdana" w:cs="Verdana"/>
                <w:color w:val="000000"/>
                <w:sz w:val="16"/>
                <w:szCs w:val="16"/>
              </w:rPr>
            </w:pPr>
            <w:r>
              <w:rPr>
                <w:rFonts w:ascii="Verdana" w:eastAsia="Verdana" w:hAnsi="Verdana" w:cs="Verdana"/>
                <w:color w:val="000000"/>
                <w:sz w:val="16"/>
                <w:szCs w:val="16"/>
              </w:rPr>
              <w:t xml:space="preserve">Υποβρύχια </w:t>
            </w:r>
            <w:r w:rsidRPr="00E812A3">
              <w:rPr>
                <w:rFonts w:ascii="Verdana" w:eastAsia="Verdana" w:hAnsi="Verdana" w:cs="Verdana"/>
                <w:color w:val="000000"/>
                <w:sz w:val="16"/>
                <w:szCs w:val="16"/>
              </w:rPr>
              <w:t>Αντλία με κινητήρα</w:t>
            </w:r>
            <w:r w:rsidRPr="00995A35">
              <w:rPr>
                <w:rFonts w:ascii="Verdana" w:eastAsia="Verdana" w:hAnsi="Verdana" w:cs="Verdana"/>
                <w:color w:val="000000"/>
                <w:sz w:val="16"/>
                <w:szCs w:val="16"/>
              </w:rPr>
              <w:t xml:space="preserve"> 15</w:t>
            </w:r>
            <w:r>
              <w:rPr>
                <w:rFonts w:ascii="Verdana" w:eastAsia="Verdana" w:hAnsi="Verdana" w:cs="Verdana"/>
                <w:color w:val="000000"/>
                <w:sz w:val="16"/>
                <w:szCs w:val="16"/>
              </w:rPr>
              <w:t>HP</w:t>
            </w:r>
          </w:p>
          <w:p w14:paraId="4C6F4F22" w14:textId="77777777" w:rsidR="00E23566" w:rsidRDefault="00E23566" w:rsidP="00AF3442">
            <w:pPr>
              <w:rPr>
                <w:rFonts w:ascii="Verdana" w:eastAsia="Verdana" w:hAnsi="Verdana" w:cs="Verdana"/>
                <w:color w:val="000000"/>
                <w:sz w:val="16"/>
                <w:szCs w:val="16"/>
              </w:rPr>
            </w:pPr>
            <w:r w:rsidRPr="001643D2">
              <w:rPr>
                <w:rFonts w:ascii="Verdana" w:eastAsia="Verdana" w:hAnsi="Verdana" w:cs="Verdana"/>
                <w:color w:val="000000"/>
                <w:sz w:val="16"/>
                <w:szCs w:val="16"/>
              </w:rPr>
              <w:t>P</w:t>
            </w:r>
            <w:r w:rsidRPr="00A22C12">
              <w:rPr>
                <w:rFonts w:ascii="Verdana" w:eastAsia="Verdana" w:hAnsi="Verdana" w:cs="Verdana"/>
                <w:color w:val="000000"/>
                <w:sz w:val="16"/>
                <w:szCs w:val="16"/>
              </w:rPr>
              <w:t xml:space="preserve"> </w:t>
            </w:r>
            <w:r w:rsidRPr="001643D2">
              <w:rPr>
                <w:rFonts w:ascii="Verdana" w:eastAsia="Verdana" w:hAnsi="Verdana" w:cs="Verdana"/>
                <w:color w:val="000000"/>
                <w:sz w:val="16"/>
                <w:szCs w:val="16"/>
              </w:rPr>
              <w:t>=</w:t>
            </w:r>
            <w:r w:rsidRPr="00A22C12">
              <w:rPr>
                <w:rFonts w:ascii="Verdana" w:eastAsia="Verdana" w:hAnsi="Verdana" w:cs="Verdana"/>
                <w:color w:val="000000"/>
                <w:sz w:val="16"/>
                <w:szCs w:val="16"/>
              </w:rPr>
              <w:t xml:space="preserve"> </w:t>
            </w:r>
            <w:r w:rsidRPr="00304F9C">
              <w:rPr>
                <w:rFonts w:ascii="Verdana" w:eastAsia="Verdana" w:hAnsi="Verdana" w:cs="Verdana"/>
                <w:color w:val="000000"/>
                <w:sz w:val="16"/>
                <w:szCs w:val="16"/>
              </w:rPr>
              <w:t>11</w:t>
            </w:r>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k</w:t>
            </w:r>
            <w:r w:rsidRPr="001643D2">
              <w:rPr>
                <w:rFonts w:ascii="Verdana" w:eastAsia="Verdana" w:hAnsi="Verdana" w:cs="Verdana"/>
                <w:color w:val="000000"/>
                <w:sz w:val="16"/>
                <w:szCs w:val="16"/>
              </w:rPr>
              <w:t>W</w:t>
            </w:r>
            <w:proofErr w:type="spellEnd"/>
            <w:r w:rsidRPr="001643D2">
              <w:rPr>
                <w:rFonts w:ascii="Verdana" w:eastAsia="Verdana" w:hAnsi="Verdana" w:cs="Verdana"/>
                <w:color w:val="000000"/>
                <w:sz w:val="16"/>
                <w:szCs w:val="16"/>
              </w:rPr>
              <w:t>, Q</w:t>
            </w:r>
            <w:r w:rsidRPr="00A22C12">
              <w:rPr>
                <w:rFonts w:ascii="Verdana" w:eastAsia="Verdana" w:hAnsi="Verdana" w:cs="Verdana"/>
                <w:color w:val="000000"/>
                <w:sz w:val="16"/>
                <w:szCs w:val="16"/>
              </w:rPr>
              <w:t xml:space="preserve"> </w:t>
            </w:r>
            <w:r w:rsidRPr="001643D2">
              <w:rPr>
                <w:rFonts w:ascii="Verdana" w:eastAsia="Verdana" w:hAnsi="Verdana" w:cs="Verdana"/>
                <w:color w:val="000000"/>
                <w:sz w:val="16"/>
                <w:szCs w:val="16"/>
              </w:rPr>
              <w:t>=</w:t>
            </w:r>
            <w:r w:rsidRPr="00A22C12">
              <w:rPr>
                <w:rFonts w:ascii="Verdana" w:eastAsia="Verdana" w:hAnsi="Verdana" w:cs="Verdana"/>
                <w:color w:val="000000"/>
                <w:sz w:val="16"/>
                <w:szCs w:val="16"/>
              </w:rPr>
              <w:t xml:space="preserve"> </w:t>
            </w:r>
            <w:r w:rsidRPr="00304F9C">
              <w:rPr>
                <w:rFonts w:ascii="Verdana" w:eastAsia="Verdana" w:hAnsi="Verdana" w:cs="Verdana"/>
                <w:color w:val="000000"/>
                <w:sz w:val="16"/>
                <w:szCs w:val="16"/>
              </w:rPr>
              <w:t>12</w:t>
            </w:r>
            <w:r w:rsidRPr="00A22C12">
              <w:rPr>
                <w:rFonts w:ascii="Verdana" w:eastAsia="Verdana" w:hAnsi="Verdana" w:cs="Verdana"/>
                <w:color w:val="000000"/>
                <w:sz w:val="16"/>
                <w:szCs w:val="16"/>
              </w:rPr>
              <w:t xml:space="preserve"> </w:t>
            </w:r>
            <w:r w:rsidRPr="001643D2">
              <w:rPr>
                <w:rFonts w:ascii="Verdana" w:eastAsia="Verdana" w:hAnsi="Verdana" w:cs="Verdana"/>
                <w:color w:val="000000"/>
                <w:sz w:val="16"/>
                <w:szCs w:val="16"/>
              </w:rPr>
              <w:t>m</w:t>
            </w:r>
            <w:r w:rsidRPr="00697D89">
              <w:rPr>
                <w:rFonts w:ascii="Verdana" w:eastAsia="Verdana" w:hAnsi="Verdana" w:cs="Verdana"/>
                <w:color w:val="000000"/>
                <w:sz w:val="16"/>
                <w:szCs w:val="16"/>
                <w:vertAlign w:val="superscript"/>
              </w:rPr>
              <w:t>3</w:t>
            </w:r>
            <w:r w:rsidRPr="001643D2">
              <w:rPr>
                <w:rFonts w:ascii="Verdana" w:eastAsia="Verdana" w:hAnsi="Verdana" w:cs="Verdana"/>
                <w:color w:val="000000"/>
                <w:sz w:val="16"/>
                <w:szCs w:val="16"/>
              </w:rPr>
              <w:t>/h, H</w:t>
            </w:r>
            <w:r w:rsidRPr="00A22C12">
              <w:rPr>
                <w:rFonts w:ascii="Verdana" w:eastAsia="Verdana" w:hAnsi="Verdana" w:cs="Verdana"/>
                <w:color w:val="000000"/>
                <w:sz w:val="16"/>
                <w:szCs w:val="16"/>
              </w:rPr>
              <w:t xml:space="preserve"> </w:t>
            </w:r>
            <w:r w:rsidRPr="001643D2">
              <w:rPr>
                <w:rFonts w:ascii="Verdana" w:eastAsia="Verdana" w:hAnsi="Verdana" w:cs="Verdana"/>
                <w:color w:val="000000"/>
                <w:sz w:val="16"/>
                <w:szCs w:val="16"/>
              </w:rPr>
              <w:t>=</w:t>
            </w:r>
            <w:r w:rsidRPr="00A22C12">
              <w:rPr>
                <w:rFonts w:ascii="Verdana" w:eastAsia="Verdana" w:hAnsi="Verdana" w:cs="Verdana"/>
                <w:color w:val="000000"/>
                <w:sz w:val="16"/>
                <w:szCs w:val="16"/>
              </w:rPr>
              <w:t xml:space="preserve"> </w:t>
            </w:r>
            <w:r w:rsidRPr="00304F9C">
              <w:rPr>
                <w:rFonts w:ascii="Verdana" w:eastAsia="Verdana" w:hAnsi="Verdana" w:cs="Verdana"/>
                <w:color w:val="000000"/>
                <w:sz w:val="16"/>
                <w:szCs w:val="16"/>
              </w:rPr>
              <w:t>195</w:t>
            </w:r>
            <w:r w:rsidRPr="0026143C">
              <w:rPr>
                <w:rFonts w:ascii="Verdana" w:eastAsia="Verdana" w:hAnsi="Verdana" w:cs="Verdana"/>
                <w:color w:val="000000"/>
                <w:sz w:val="16"/>
                <w:szCs w:val="16"/>
              </w:rPr>
              <w:t xml:space="preserve"> </w:t>
            </w:r>
            <w:r w:rsidRPr="001643D2">
              <w:rPr>
                <w:rFonts w:ascii="Verdana" w:eastAsia="Verdana" w:hAnsi="Verdana" w:cs="Verdana"/>
                <w:color w:val="000000"/>
                <w:sz w:val="16"/>
                <w:szCs w:val="16"/>
              </w:rPr>
              <w:t>m</w:t>
            </w:r>
          </w:p>
        </w:tc>
        <w:tc>
          <w:tcPr>
            <w:tcW w:w="1276" w:type="dxa"/>
            <w:vAlign w:val="center"/>
          </w:tcPr>
          <w:p w14:paraId="653BAA22" w14:textId="77777777" w:rsidR="00E23566" w:rsidRPr="0026143C" w:rsidRDefault="00E23566" w:rsidP="00AF3442">
            <w:pPr>
              <w:jc w:val="center"/>
              <w:rPr>
                <w:rFonts w:ascii="Verdana" w:eastAsia="Verdana" w:hAnsi="Verdana" w:cs="Verdana"/>
                <w:color w:val="000000"/>
                <w:sz w:val="16"/>
                <w:szCs w:val="16"/>
              </w:rPr>
            </w:pPr>
            <w:r w:rsidRPr="00622B17">
              <w:rPr>
                <w:rFonts w:ascii="Verdana" w:eastAsia="Verdana" w:hAnsi="Verdana" w:cs="Verdana"/>
                <w:color w:val="000000"/>
                <w:sz w:val="16"/>
                <w:szCs w:val="16"/>
              </w:rPr>
              <w:t>ΤΕΜΑΧΙΟ</w:t>
            </w:r>
          </w:p>
        </w:tc>
        <w:tc>
          <w:tcPr>
            <w:tcW w:w="1276" w:type="dxa"/>
            <w:vAlign w:val="center"/>
          </w:tcPr>
          <w:p w14:paraId="3CFAD1F0" w14:textId="77777777" w:rsidR="00E23566" w:rsidRPr="0026143C" w:rsidRDefault="00E23566" w:rsidP="00AF3442">
            <w:pPr>
              <w:jc w:val="center"/>
              <w:rPr>
                <w:rFonts w:ascii="Verdana" w:eastAsia="Verdana" w:hAnsi="Verdana" w:cs="Verdana"/>
                <w:color w:val="000000"/>
                <w:sz w:val="16"/>
                <w:szCs w:val="16"/>
              </w:rPr>
            </w:pPr>
            <w:r>
              <w:rPr>
                <w:rFonts w:ascii="Verdana" w:eastAsia="Verdana" w:hAnsi="Verdana" w:cs="Verdana"/>
                <w:color w:val="000000"/>
                <w:sz w:val="16"/>
                <w:szCs w:val="16"/>
              </w:rPr>
              <w:t>1</w:t>
            </w:r>
          </w:p>
        </w:tc>
      </w:tr>
      <w:tr w:rsidR="00E23566" w:rsidRPr="00622B17" w14:paraId="1E2CEDA3" w14:textId="77777777" w:rsidTr="00AF3442">
        <w:trPr>
          <w:trHeight w:val="420"/>
        </w:trPr>
        <w:tc>
          <w:tcPr>
            <w:tcW w:w="592" w:type="dxa"/>
            <w:vAlign w:val="center"/>
          </w:tcPr>
          <w:p w14:paraId="36756AF1" w14:textId="77777777" w:rsidR="00E23566" w:rsidRPr="00EF5311" w:rsidRDefault="00E23566" w:rsidP="00AF3442">
            <w:pPr>
              <w:jc w:val="center"/>
              <w:rPr>
                <w:rFonts w:ascii="Verdana" w:eastAsia="Verdana" w:hAnsi="Verdana" w:cs="Verdana"/>
                <w:color w:val="000000"/>
                <w:sz w:val="16"/>
                <w:szCs w:val="16"/>
              </w:rPr>
            </w:pPr>
            <w:r>
              <w:rPr>
                <w:rFonts w:ascii="Verdana" w:eastAsia="Verdana" w:hAnsi="Verdana" w:cs="Verdana"/>
                <w:color w:val="000000"/>
                <w:sz w:val="16"/>
                <w:szCs w:val="16"/>
              </w:rPr>
              <w:t>9</w:t>
            </w:r>
          </w:p>
        </w:tc>
        <w:tc>
          <w:tcPr>
            <w:tcW w:w="4081" w:type="dxa"/>
            <w:vAlign w:val="center"/>
          </w:tcPr>
          <w:p w14:paraId="51946934" w14:textId="77777777" w:rsidR="00E23566" w:rsidRPr="00995A35" w:rsidRDefault="00E23566" w:rsidP="00AF3442">
            <w:pPr>
              <w:rPr>
                <w:rFonts w:ascii="Verdana" w:eastAsia="Verdana" w:hAnsi="Verdana" w:cs="Verdana"/>
                <w:color w:val="000000"/>
                <w:sz w:val="16"/>
                <w:szCs w:val="16"/>
              </w:rPr>
            </w:pPr>
            <w:r>
              <w:rPr>
                <w:rFonts w:ascii="Verdana" w:eastAsia="Verdana" w:hAnsi="Verdana" w:cs="Verdana"/>
                <w:color w:val="000000"/>
                <w:sz w:val="16"/>
                <w:szCs w:val="16"/>
              </w:rPr>
              <w:t xml:space="preserve">Υποβρύχια </w:t>
            </w:r>
            <w:r w:rsidRPr="00E812A3">
              <w:rPr>
                <w:rFonts w:ascii="Verdana" w:eastAsia="Verdana" w:hAnsi="Verdana" w:cs="Verdana"/>
                <w:color w:val="000000"/>
                <w:sz w:val="16"/>
                <w:szCs w:val="16"/>
              </w:rPr>
              <w:t>Αντλία με κινητήρα</w:t>
            </w:r>
            <w:r w:rsidRPr="00995A35">
              <w:rPr>
                <w:rFonts w:ascii="Verdana" w:eastAsia="Verdana" w:hAnsi="Verdana" w:cs="Verdana"/>
                <w:color w:val="000000"/>
                <w:sz w:val="16"/>
                <w:szCs w:val="16"/>
              </w:rPr>
              <w:t xml:space="preserve"> 20</w:t>
            </w:r>
            <w:r>
              <w:rPr>
                <w:rFonts w:ascii="Verdana" w:eastAsia="Verdana" w:hAnsi="Verdana" w:cs="Verdana"/>
                <w:color w:val="000000"/>
                <w:sz w:val="16"/>
                <w:szCs w:val="16"/>
              </w:rPr>
              <w:t>HP</w:t>
            </w:r>
          </w:p>
          <w:p w14:paraId="4594DEEF" w14:textId="77777777" w:rsidR="00E23566" w:rsidRPr="007D3876" w:rsidRDefault="00E23566" w:rsidP="00AF3442">
            <w:pPr>
              <w:rPr>
                <w:rFonts w:ascii="Verdana" w:eastAsia="Verdana" w:hAnsi="Verdana" w:cs="Verdana"/>
                <w:color w:val="000000"/>
                <w:sz w:val="16"/>
                <w:szCs w:val="16"/>
              </w:rPr>
            </w:pPr>
            <w:r>
              <w:rPr>
                <w:rFonts w:ascii="Verdana" w:eastAsia="Verdana" w:hAnsi="Verdana" w:cs="Verdana"/>
                <w:color w:val="000000"/>
                <w:sz w:val="16"/>
                <w:szCs w:val="16"/>
              </w:rPr>
              <w:t>P</w:t>
            </w:r>
            <w:r w:rsidRPr="007D3876">
              <w:rPr>
                <w:rFonts w:ascii="Verdana" w:eastAsia="Verdana" w:hAnsi="Verdana" w:cs="Verdana"/>
                <w:color w:val="000000"/>
                <w:sz w:val="16"/>
                <w:szCs w:val="16"/>
              </w:rPr>
              <w:t xml:space="preserve"> = 13 </w:t>
            </w:r>
            <w:proofErr w:type="spellStart"/>
            <w:r w:rsidRPr="008549AE">
              <w:rPr>
                <w:rFonts w:ascii="Verdana" w:eastAsia="Verdana" w:hAnsi="Verdana" w:cs="Verdana"/>
                <w:color w:val="000000"/>
                <w:sz w:val="16"/>
                <w:szCs w:val="16"/>
              </w:rPr>
              <w:t>k</w:t>
            </w:r>
            <w:r>
              <w:rPr>
                <w:rFonts w:ascii="Verdana" w:eastAsia="Verdana" w:hAnsi="Verdana" w:cs="Verdana"/>
                <w:color w:val="000000"/>
                <w:sz w:val="16"/>
                <w:szCs w:val="16"/>
              </w:rPr>
              <w:t>W</w:t>
            </w:r>
            <w:proofErr w:type="spellEnd"/>
            <w:r w:rsidRPr="007D3876">
              <w:rPr>
                <w:rFonts w:ascii="Verdana" w:eastAsia="Verdana" w:hAnsi="Verdana" w:cs="Verdana"/>
                <w:color w:val="000000"/>
                <w:sz w:val="16"/>
                <w:szCs w:val="16"/>
              </w:rPr>
              <w:t xml:space="preserve">, </w:t>
            </w:r>
            <w:r w:rsidRPr="008549AE">
              <w:rPr>
                <w:rFonts w:ascii="Verdana" w:eastAsia="Verdana" w:hAnsi="Verdana" w:cs="Verdana"/>
                <w:color w:val="000000"/>
                <w:sz w:val="16"/>
                <w:szCs w:val="16"/>
              </w:rPr>
              <w:t>Q</w:t>
            </w:r>
            <w:r w:rsidRPr="007D3876">
              <w:rPr>
                <w:rFonts w:ascii="Verdana" w:eastAsia="Verdana" w:hAnsi="Verdana" w:cs="Verdana"/>
                <w:color w:val="000000"/>
                <w:sz w:val="16"/>
                <w:szCs w:val="16"/>
              </w:rPr>
              <w:t xml:space="preserve"> = 15 </w:t>
            </w:r>
            <w:r w:rsidRPr="008549AE">
              <w:rPr>
                <w:rFonts w:ascii="Verdana" w:eastAsia="Verdana" w:hAnsi="Verdana" w:cs="Verdana"/>
                <w:color w:val="000000"/>
                <w:sz w:val="16"/>
                <w:szCs w:val="16"/>
              </w:rPr>
              <w:t>m</w:t>
            </w:r>
            <w:r w:rsidRPr="007D3876">
              <w:rPr>
                <w:rFonts w:ascii="Verdana" w:eastAsia="Verdana" w:hAnsi="Verdana" w:cs="Verdana"/>
                <w:color w:val="000000"/>
                <w:sz w:val="16"/>
                <w:szCs w:val="16"/>
                <w:vertAlign w:val="superscript"/>
              </w:rPr>
              <w:t>3</w:t>
            </w:r>
            <w:r w:rsidRPr="007D3876">
              <w:rPr>
                <w:rFonts w:ascii="Verdana" w:eastAsia="Verdana" w:hAnsi="Verdana" w:cs="Verdana"/>
                <w:color w:val="000000"/>
                <w:sz w:val="16"/>
                <w:szCs w:val="16"/>
              </w:rPr>
              <w:t>/</w:t>
            </w:r>
            <w:r w:rsidRPr="008549AE">
              <w:rPr>
                <w:rFonts w:ascii="Verdana" w:eastAsia="Verdana" w:hAnsi="Verdana" w:cs="Verdana"/>
                <w:color w:val="000000"/>
                <w:sz w:val="16"/>
                <w:szCs w:val="16"/>
              </w:rPr>
              <w:t>h</w:t>
            </w:r>
            <w:r w:rsidRPr="007D3876">
              <w:rPr>
                <w:rFonts w:ascii="Verdana" w:eastAsia="Verdana" w:hAnsi="Verdana" w:cs="Verdana"/>
                <w:color w:val="000000"/>
                <w:sz w:val="16"/>
                <w:szCs w:val="16"/>
              </w:rPr>
              <w:t xml:space="preserve">, </w:t>
            </w:r>
            <w:r w:rsidRPr="008549AE">
              <w:rPr>
                <w:rFonts w:ascii="Verdana" w:eastAsia="Verdana" w:hAnsi="Verdana" w:cs="Verdana"/>
                <w:color w:val="000000"/>
                <w:sz w:val="16"/>
                <w:szCs w:val="16"/>
              </w:rPr>
              <w:t>H</w:t>
            </w:r>
            <w:r w:rsidRPr="007D3876">
              <w:rPr>
                <w:rFonts w:ascii="Verdana" w:eastAsia="Verdana" w:hAnsi="Verdana" w:cs="Verdana"/>
                <w:color w:val="000000"/>
                <w:sz w:val="16"/>
                <w:szCs w:val="16"/>
              </w:rPr>
              <w:t xml:space="preserve"> = 210 </w:t>
            </w:r>
            <w:r w:rsidRPr="008549AE">
              <w:rPr>
                <w:rFonts w:ascii="Verdana" w:eastAsia="Verdana" w:hAnsi="Verdana" w:cs="Verdana"/>
                <w:color w:val="000000"/>
                <w:sz w:val="16"/>
                <w:szCs w:val="16"/>
              </w:rPr>
              <w:t>m</w:t>
            </w:r>
          </w:p>
        </w:tc>
        <w:tc>
          <w:tcPr>
            <w:tcW w:w="1276" w:type="dxa"/>
            <w:vAlign w:val="center"/>
          </w:tcPr>
          <w:p w14:paraId="7B395801" w14:textId="77777777" w:rsidR="00E23566" w:rsidRPr="007A35E3" w:rsidRDefault="00E23566" w:rsidP="00AF3442">
            <w:pPr>
              <w:jc w:val="center"/>
              <w:rPr>
                <w:rFonts w:ascii="Verdana" w:eastAsia="Verdana" w:hAnsi="Verdana" w:cs="Verdana"/>
                <w:color w:val="000000"/>
                <w:sz w:val="16"/>
                <w:szCs w:val="16"/>
              </w:rPr>
            </w:pPr>
            <w:r w:rsidRPr="007A35E3">
              <w:rPr>
                <w:rFonts w:ascii="Verdana" w:eastAsia="Verdana" w:hAnsi="Verdana" w:cs="Verdana"/>
                <w:color w:val="000000"/>
                <w:sz w:val="16"/>
                <w:szCs w:val="16"/>
              </w:rPr>
              <w:t>ΤΕΜΑΧΙΟ</w:t>
            </w:r>
          </w:p>
        </w:tc>
        <w:tc>
          <w:tcPr>
            <w:tcW w:w="1276" w:type="dxa"/>
            <w:vAlign w:val="center"/>
          </w:tcPr>
          <w:p w14:paraId="61F20EC1" w14:textId="77777777" w:rsidR="00E23566" w:rsidRDefault="00E23566" w:rsidP="00AF3442">
            <w:pPr>
              <w:jc w:val="center"/>
              <w:rPr>
                <w:rFonts w:ascii="Verdana" w:eastAsia="Verdana" w:hAnsi="Verdana" w:cs="Verdana"/>
                <w:color w:val="000000"/>
                <w:sz w:val="16"/>
                <w:szCs w:val="16"/>
              </w:rPr>
            </w:pPr>
            <w:r>
              <w:rPr>
                <w:rFonts w:ascii="Verdana" w:eastAsia="Verdana" w:hAnsi="Verdana" w:cs="Verdana"/>
                <w:color w:val="000000"/>
                <w:sz w:val="16"/>
                <w:szCs w:val="16"/>
              </w:rPr>
              <w:t>1</w:t>
            </w:r>
          </w:p>
        </w:tc>
      </w:tr>
      <w:tr w:rsidR="00E23566" w:rsidRPr="00622B17" w14:paraId="3DCFE787" w14:textId="77777777" w:rsidTr="00AF3442">
        <w:trPr>
          <w:trHeight w:val="420"/>
        </w:trPr>
        <w:tc>
          <w:tcPr>
            <w:tcW w:w="592" w:type="dxa"/>
            <w:vAlign w:val="center"/>
          </w:tcPr>
          <w:p w14:paraId="3CA552CB" w14:textId="77777777" w:rsidR="00E23566" w:rsidRPr="00EF5311" w:rsidRDefault="00E23566" w:rsidP="00AF3442">
            <w:pPr>
              <w:jc w:val="center"/>
              <w:rPr>
                <w:rFonts w:ascii="Verdana" w:eastAsia="Verdana" w:hAnsi="Verdana" w:cs="Verdana"/>
                <w:color w:val="000000"/>
                <w:sz w:val="16"/>
                <w:szCs w:val="16"/>
              </w:rPr>
            </w:pPr>
            <w:r>
              <w:rPr>
                <w:rFonts w:ascii="Verdana" w:eastAsia="Verdana" w:hAnsi="Verdana" w:cs="Verdana"/>
                <w:color w:val="000000"/>
                <w:sz w:val="16"/>
                <w:szCs w:val="16"/>
              </w:rPr>
              <w:t>10</w:t>
            </w:r>
          </w:p>
        </w:tc>
        <w:tc>
          <w:tcPr>
            <w:tcW w:w="4081" w:type="dxa"/>
            <w:vAlign w:val="center"/>
          </w:tcPr>
          <w:p w14:paraId="2D6601A6" w14:textId="77777777" w:rsidR="00E23566" w:rsidRDefault="00E23566" w:rsidP="00AF3442">
            <w:pPr>
              <w:rPr>
                <w:rFonts w:ascii="Verdana" w:eastAsia="Verdana" w:hAnsi="Verdana" w:cs="Verdana"/>
                <w:color w:val="000000"/>
                <w:sz w:val="16"/>
                <w:szCs w:val="16"/>
              </w:rPr>
            </w:pPr>
            <w:r>
              <w:rPr>
                <w:rFonts w:ascii="Verdana" w:eastAsia="Verdana" w:hAnsi="Verdana" w:cs="Verdana"/>
                <w:color w:val="000000"/>
                <w:sz w:val="16"/>
                <w:szCs w:val="16"/>
              </w:rPr>
              <w:t>Αντλία Λυμάτων τριφασική</w:t>
            </w:r>
          </w:p>
          <w:p w14:paraId="3D5A1738" w14:textId="77777777" w:rsidR="00E23566" w:rsidRDefault="00E23566" w:rsidP="00AF3442">
            <w:pPr>
              <w:rPr>
                <w:rFonts w:ascii="Verdana" w:eastAsia="Verdana" w:hAnsi="Verdana" w:cs="Verdana"/>
                <w:color w:val="000000"/>
                <w:sz w:val="16"/>
                <w:szCs w:val="16"/>
              </w:rPr>
            </w:pPr>
            <w:r w:rsidRPr="00A911FF">
              <w:rPr>
                <w:rFonts w:ascii="Verdana" w:eastAsia="Verdana" w:hAnsi="Verdana" w:cs="Verdana"/>
                <w:color w:val="000000"/>
                <w:sz w:val="16"/>
                <w:szCs w:val="16"/>
              </w:rPr>
              <w:t xml:space="preserve">Ρ = 1,2 </w:t>
            </w:r>
            <w:proofErr w:type="spellStart"/>
            <w:r w:rsidRPr="00697D89">
              <w:rPr>
                <w:rFonts w:ascii="Verdana" w:eastAsia="Verdana" w:hAnsi="Verdana" w:cs="Verdana"/>
                <w:color w:val="000000"/>
                <w:sz w:val="16"/>
                <w:szCs w:val="16"/>
              </w:rPr>
              <w:t>kW</w:t>
            </w:r>
            <w:proofErr w:type="spellEnd"/>
            <w:r w:rsidRPr="00A911FF">
              <w:rPr>
                <w:rFonts w:ascii="Verdana" w:eastAsia="Verdana" w:hAnsi="Verdana" w:cs="Verdana"/>
                <w:color w:val="000000"/>
                <w:sz w:val="16"/>
                <w:szCs w:val="16"/>
              </w:rPr>
              <w:t xml:space="preserve">, </w:t>
            </w:r>
            <w:r w:rsidRPr="00697D89">
              <w:rPr>
                <w:rFonts w:ascii="Verdana" w:eastAsia="Verdana" w:hAnsi="Verdana" w:cs="Verdana"/>
                <w:color w:val="000000"/>
                <w:sz w:val="16"/>
                <w:szCs w:val="16"/>
              </w:rPr>
              <w:t>Q</w:t>
            </w:r>
            <w:r w:rsidRPr="00A911FF">
              <w:rPr>
                <w:rFonts w:ascii="Verdana" w:eastAsia="Verdana" w:hAnsi="Verdana" w:cs="Verdana"/>
                <w:color w:val="000000"/>
                <w:sz w:val="16"/>
                <w:szCs w:val="16"/>
              </w:rPr>
              <w:t xml:space="preserve"> = 15 </w:t>
            </w:r>
            <w:r w:rsidRPr="00697D89">
              <w:rPr>
                <w:rFonts w:ascii="Verdana" w:eastAsia="Verdana" w:hAnsi="Verdana" w:cs="Verdana"/>
                <w:color w:val="000000"/>
                <w:sz w:val="16"/>
                <w:szCs w:val="16"/>
              </w:rPr>
              <w:t>m</w:t>
            </w:r>
            <w:r w:rsidRPr="00A911FF">
              <w:rPr>
                <w:rFonts w:ascii="Verdana" w:eastAsia="Verdana" w:hAnsi="Verdana" w:cs="Verdana"/>
                <w:color w:val="000000"/>
                <w:sz w:val="16"/>
                <w:szCs w:val="16"/>
                <w:vertAlign w:val="superscript"/>
              </w:rPr>
              <w:t>3</w:t>
            </w:r>
            <w:r w:rsidRPr="00A911FF">
              <w:rPr>
                <w:rFonts w:ascii="Verdana" w:eastAsia="Verdana" w:hAnsi="Verdana" w:cs="Verdana"/>
                <w:color w:val="000000"/>
                <w:sz w:val="16"/>
                <w:szCs w:val="16"/>
              </w:rPr>
              <w:t>/</w:t>
            </w:r>
            <w:r w:rsidRPr="00697D89">
              <w:rPr>
                <w:rFonts w:ascii="Verdana" w:eastAsia="Verdana" w:hAnsi="Verdana" w:cs="Verdana"/>
                <w:color w:val="000000"/>
                <w:sz w:val="16"/>
                <w:szCs w:val="16"/>
              </w:rPr>
              <w:t>h</w:t>
            </w:r>
            <w:r w:rsidRPr="00A911FF">
              <w:rPr>
                <w:rFonts w:ascii="Verdana" w:eastAsia="Verdana" w:hAnsi="Verdana" w:cs="Verdana"/>
                <w:color w:val="000000"/>
                <w:sz w:val="16"/>
                <w:szCs w:val="16"/>
              </w:rPr>
              <w:t xml:space="preserve">, </w:t>
            </w:r>
            <w:r w:rsidRPr="00697D89">
              <w:rPr>
                <w:rFonts w:ascii="Verdana" w:eastAsia="Verdana" w:hAnsi="Verdana" w:cs="Verdana"/>
                <w:color w:val="000000"/>
                <w:sz w:val="16"/>
                <w:szCs w:val="16"/>
              </w:rPr>
              <w:t>H</w:t>
            </w:r>
            <w:r w:rsidRPr="00A911FF">
              <w:rPr>
                <w:rFonts w:ascii="Verdana" w:eastAsia="Verdana" w:hAnsi="Verdana" w:cs="Verdana"/>
                <w:color w:val="000000"/>
                <w:sz w:val="16"/>
                <w:szCs w:val="16"/>
              </w:rPr>
              <w:t xml:space="preserve"> = 8 </w:t>
            </w:r>
            <w:r w:rsidRPr="00697D89">
              <w:rPr>
                <w:rFonts w:ascii="Verdana" w:eastAsia="Verdana" w:hAnsi="Verdana" w:cs="Verdana"/>
                <w:color w:val="000000"/>
                <w:sz w:val="16"/>
                <w:szCs w:val="16"/>
              </w:rPr>
              <w:t>m</w:t>
            </w:r>
          </w:p>
        </w:tc>
        <w:tc>
          <w:tcPr>
            <w:tcW w:w="1276" w:type="dxa"/>
            <w:vAlign w:val="center"/>
          </w:tcPr>
          <w:p w14:paraId="443997FC" w14:textId="77777777" w:rsidR="00E23566" w:rsidRPr="00622B17" w:rsidRDefault="00E23566" w:rsidP="00AF3442">
            <w:pPr>
              <w:jc w:val="center"/>
              <w:rPr>
                <w:rFonts w:ascii="Verdana" w:eastAsia="Verdana" w:hAnsi="Verdana" w:cs="Verdana"/>
                <w:color w:val="000000"/>
                <w:sz w:val="16"/>
                <w:szCs w:val="16"/>
              </w:rPr>
            </w:pPr>
            <w:r>
              <w:rPr>
                <w:rFonts w:ascii="Verdana" w:eastAsia="Verdana" w:hAnsi="Verdana" w:cs="Verdana"/>
                <w:color w:val="000000"/>
                <w:sz w:val="16"/>
                <w:szCs w:val="16"/>
              </w:rPr>
              <w:t>ΤΕΜΑΧΙΟ</w:t>
            </w:r>
          </w:p>
        </w:tc>
        <w:tc>
          <w:tcPr>
            <w:tcW w:w="1276" w:type="dxa"/>
            <w:vAlign w:val="center"/>
          </w:tcPr>
          <w:p w14:paraId="708873D0" w14:textId="77777777" w:rsidR="00E23566" w:rsidRDefault="00E23566" w:rsidP="00AF3442">
            <w:pPr>
              <w:jc w:val="center"/>
              <w:rPr>
                <w:rFonts w:ascii="Verdana" w:eastAsia="Verdana" w:hAnsi="Verdana" w:cs="Verdana"/>
                <w:color w:val="000000"/>
                <w:sz w:val="16"/>
                <w:szCs w:val="16"/>
              </w:rPr>
            </w:pPr>
            <w:r>
              <w:rPr>
                <w:rFonts w:ascii="Verdana" w:eastAsia="Verdana" w:hAnsi="Verdana" w:cs="Verdana"/>
                <w:color w:val="000000"/>
                <w:sz w:val="16"/>
                <w:szCs w:val="16"/>
              </w:rPr>
              <w:t>2</w:t>
            </w:r>
          </w:p>
        </w:tc>
      </w:tr>
      <w:tr w:rsidR="00E23566" w:rsidRPr="00622B17" w14:paraId="2472A933" w14:textId="77777777" w:rsidTr="00AF3442">
        <w:trPr>
          <w:trHeight w:val="420"/>
        </w:trPr>
        <w:tc>
          <w:tcPr>
            <w:tcW w:w="592" w:type="dxa"/>
            <w:vAlign w:val="center"/>
          </w:tcPr>
          <w:p w14:paraId="6BF1EE59" w14:textId="77777777" w:rsidR="00E23566" w:rsidRPr="00746416" w:rsidRDefault="00E23566" w:rsidP="00AF3442">
            <w:pPr>
              <w:jc w:val="center"/>
              <w:rPr>
                <w:rFonts w:ascii="Verdana" w:eastAsia="Verdana" w:hAnsi="Verdana" w:cs="Verdana"/>
                <w:color w:val="000000"/>
                <w:sz w:val="16"/>
                <w:szCs w:val="16"/>
              </w:rPr>
            </w:pPr>
            <w:r>
              <w:rPr>
                <w:rFonts w:ascii="Verdana" w:eastAsia="Verdana" w:hAnsi="Verdana" w:cs="Verdana"/>
                <w:color w:val="000000"/>
                <w:sz w:val="16"/>
                <w:szCs w:val="16"/>
              </w:rPr>
              <w:t>11</w:t>
            </w:r>
          </w:p>
        </w:tc>
        <w:tc>
          <w:tcPr>
            <w:tcW w:w="4081" w:type="dxa"/>
            <w:vAlign w:val="center"/>
          </w:tcPr>
          <w:p w14:paraId="3B51B109" w14:textId="77777777" w:rsidR="00E23566" w:rsidRDefault="00E23566" w:rsidP="00AF3442">
            <w:pPr>
              <w:rPr>
                <w:rFonts w:ascii="Verdana" w:eastAsia="Verdana" w:hAnsi="Verdana" w:cs="Verdana"/>
                <w:color w:val="000000"/>
                <w:sz w:val="16"/>
                <w:szCs w:val="16"/>
              </w:rPr>
            </w:pPr>
            <w:r>
              <w:rPr>
                <w:rFonts w:ascii="Verdana" w:eastAsia="Verdana" w:hAnsi="Verdana" w:cs="Verdana"/>
                <w:color w:val="000000"/>
                <w:sz w:val="16"/>
                <w:szCs w:val="16"/>
              </w:rPr>
              <w:t>Αντλία Λυμάτων μονοφασική</w:t>
            </w:r>
          </w:p>
          <w:p w14:paraId="480184E7" w14:textId="77777777" w:rsidR="00E23566" w:rsidRDefault="00E23566" w:rsidP="00AF3442">
            <w:pPr>
              <w:rPr>
                <w:rFonts w:ascii="Verdana" w:eastAsia="Verdana" w:hAnsi="Verdana" w:cs="Verdana"/>
                <w:color w:val="000000"/>
                <w:sz w:val="16"/>
                <w:szCs w:val="16"/>
              </w:rPr>
            </w:pPr>
            <w:r w:rsidRPr="00A911FF">
              <w:rPr>
                <w:rFonts w:ascii="Verdana" w:eastAsia="Verdana" w:hAnsi="Verdana" w:cs="Verdana"/>
                <w:color w:val="000000"/>
                <w:sz w:val="16"/>
                <w:szCs w:val="16"/>
              </w:rPr>
              <w:t>Ρ = 1,</w:t>
            </w:r>
            <w:r>
              <w:rPr>
                <w:rFonts w:ascii="Verdana" w:eastAsia="Verdana" w:hAnsi="Verdana" w:cs="Verdana"/>
                <w:color w:val="000000"/>
                <w:sz w:val="16"/>
                <w:szCs w:val="16"/>
              </w:rPr>
              <w:t>5</w:t>
            </w:r>
            <w:r w:rsidRPr="00A911FF">
              <w:rPr>
                <w:rFonts w:ascii="Verdana" w:eastAsia="Verdana" w:hAnsi="Verdana" w:cs="Verdana"/>
                <w:color w:val="000000"/>
                <w:sz w:val="16"/>
                <w:szCs w:val="16"/>
              </w:rPr>
              <w:t xml:space="preserve"> </w:t>
            </w:r>
            <w:proofErr w:type="spellStart"/>
            <w:r w:rsidRPr="00697D89">
              <w:rPr>
                <w:rFonts w:ascii="Verdana" w:eastAsia="Verdana" w:hAnsi="Verdana" w:cs="Verdana"/>
                <w:color w:val="000000"/>
                <w:sz w:val="16"/>
                <w:szCs w:val="16"/>
              </w:rPr>
              <w:t>kW</w:t>
            </w:r>
            <w:proofErr w:type="spellEnd"/>
            <w:r w:rsidRPr="00A911FF">
              <w:rPr>
                <w:rFonts w:ascii="Verdana" w:eastAsia="Verdana" w:hAnsi="Verdana" w:cs="Verdana"/>
                <w:color w:val="000000"/>
                <w:sz w:val="16"/>
                <w:szCs w:val="16"/>
              </w:rPr>
              <w:t xml:space="preserve">, </w:t>
            </w:r>
            <w:r w:rsidRPr="00697D89">
              <w:rPr>
                <w:rFonts w:ascii="Verdana" w:eastAsia="Verdana" w:hAnsi="Verdana" w:cs="Verdana"/>
                <w:color w:val="000000"/>
                <w:sz w:val="16"/>
                <w:szCs w:val="16"/>
              </w:rPr>
              <w:t>Q</w:t>
            </w:r>
            <w:r w:rsidRPr="00A911FF">
              <w:rPr>
                <w:rFonts w:ascii="Verdana" w:eastAsia="Verdana" w:hAnsi="Verdana" w:cs="Verdana"/>
                <w:color w:val="000000"/>
                <w:sz w:val="16"/>
                <w:szCs w:val="16"/>
              </w:rPr>
              <w:t xml:space="preserve"> = </w:t>
            </w:r>
            <w:r>
              <w:rPr>
                <w:rFonts w:ascii="Verdana" w:eastAsia="Verdana" w:hAnsi="Verdana" w:cs="Verdana"/>
                <w:color w:val="000000"/>
                <w:sz w:val="16"/>
                <w:szCs w:val="16"/>
              </w:rPr>
              <w:t>21</w:t>
            </w:r>
            <w:r w:rsidRPr="00A911FF">
              <w:rPr>
                <w:rFonts w:ascii="Verdana" w:eastAsia="Verdana" w:hAnsi="Verdana" w:cs="Verdana"/>
                <w:color w:val="000000"/>
                <w:sz w:val="16"/>
                <w:szCs w:val="16"/>
              </w:rPr>
              <w:t xml:space="preserve"> </w:t>
            </w:r>
            <w:r w:rsidRPr="00697D89">
              <w:rPr>
                <w:rFonts w:ascii="Verdana" w:eastAsia="Verdana" w:hAnsi="Verdana" w:cs="Verdana"/>
                <w:color w:val="000000"/>
                <w:sz w:val="16"/>
                <w:szCs w:val="16"/>
              </w:rPr>
              <w:t>m</w:t>
            </w:r>
            <w:r w:rsidRPr="00A911FF">
              <w:rPr>
                <w:rFonts w:ascii="Verdana" w:eastAsia="Verdana" w:hAnsi="Verdana" w:cs="Verdana"/>
                <w:color w:val="000000"/>
                <w:sz w:val="16"/>
                <w:szCs w:val="16"/>
                <w:vertAlign w:val="superscript"/>
              </w:rPr>
              <w:t>3</w:t>
            </w:r>
            <w:r w:rsidRPr="00A911FF">
              <w:rPr>
                <w:rFonts w:ascii="Verdana" w:eastAsia="Verdana" w:hAnsi="Verdana" w:cs="Verdana"/>
                <w:color w:val="000000"/>
                <w:sz w:val="16"/>
                <w:szCs w:val="16"/>
              </w:rPr>
              <w:t>/</w:t>
            </w:r>
            <w:r w:rsidRPr="00697D89">
              <w:rPr>
                <w:rFonts w:ascii="Verdana" w:eastAsia="Verdana" w:hAnsi="Verdana" w:cs="Verdana"/>
                <w:color w:val="000000"/>
                <w:sz w:val="16"/>
                <w:szCs w:val="16"/>
              </w:rPr>
              <w:t>h</w:t>
            </w:r>
            <w:r w:rsidRPr="00A911FF">
              <w:rPr>
                <w:rFonts w:ascii="Verdana" w:eastAsia="Verdana" w:hAnsi="Verdana" w:cs="Verdana"/>
                <w:color w:val="000000"/>
                <w:sz w:val="16"/>
                <w:szCs w:val="16"/>
              </w:rPr>
              <w:t xml:space="preserve">, </w:t>
            </w:r>
            <w:r w:rsidRPr="00697D89">
              <w:rPr>
                <w:rFonts w:ascii="Verdana" w:eastAsia="Verdana" w:hAnsi="Verdana" w:cs="Verdana"/>
                <w:color w:val="000000"/>
                <w:sz w:val="16"/>
                <w:szCs w:val="16"/>
              </w:rPr>
              <w:t>H</w:t>
            </w:r>
            <w:r w:rsidRPr="00A911FF">
              <w:rPr>
                <w:rFonts w:ascii="Verdana" w:eastAsia="Verdana" w:hAnsi="Verdana" w:cs="Verdana"/>
                <w:color w:val="000000"/>
                <w:sz w:val="16"/>
                <w:szCs w:val="16"/>
              </w:rPr>
              <w:t xml:space="preserve"> = 8 </w:t>
            </w:r>
            <w:r w:rsidRPr="00697D89">
              <w:rPr>
                <w:rFonts w:ascii="Verdana" w:eastAsia="Verdana" w:hAnsi="Verdana" w:cs="Verdana"/>
                <w:color w:val="000000"/>
                <w:sz w:val="16"/>
                <w:szCs w:val="16"/>
              </w:rPr>
              <w:t>m</w:t>
            </w:r>
          </w:p>
        </w:tc>
        <w:tc>
          <w:tcPr>
            <w:tcW w:w="1276" w:type="dxa"/>
            <w:vAlign w:val="center"/>
          </w:tcPr>
          <w:p w14:paraId="7D547B90" w14:textId="77777777" w:rsidR="00E23566" w:rsidRPr="00622B17" w:rsidRDefault="00E23566" w:rsidP="00AF3442">
            <w:pPr>
              <w:jc w:val="center"/>
              <w:rPr>
                <w:rFonts w:ascii="Verdana" w:eastAsia="Verdana" w:hAnsi="Verdana" w:cs="Verdana"/>
                <w:color w:val="000000"/>
                <w:sz w:val="16"/>
                <w:szCs w:val="16"/>
              </w:rPr>
            </w:pPr>
            <w:r>
              <w:rPr>
                <w:rFonts w:ascii="Verdana" w:eastAsia="Verdana" w:hAnsi="Verdana" w:cs="Verdana"/>
                <w:color w:val="000000"/>
                <w:sz w:val="16"/>
                <w:szCs w:val="16"/>
              </w:rPr>
              <w:t>ΤΕΜΑΧΙΟ</w:t>
            </w:r>
          </w:p>
        </w:tc>
        <w:tc>
          <w:tcPr>
            <w:tcW w:w="1276" w:type="dxa"/>
            <w:vAlign w:val="center"/>
          </w:tcPr>
          <w:p w14:paraId="2D1547DD" w14:textId="77777777" w:rsidR="00E23566" w:rsidRDefault="00E23566" w:rsidP="00AF3442">
            <w:pPr>
              <w:jc w:val="center"/>
              <w:rPr>
                <w:rFonts w:ascii="Verdana" w:eastAsia="Verdana" w:hAnsi="Verdana" w:cs="Verdana"/>
                <w:color w:val="000000"/>
                <w:sz w:val="16"/>
                <w:szCs w:val="16"/>
              </w:rPr>
            </w:pPr>
            <w:r>
              <w:rPr>
                <w:rFonts w:ascii="Verdana" w:eastAsia="Verdana" w:hAnsi="Verdana" w:cs="Verdana"/>
                <w:color w:val="000000"/>
                <w:sz w:val="16"/>
                <w:szCs w:val="16"/>
              </w:rPr>
              <w:t>1</w:t>
            </w:r>
          </w:p>
        </w:tc>
      </w:tr>
    </w:tbl>
    <w:p w14:paraId="5DD1E10B" w14:textId="77777777" w:rsidR="00E23566" w:rsidRPr="004C115E" w:rsidRDefault="00E23566" w:rsidP="00E23566">
      <w:pPr>
        <w:ind w:right="142"/>
        <w:jc w:val="both"/>
        <w:rPr>
          <w:rFonts w:ascii="Verdana" w:eastAsia="Verdana" w:hAnsi="Verdana" w:cs="Verdana"/>
          <w:color w:val="1D2228"/>
          <w:sz w:val="18"/>
          <w:szCs w:val="18"/>
        </w:rPr>
      </w:pPr>
    </w:p>
    <w:p w14:paraId="57B342D4" w14:textId="77777777" w:rsidR="00E23566" w:rsidRPr="004C115E" w:rsidRDefault="00E23566" w:rsidP="00E23566">
      <w:pPr>
        <w:ind w:right="142"/>
        <w:jc w:val="both"/>
        <w:rPr>
          <w:rFonts w:ascii="Verdana" w:eastAsia="Verdana" w:hAnsi="Verdana" w:cs="Verdana"/>
          <w:color w:val="1D2228"/>
          <w:sz w:val="18"/>
          <w:szCs w:val="18"/>
        </w:rPr>
      </w:pPr>
    </w:p>
    <w:p w14:paraId="1317A512" w14:textId="77777777" w:rsidR="00E23566" w:rsidRDefault="00E23566" w:rsidP="00E23566">
      <w:pPr>
        <w:ind w:right="142"/>
        <w:jc w:val="both"/>
        <w:rPr>
          <w:rFonts w:ascii="Verdana" w:eastAsia="Verdana" w:hAnsi="Verdana" w:cs="Verdana"/>
          <w:color w:val="1D2228"/>
          <w:sz w:val="18"/>
          <w:szCs w:val="18"/>
        </w:rPr>
      </w:pPr>
    </w:p>
    <w:p w14:paraId="0D246627" w14:textId="77777777" w:rsidR="00E23566" w:rsidRDefault="00E23566" w:rsidP="00E23566">
      <w:pPr>
        <w:ind w:right="142"/>
        <w:jc w:val="both"/>
        <w:rPr>
          <w:rFonts w:ascii="Verdana" w:eastAsia="Verdana" w:hAnsi="Verdana" w:cs="Verdana"/>
          <w:color w:val="1D2228"/>
          <w:sz w:val="18"/>
          <w:szCs w:val="18"/>
        </w:rPr>
      </w:pPr>
    </w:p>
    <w:p w14:paraId="486FAC00" w14:textId="77777777" w:rsidR="00E23566" w:rsidRDefault="00E23566" w:rsidP="00E23566">
      <w:pPr>
        <w:ind w:right="142"/>
        <w:jc w:val="both"/>
        <w:rPr>
          <w:rFonts w:ascii="Verdana" w:eastAsia="Verdana" w:hAnsi="Verdana" w:cs="Verdana"/>
          <w:color w:val="1D2228"/>
          <w:sz w:val="18"/>
          <w:szCs w:val="18"/>
        </w:rPr>
      </w:pPr>
    </w:p>
    <w:p w14:paraId="7F2660ED" w14:textId="77777777" w:rsidR="00E23566" w:rsidRDefault="00E23566" w:rsidP="00E23566">
      <w:pPr>
        <w:ind w:right="142"/>
        <w:jc w:val="both"/>
        <w:rPr>
          <w:rFonts w:ascii="Verdana" w:eastAsia="Verdana" w:hAnsi="Verdana" w:cs="Verdana"/>
          <w:color w:val="1D2228"/>
          <w:sz w:val="18"/>
          <w:szCs w:val="18"/>
        </w:rPr>
      </w:pPr>
    </w:p>
    <w:p w14:paraId="7E6157A2" w14:textId="77777777" w:rsidR="00E23566" w:rsidRDefault="00E23566" w:rsidP="00E23566">
      <w:pPr>
        <w:spacing w:line="360" w:lineRule="auto"/>
        <w:ind w:right="142"/>
        <w:jc w:val="both"/>
        <w:rPr>
          <w:rFonts w:ascii="Verdana" w:eastAsia="Verdana" w:hAnsi="Verdana" w:cs="Verdana"/>
          <w:color w:val="1D2228"/>
          <w:sz w:val="18"/>
          <w:szCs w:val="18"/>
        </w:rPr>
      </w:pPr>
      <w:r>
        <w:rPr>
          <w:rFonts w:ascii="Verdana" w:eastAsia="Verdana" w:hAnsi="Verdana" w:cs="Verdana"/>
          <w:color w:val="1D2228"/>
          <w:sz w:val="18"/>
          <w:szCs w:val="18"/>
        </w:rPr>
        <w:t xml:space="preserve">    </w:t>
      </w:r>
    </w:p>
    <w:p w14:paraId="776BE5A6" w14:textId="77777777" w:rsidR="00E23566" w:rsidRDefault="00E23566" w:rsidP="00E23566">
      <w:pPr>
        <w:spacing w:line="360" w:lineRule="auto"/>
        <w:ind w:right="142"/>
        <w:jc w:val="both"/>
        <w:rPr>
          <w:rFonts w:ascii="Verdana" w:eastAsia="Verdana" w:hAnsi="Verdana" w:cs="Verdana"/>
          <w:color w:val="1D2228"/>
          <w:sz w:val="18"/>
          <w:szCs w:val="18"/>
        </w:rPr>
      </w:pPr>
      <w:r>
        <w:rPr>
          <w:rFonts w:ascii="Verdana" w:eastAsia="Verdana" w:hAnsi="Verdana" w:cs="Verdana"/>
          <w:color w:val="1D2228"/>
          <w:sz w:val="18"/>
          <w:szCs w:val="18"/>
        </w:rPr>
        <w:t xml:space="preserve">     </w:t>
      </w:r>
    </w:p>
    <w:p w14:paraId="0155FEA1" w14:textId="77777777" w:rsidR="00E23566" w:rsidRDefault="00E23566" w:rsidP="00E23566">
      <w:pPr>
        <w:spacing w:line="360" w:lineRule="auto"/>
        <w:ind w:right="142"/>
        <w:jc w:val="both"/>
        <w:rPr>
          <w:rFonts w:ascii="Verdana" w:eastAsia="Verdana" w:hAnsi="Verdana" w:cs="Verdana"/>
          <w:color w:val="1D2228"/>
          <w:sz w:val="18"/>
          <w:szCs w:val="18"/>
        </w:rPr>
      </w:pPr>
    </w:p>
    <w:p w14:paraId="5B161A90" w14:textId="77777777" w:rsidR="00E23566" w:rsidRDefault="00E23566" w:rsidP="00E23566">
      <w:pPr>
        <w:spacing w:line="360" w:lineRule="auto"/>
        <w:ind w:right="142"/>
        <w:jc w:val="both"/>
        <w:rPr>
          <w:rFonts w:ascii="Verdana" w:eastAsia="Verdana" w:hAnsi="Verdana" w:cs="Verdana"/>
          <w:color w:val="1D2228"/>
          <w:sz w:val="18"/>
          <w:szCs w:val="18"/>
        </w:rPr>
      </w:pPr>
    </w:p>
    <w:p w14:paraId="2CCC5A35" w14:textId="77777777" w:rsidR="00E23566" w:rsidRDefault="00E23566" w:rsidP="00E23566">
      <w:pPr>
        <w:spacing w:line="360" w:lineRule="auto"/>
        <w:ind w:right="142"/>
        <w:jc w:val="both"/>
        <w:rPr>
          <w:rFonts w:ascii="Verdana" w:eastAsia="Verdana" w:hAnsi="Verdana" w:cs="Verdana"/>
          <w:color w:val="1D2228"/>
          <w:sz w:val="18"/>
          <w:szCs w:val="18"/>
        </w:rPr>
      </w:pPr>
    </w:p>
    <w:p w14:paraId="36AD6E42" w14:textId="77777777" w:rsidR="00E23566" w:rsidRPr="009C7F44" w:rsidRDefault="00E23566" w:rsidP="00E23566">
      <w:pPr>
        <w:spacing w:line="360" w:lineRule="auto"/>
        <w:ind w:right="142"/>
        <w:jc w:val="both"/>
        <w:rPr>
          <w:rFonts w:ascii="Verdana" w:eastAsia="Verdana" w:hAnsi="Verdana" w:cs="Verdana"/>
          <w:color w:val="1D2228"/>
          <w:sz w:val="18"/>
          <w:szCs w:val="18"/>
        </w:rPr>
      </w:pPr>
      <w:r w:rsidRPr="00995A35">
        <w:rPr>
          <w:rFonts w:ascii="Verdana" w:eastAsia="Verdana" w:hAnsi="Verdana" w:cs="Verdana"/>
          <w:color w:val="1D2228"/>
          <w:sz w:val="18"/>
          <w:szCs w:val="18"/>
        </w:rPr>
        <w:t xml:space="preserve">     </w:t>
      </w:r>
      <w:r w:rsidRPr="009C7F44">
        <w:rPr>
          <w:rFonts w:ascii="Verdana" w:eastAsia="Verdana" w:hAnsi="Verdana" w:cs="Verdana"/>
          <w:color w:val="1D2228"/>
          <w:sz w:val="18"/>
          <w:szCs w:val="18"/>
        </w:rPr>
        <w:t>Υποβρύχια αντλητικά συγκροτήματα κατασκευής γνωστού οίκου, με εξουσιοδοτημένο αντιπρόσωπο για Ελλάδα, ο οποίος να διαθέτει συνεργείο επισκευής και υποστήριξη με ανταλλακτικά για τον προσφερόμενο τύπο, τουλάχιστον για 10 έτη.</w:t>
      </w:r>
    </w:p>
    <w:p w14:paraId="366BACFF" w14:textId="77777777" w:rsidR="00E23566" w:rsidRDefault="00E23566" w:rsidP="00E23566">
      <w:pPr>
        <w:spacing w:line="360" w:lineRule="auto"/>
        <w:ind w:right="142"/>
        <w:jc w:val="both"/>
        <w:rPr>
          <w:rFonts w:ascii="Verdana" w:eastAsia="Verdana" w:hAnsi="Verdana" w:cs="Verdana"/>
          <w:color w:val="1D2228"/>
          <w:sz w:val="18"/>
          <w:szCs w:val="18"/>
        </w:rPr>
      </w:pPr>
      <w:r>
        <w:rPr>
          <w:rFonts w:ascii="Verdana" w:eastAsia="Verdana" w:hAnsi="Verdana" w:cs="Verdana"/>
          <w:color w:val="1D2228"/>
          <w:sz w:val="18"/>
          <w:szCs w:val="18"/>
        </w:rPr>
        <w:t xml:space="preserve">     </w:t>
      </w:r>
      <w:r w:rsidRPr="009C7F44">
        <w:rPr>
          <w:rFonts w:ascii="Verdana" w:eastAsia="Verdana" w:hAnsi="Verdana" w:cs="Verdana"/>
          <w:color w:val="1D2228"/>
          <w:sz w:val="18"/>
          <w:szCs w:val="18"/>
        </w:rPr>
        <w:t xml:space="preserve">Τα υποβρύχια αντλητικά συγκροτήματα, θα αποτελούνται από </w:t>
      </w:r>
      <w:proofErr w:type="spellStart"/>
      <w:r w:rsidRPr="009C7F44">
        <w:rPr>
          <w:rFonts w:ascii="Verdana" w:eastAsia="Verdana" w:hAnsi="Verdana" w:cs="Verdana"/>
          <w:color w:val="1D2228"/>
          <w:sz w:val="18"/>
          <w:szCs w:val="18"/>
        </w:rPr>
        <w:t>πολυβάθμια</w:t>
      </w:r>
      <w:proofErr w:type="spellEnd"/>
      <w:r w:rsidRPr="009C7F44">
        <w:rPr>
          <w:rFonts w:ascii="Verdana" w:eastAsia="Verdana" w:hAnsi="Verdana" w:cs="Verdana"/>
          <w:color w:val="1D2228"/>
          <w:sz w:val="18"/>
          <w:szCs w:val="18"/>
        </w:rPr>
        <w:t xml:space="preserve"> αντλία και ηλεκτροκινητήρα. </w:t>
      </w:r>
    </w:p>
    <w:p w14:paraId="5BD8965D" w14:textId="77777777" w:rsidR="00E23566" w:rsidRPr="009C7F44" w:rsidRDefault="00E23566" w:rsidP="00E23566">
      <w:pPr>
        <w:spacing w:line="360" w:lineRule="auto"/>
        <w:ind w:right="142"/>
        <w:jc w:val="both"/>
        <w:rPr>
          <w:rFonts w:ascii="Verdana" w:eastAsia="Verdana" w:hAnsi="Verdana" w:cs="Verdana"/>
          <w:color w:val="1D2228"/>
          <w:sz w:val="18"/>
          <w:szCs w:val="18"/>
        </w:rPr>
      </w:pPr>
      <w:r>
        <w:rPr>
          <w:rFonts w:ascii="Verdana" w:eastAsia="Verdana" w:hAnsi="Verdana" w:cs="Verdana"/>
          <w:color w:val="1D2228"/>
          <w:sz w:val="18"/>
          <w:szCs w:val="18"/>
        </w:rPr>
        <w:t xml:space="preserve">     </w:t>
      </w:r>
      <w:r w:rsidRPr="009C7F44">
        <w:rPr>
          <w:rFonts w:ascii="Verdana" w:eastAsia="Verdana" w:hAnsi="Verdana" w:cs="Verdana"/>
          <w:color w:val="1D2228"/>
          <w:sz w:val="18"/>
          <w:szCs w:val="18"/>
        </w:rPr>
        <w:t>Αντλί</w:t>
      </w:r>
      <w:r>
        <w:rPr>
          <w:rFonts w:ascii="Verdana" w:eastAsia="Verdana" w:hAnsi="Verdana" w:cs="Verdana"/>
          <w:color w:val="1D2228"/>
          <w:sz w:val="18"/>
          <w:szCs w:val="18"/>
        </w:rPr>
        <w:t>ες</w:t>
      </w:r>
      <w:r w:rsidRPr="009C7F44">
        <w:rPr>
          <w:rFonts w:ascii="Verdana" w:eastAsia="Verdana" w:hAnsi="Verdana" w:cs="Verdana"/>
          <w:color w:val="1D2228"/>
          <w:sz w:val="18"/>
          <w:szCs w:val="18"/>
        </w:rPr>
        <w:t xml:space="preserve"> και ηλεκτροκινητήρ</w:t>
      </w:r>
      <w:r>
        <w:rPr>
          <w:rFonts w:ascii="Verdana" w:eastAsia="Verdana" w:hAnsi="Verdana" w:cs="Verdana"/>
          <w:color w:val="1D2228"/>
          <w:sz w:val="18"/>
          <w:szCs w:val="18"/>
        </w:rPr>
        <w:t>ε</w:t>
      </w:r>
      <w:r w:rsidRPr="009C7F44">
        <w:rPr>
          <w:rFonts w:ascii="Verdana" w:eastAsia="Verdana" w:hAnsi="Verdana" w:cs="Verdana"/>
          <w:color w:val="1D2228"/>
          <w:sz w:val="18"/>
          <w:szCs w:val="18"/>
        </w:rPr>
        <w:t xml:space="preserve">ς επί ποινή αποκλεισμού θα </w:t>
      </w:r>
      <w:r>
        <w:rPr>
          <w:rFonts w:ascii="Verdana" w:eastAsia="Verdana" w:hAnsi="Verdana" w:cs="Verdana"/>
          <w:color w:val="1D2228"/>
          <w:sz w:val="18"/>
          <w:szCs w:val="18"/>
        </w:rPr>
        <w:t>πρέπει να έχουν</w:t>
      </w:r>
      <w:r w:rsidRPr="009C7F44">
        <w:rPr>
          <w:rFonts w:ascii="Verdana" w:eastAsia="Verdana" w:hAnsi="Verdana" w:cs="Verdana"/>
          <w:color w:val="1D2228"/>
          <w:sz w:val="18"/>
          <w:szCs w:val="18"/>
        </w:rPr>
        <w:t xml:space="preserve"> τ</w:t>
      </w:r>
      <w:r>
        <w:rPr>
          <w:rFonts w:ascii="Verdana" w:eastAsia="Verdana" w:hAnsi="Verdana" w:cs="Verdana"/>
          <w:color w:val="1D2228"/>
          <w:sz w:val="18"/>
          <w:szCs w:val="18"/>
        </w:rPr>
        <w:t xml:space="preserve">α </w:t>
      </w:r>
      <w:r w:rsidRPr="009C7F44">
        <w:rPr>
          <w:rFonts w:ascii="Verdana" w:eastAsia="Verdana" w:hAnsi="Verdana" w:cs="Verdana"/>
          <w:color w:val="1D2228"/>
          <w:sz w:val="18"/>
          <w:szCs w:val="18"/>
        </w:rPr>
        <w:t>παρακάτω τεχνικ</w:t>
      </w:r>
      <w:r>
        <w:rPr>
          <w:rFonts w:ascii="Verdana" w:eastAsia="Verdana" w:hAnsi="Verdana" w:cs="Verdana"/>
          <w:color w:val="1D2228"/>
          <w:sz w:val="18"/>
          <w:szCs w:val="18"/>
        </w:rPr>
        <w:t>ά</w:t>
      </w:r>
      <w:r w:rsidRPr="009C7F44">
        <w:rPr>
          <w:rFonts w:ascii="Verdana" w:eastAsia="Verdana" w:hAnsi="Verdana" w:cs="Verdana"/>
          <w:color w:val="1D2228"/>
          <w:sz w:val="18"/>
          <w:szCs w:val="18"/>
        </w:rPr>
        <w:t xml:space="preserve"> χαρακτηριστικ</w:t>
      </w:r>
      <w:r>
        <w:rPr>
          <w:rFonts w:ascii="Verdana" w:eastAsia="Verdana" w:hAnsi="Verdana" w:cs="Verdana"/>
          <w:color w:val="1D2228"/>
          <w:sz w:val="18"/>
          <w:szCs w:val="18"/>
        </w:rPr>
        <w:t>ά</w:t>
      </w:r>
      <w:r w:rsidRPr="009C7F44">
        <w:rPr>
          <w:rFonts w:ascii="Verdana" w:eastAsia="Verdana" w:hAnsi="Verdana" w:cs="Verdana"/>
          <w:color w:val="1D2228"/>
          <w:sz w:val="18"/>
          <w:szCs w:val="18"/>
        </w:rPr>
        <w:t>:</w:t>
      </w:r>
    </w:p>
    <w:p w14:paraId="1F0D64EC" w14:textId="77777777" w:rsidR="00E23566" w:rsidRPr="00F03A76" w:rsidRDefault="00E23566" w:rsidP="00E23566">
      <w:pPr>
        <w:ind w:right="142"/>
        <w:jc w:val="center"/>
        <w:rPr>
          <w:rFonts w:ascii="Verdana" w:eastAsia="Verdana" w:hAnsi="Verdana" w:cs="Verdana"/>
          <w:b/>
          <w:bCs/>
          <w:color w:val="1D2228"/>
          <w:u w:val="single"/>
        </w:rPr>
      </w:pPr>
      <w:r w:rsidRPr="00F03A76">
        <w:rPr>
          <w:rFonts w:ascii="Verdana" w:eastAsia="Verdana" w:hAnsi="Verdana" w:cs="Verdana"/>
          <w:b/>
          <w:bCs/>
          <w:color w:val="1D2228"/>
          <w:u w:val="single"/>
        </w:rPr>
        <w:t>Αντλί</w:t>
      </w:r>
      <w:r>
        <w:rPr>
          <w:rFonts w:ascii="Verdana" w:eastAsia="Verdana" w:hAnsi="Verdana" w:cs="Verdana"/>
          <w:b/>
          <w:bCs/>
          <w:color w:val="1D2228"/>
          <w:u w:val="single"/>
        </w:rPr>
        <w:t>ες</w:t>
      </w:r>
    </w:p>
    <w:p w14:paraId="5FE5843B" w14:textId="77777777" w:rsidR="00E23566" w:rsidRDefault="00E23566" w:rsidP="00E23566">
      <w:pPr>
        <w:spacing w:line="360" w:lineRule="auto"/>
        <w:ind w:right="142"/>
        <w:jc w:val="both"/>
        <w:rPr>
          <w:rFonts w:ascii="Verdana" w:eastAsia="Verdana" w:hAnsi="Verdana" w:cs="Verdana"/>
          <w:color w:val="1D2228"/>
          <w:sz w:val="18"/>
          <w:szCs w:val="18"/>
        </w:rPr>
      </w:pPr>
    </w:p>
    <w:p w14:paraId="030EA4C1" w14:textId="77777777" w:rsidR="00E23566" w:rsidRPr="009C7F44" w:rsidRDefault="00E23566" w:rsidP="00E23566">
      <w:pPr>
        <w:spacing w:line="360" w:lineRule="auto"/>
        <w:ind w:right="142"/>
        <w:jc w:val="both"/>
        <w:rPr>
          <w:rFonts w:ascii="Verdana" w:eastAsia="Verdana" w:hAnsi="Verdana" w:cs="Verdana"/>
          <w:color w:val="1D2228"/>
          <w:sz w:val="18"/>
          <w:szCs w:val="18"/>
        </w:rPr>
      </w:pPr>
      <w:r>
        <w:rPr>
          <w:rFonts w:ascii="Verdana" w:eastAsia="Verdana" w:hAnsi="Verdana" w:cs="Verdana"/>
          <w:color w:val="1D2228"/>
          <w:sz w:val="18"/>
          <w:szCs w:val="18"/>
        </w:rPr>
        <w:t xml:space="preserve">     </w:t>
      </w:r>
      <w:r w:rsidRPr="009C7F44">
        <w:rPr>
          <w:rFonts w:ascii="Verdana" w:eastAsia="Verdana" w:hAnsi="Verdana" w:cs="Verdana"/>
          <w:color w:val="1D2228"/>
          <w:sz w:val="18"/>
          <w:szCs w:val="18"/>
        </w:rPr>
        <w:t xml:space="preserve">Οι αντλίες θα είναι ανοξείδωτες, υποβρύχιες, </w:t>
      </w:r>
      <w:proofErr w:type="spellStart"/>
      <w:r w:rsidRPr="009C7F44">
        <w:rPr>
          <w:rFonts w:ascii="Verdana" w:eastAsia="Verdana" w:hAnsi="Verdana" w:cs="Verdana"/>
          <w:color w:val="1D2228"/>
          <w:sz w:val="18"/>
          <w:szCs w:val="18"/>
        </w:rPr>
        <w:t>πολυβάθμιες</w:t>
      </w:r>
      <w:proofErr w:type="spellEnd"/>
      <w:r w:rsidRPr="009C7F44">
        <w:rPr>
          <w:rFonts w:ascii="Verdana" w:eastAsia="Verdana" w:hAnsi="Verdana" w:cs="Verdana"/>
          <w:color w:val="1D2228"/>
          <w:sz w:val="18"/>
          <w:szCs w:val="18"/>
        </w:rPr>
        <w:t>, φυγοκεντρικές, με ενσωματωμένη βαλβίδα αντεπιστροφής, για οριζόντια ή κατακόρυφη τοποθέτηση. Κατάλληλες για άντληση νερού χωρίς στερεά σωματίδια με μέγιστη περιεκτικότητα σε άμμο 50</w:t>
      </w:r>
      <w:r w:rsidRPr="004C115E">
        <w:rPr>
          <w:rFonts w:ascii="Verdana" w:eastAsia="Verdana" w:hAnsi="Verdana" w:cs="Verdana"/>
          <w:color w:val="1D2228"/>
          <w:sz w:val="18"/>
          <w:szCs w:val="18"/>
        </w:rPr>
        <w:t>g</w:t>
      </w:r>
      <w:r w:rsidRPr="009C7F44">
        <w:rPr>
          <w:rFonts w:ascii="Verdana" w:eastAsia="Verdana" w:hAnsi="Verdana" w:cs="Verdana"/>
          <w:color w:val="1D2228"/>
          <w:sz w:val="18"/>
          <w:szCs w:val="18"/>
        </w:rPr>
        <w:t>/</w:t>
      </w:r>
      <w:r w:rsidRPr="004C115E">
        <w:rPr>
          <w:rFonts w:ascii="Verdana" w:eastAsia="Verdana" w:hAnsi="Verdana" w:cs="Verdana"/>
          <w:color w:val="1D2228"/>
          <w:sz w:val="18"/>
          <w:szCs w:val="18"/>
        </w:rPr>
        <w:t>m</w:t>
      </w:r>
      <w:r w:rsidRPr="004D3EEC">
        <w:rPr>
          <w:rFonts w:ascii="Verdana" w:eastAsia="Verdana" w:hAnsi="Verdana" w:cs="Verdana"/>
          <w:color w:val="1D2228"/>
          <w:sz w:val="18"/>
          <w:szCs w:val="18"/>
          <w:vertAlign w:val="superscript"/>
        </w:rPr>
        <w:t>3</w:t>
      </w:r>
      <w:r w:rsidRPr="009C7F44">
        <w:rPr>
          <w:rFonts w:ascii="Verdana" w:eastAsia="Verdana" w:hAnsi="Verdana" w:cs="Verdana"/>
          <w:color w:val="1D2228"/>
          <w:sz w:val="18"/>
          <w:szCs w:val="18"/>
        </w:rPr>
        <w:t xml:space="preserve">. Οι αντλίες θα είναι συζευγμένες μέσω </w:t>
      </w:r>
      <w:proofErr w:type="spellStart"/>
      <w:r w:rsidRPr="009C7F44">
        <w:rPr>
          <w:rFonts w:ascii="Verdana" w:eastAsia="Verdana" w:hAnsi="Verdana" w:cs="Verdana"/>
          <w:color w:val="1D2228"/>
          <w:sz w:val="18"/>
          <w:szCs w:val="18"/>
        </w:rPr>
        <w:t>κόμπλερ</w:t>
      </w:r>
      <w:proofErr w:type="spellEnd"/>
      <w:r w:rsidRPr="009C7F44">
        <w:rPr>
          <w:rFonts w:ascii="Verdana" w:eastAsia="Verdana" w:hAnsi="Verdana" w:cs="Verdana"/>
          <w:color w:val="1D2228"/>
          <w:sz w:val="18"/>
          <w:szCs w:val="18"/>
        </w:rPr>
        <w:t xml:space="preserve"> με υποβρύχιο ανοξείδωτο ηλεκτροκινητήρα.</w:t>
      </w:r>
    </w:p>
    <w:p w14:paraId="63D32101" w14:textId="77777777" w:rsidR="00E23566" w:rsidRPr="009C7F44" w:rsidRDefault="00E23566" w:rsidP="00E23566">
      <w:pPr>
        <w:spacing w:line="360" w:lineRule="auto"/>
        <w:ind w:right="142"/>
        <w:jc w:val="both"/>
        <w:rPr>
          <w:rFonts w:ascii="Verdana" w:eastAsia="Verdana" w:hAnsi="Verdana" w:cs="Verdana"/>
          <w:color w:val="1D2228"/>
          <w:sz w:val="18"/>
          <w:szCs w:val="18"/>
        </w:rPr>
      </w:pPr>
      <w:r>
        <w:rPr>
          <w:rFonts w:ascii="Verdana" w:eastAsia="Verdana" w:hAnsi="Verdana" w:cs="Verdana"/>
          <w:color w:val="1D2228"/>
          <w:sz w:val="18"/>
          <w:szCs w:val="18"/>
        </w:rPr>
        <w:t xml:space="preserve">     Οι</w:t>
      </w:r>
      <w:r w:rsidRPr="009C7F44">
        <w:rPr>
          <w:rFonts w:ascii="Verdana" w:eastAsia="Verdana" w:hAnsi="Verdana" w:cs="Verdana"/>
          <w:color w:val="1D2228"/>
          <w:sz w:val="18"/>
          <w:szCs w:val="18"/>
        </w:rPr>
        <w:t xml:space="preserve"> καμπύλες των αντλιών θα είναι σύμφωνες με το </w:t>
      </w:r>
      <w:proofErr w:type="spellStart"/>
      <w:r w:rsidRPr="004C115E">
        <w:rPr>
          <w:rFonts w:ascii="Verdana" w:eastAsia="Verdana" w:hAnsi="Verdana" w:cs="Verdana"/>
          <w:color w:val="1D2228"/>
          <w:sz w:val="18"/>
          <w:szCs w:val="18"/>
        </w:rPr>
        <w:t>standard</w:t>
      </w:r>
      <w:proofErr w:type="spellEnd"/>
      <w:r w:rsidRPr="009C7F44">
        <w:rPr>
          <w:rFonts w:ascii="Verdana" w:eastAsia="Verdana" w:hAnsi="Verdana" w:cs="Verdana"/>
          <w:color w:val="1D2228"/>
          <w:sz w:val="18"/>
          <w:szCs w:val="18"/>
        </w:rPr>
        <w:t xml:space="preserve"> </w:t>
      </w:r>
      <w:r w:rsidRPr="004C115E">
        <w:rPr>
          <w:rFonts w:ascii="Verdana" w:eastAsia="Verdana" w:hAnsi="Verdana" w:cs="Verdana"/>
          <w:color w:val="1D2228"/>
          <w:sz w:val="18"/>
          <w:szCs w:val="18"/>
        </w:rPr>
        <w:t>ISO</w:t>
      </w:r>
      <w:r w:rsidRPr="009C7F44">
        <w:rPr>
          <w:rFonts w:ascii="Verdana" w:eastAsia="Verdana" w:hAnsi="Verdana" w:cs="Verdana"/>
          <w:color w:val="1D2228"/>
          <w:sz w:val="18"/>
          <w:szCs w:val="18"/>
        </w:rPr>
        <w:t xml:space="preserve"> 9906:2012 </w:t>
      </w:r>
      <w:r w:rsidRPr="004C115E">
        <w:rPr>
          <w:rFonts w:ascii="Verdana" w:eastAsia="Verdana" w:hAnsi="Verdana" w:cs="Verdana"/>
          <w:color w:val="1D2228"/>
          <w:sz w:val="18"/>
          <w:szCs w:val="18"/>
        </w:rPr>
        <w:t>CLASS</w:t>
      </w:r>
      <w:r w:rsidRPr="009C7F44">
        <w:rPr>
          <w:rFonts w:ascii="Verdana" w:eastAsia="Verdana" w:hAnsi="Verdana" w:cs="Verdana"/>
          <w:color w:val="1D2228"/>
          <w:sz w:val="18"/>
          <w:szCs w:val="18"/>
        </w:rPr>
        <w:t xml:space="preserve"> 2, όσον αφορά την ακρίβεια τους.</w:t>
      </w:r>
    </w:p>
    <w:p w14:paraId="35A6199A" w14:textId="77777777" w:rsidR="00E23566" w:rsidRPr="009C7F44" w:rsidRDefault="00E23566" w:rsidP="00E23566">
      <w:pPr>
        <w:spacing w:line="360" w:lineRule="auto"/>
        <w:ind w:right="142"/>
        <w:jc w:val="both"/>
        <w:rPr>
          <w:rFonts w:ascii="Verdana" w:eastAsia="Verdana" w:hAnsi="Verdana" w:cs="Verdana"/>
          <w:color w:val="1D2228"/>
          <w:sz w:val="18"/>
          <w:szCs w:val="18"/>
        </w:rPr>
      </w:pPr>
      <w:r>
        <w:rPr>
          <w:rFonts w:ascii="Verdana" w:eastAsia="Verdana" w:hAnsi="Verdana" w:cs="Verdana"/>
          <w:color w:val="1D2228"/>
          <w:sz w:val="18"/>
          <w:szCs w:val="18"/>
        </w:rPr>
        <w:t xml:space="preserve">     Οι</w:t>
      </w:r>
      <w:r w:rsidRPr="009C7F44">
        <w:rPr>
          <w:rFonts w:ascii="Verdana" w:eastAsia="Verdana" w:hAnsi="Verdana" w:cs="Verdana"/>
          <w:color w:val="1D2228"/>
          <w:sz w:val="18"/>
          <w:szCs w:val="18"/>
        </w:rPr>
        <w:t xml:space="preserve"> αντλί</w:t>
      </w:r>
      <w:r>
        <w:rPr>
          <w:rFonts w:ascii="Verdana" w:eastAsia="Verdana" w:hAnsi="Verdana" w:cs="Verdana"/>
          <w:color w:val="1D2228"/>
          <w:sz w:val="18"/>
          <w:szCs w:val="18"/>
        </w:rPr>
        <w:t>ες</w:t>
      </w:r>
      <w:r w:rsidRPr="009C7F44">
        <w:rPr>
          <w:rFonts w:ascii="Verdana" w:eastAsia="Verdana" w:hAnsi="Verdana" w:cs="Verdana"/>
          <w:color w:val="1D2228"/>
          <w:sz w:val="18"/>
          <w:szCs w:val="18"/>
        </w:rPr>
        <w:t xml:space="preserve"> θα </w:t>
      </w:r>
      <w:r>
        <w:rPr>
          <w:rFonts w:ascii="Verdana" w:eastAsia="Verdana" w:hAnsi="Verdana" w:cs="Verdana"/>
          <w:color w:val="1D2228"/>
          <w:sz w:val="18"/>
          <w:szCs w:val="18"/>
        </w:rPr>
        <w:t xml:space="preserve">πρέπει να </w:t>
      </w:r>
      <w:r w:rsidRPr="009C7F44">
        <w:rPr>
          <w:rFonts w:ascii="Verdana" w:eastAsia="Verdana" w:hAnsi="Verdana" w:cs="Verdana"/>
          <w:color w:val="1D2228"/>
          <w:sz w:val="18"/>
          <w:szCs w:val="18"/>
        </w:rPr>
        <w:t>είναι ανοξείδωτ</w:t>
      </w:r>
      <w:r>
        <w:rPr>
          <w:rFonts w:ascii="Verdana" w:eastAsia="Verdana" w:hAnsi="Verdana" w:cs="Verdana"/>
          <w:color w:val="1D2228"/>
          <w:sz w:val="18"/>
          <w:szCs w:val="18"/>
        </w:rPr>
        <w:t>ες</w:t>
      </w:r>
      <w:r w:rsidRPr="009C7F44">
        <w:rPr>
          <w:rFonts w:ascii="Verdana" w:eastAsia="Verdana" w:hAnsi="Verdana" w:cs="Verdana"/>
          <w:color w:val="1D2228"/>
          <w:sz w:val="18"/>
          <w:szCs w:val="18"/>
        </w:rPr>
        <w:t xml:space="preserve"> και </w:t>
      </w:r>
      <w:r>
        <w:rPr>
          <w:rFonts w:ascii="Verdana" w:eastAsia="Verdana" w:hAnsi="Verdana" w:cs="Verdana"/>
          <w:color w:val="1D2228"/>
          <w:sz w:val="18"/>
          <w:szCs w:val="18"/>
        </w:rPr>
        <w:t>ν</w:t>
      </w:r>
      <w:r w:rsidRPr="009C7F44">
        <w:rPr>
          <w:rFonts w:ascii="Verdana" w:eastAsia="Verdana" w:hAnsi="Verdana" w:cs="Verdana"/>
          <w:color w:val="1D2228"/>
          <w:sz w:val="18"/>
          <w:szCs w:val="18"/>
        </w:rPr>
        <w:t>α διαθέτ</w:t>
      </w:r>
      <w:r>
        <w:rPr>
          <w:rFonts w:ascii="Verdana" w:eastAsia="Verdana" w:hAnsi="Verdana" w:cs="Verdana"/>
          <w:color w:val="1D2228"/>
          <w:sz w:val="18"/>
          <w:szCs w:val="18"/>
        </w:rPr>
        <w:t>ουν</w:t>
      </w:r>
      <w:r w:rsidRPr="009C7F44">
        <w:rPr>
          <w:rFonts w:ascii="Verdana" w:eastAsia="Verdana" w:hAnsi="Verdana" w:cs="Verdana"/>
          <w:color w:val="1D2228"/>
          <w:sz w:val="18"/>
          <w:szCs w:val="18"/>
        </w:rPr>
        <w:t xml:space="preserve"> </w:t>
      </w:r>
      <w:proofErr w:type="spellStart"/>
      <w:r w:rsidRPr="009C7F44">
        <w:rPr>
          <w:rFonts w:ascii="Verdana" w:eastAsia="Verdana" w:hAnsi="Verdana" w:cs="Verdana"/>
          <w:color w:val="1D2228"/>
          <w:sz w:val="18"/>
          <w:szCs w:val="18"/>
        </w:rPr>
        <w:t>υδρολίπαντα</w:t>
      </w:r>
      <w:proofErr w:type="spellEnd"/>
      <w:r w:rsidRPr="009C7F44">
        <w:rPr>
          <w:rFonts w:ascii="Verdana" w:eastAsia="Verdana" w:hAnsi="Verdana" w:cs="Verdana"/>
          <w:color w:val="1D2228"/>
          <w:sz w:val="18"/>
          <w:szCs w:val="18"/>
        </w:rPr>
        <w:t xml:space="preserve"> ελαστικά έδρανα με εσωτερική διαμόρφωση σε σχήμα πολυγώνου σχηματίζοντας έτσι κανάλια διαφυγής της άμμου κατά μήκος του άξονα.</w:t>
      </w:r>
      <w:r>
        <w:rPr>
          <w:rFonts w:ascii="Verdana" w:eastAsia="Verdana" w:hAnsi="Verdana" w:cs="Verdana"/>
          <w:color w:val="1D2228"/>
          <w:sz w:val="18"/>
          <w:szCs w:val="18"/>
        </w:rPr>
        <w:t xml:space="preserve"> </w:t>
      </w:r>
      <w:r w:rsidRPr="009C7F44">
        <w:rPr>
          <w:rFonts w:ascii="Verdana" w:eastAsia="Verdana" w:hAnsi="Verdana" w:cs="Verdana"/>
          <w:color w:val="1D2228"/>
          <w:sz w:val="18"/>
          <w:szCs w:val="18"/>
        </w:rPr>
        <w:t xml:space="preserve">Οι πτερωτές θα </w:t>
      </w:r>
      <w:r>
        <w:rPr>
          <w:rFonts w:ascii="Verdana" w:eastAsia="Verdana" w:hAnsi="Verdana" w:cs="Verdana"/>
          <w:color w:val="1D2228"/>
          <w:sz w:val="18"/>
          <w:szCs w:val="18"/>
        </w:rPr>
        <w:t xml:space="preserve">πρέπει να </w:t>
      </w:r>
      <w:r w:rsidRPr="009C7F44">
        <w:rPr>
          <w:rFonts w:ascii="Verdana" w:eastAsia="Verdana" w:hAnsi="Verdana" w:cs="Verdana"/>
          <w:color w:val="1D2228"/>
          <w:sz w:val="18"/>
          <w:szCs w:val="18"/>
        </w:rPr>
        <w:t xml:space="preserve">είναι ανοξείδωτες και </w:t>
      </w:r>
      <w:r>
        <w:rPr>
          <w:rFonts w:ascii="Verdana" w:eastAsia="Verdana" w:hAnsi="Verdana" w:cs="Verdana"/>
          <w:color w:val="1D2228"/>
          <w:sz w:val="18"/>
          <w:szCs w:val="18"/>
        </w:rPr>
        <w:t>ν</w:t>
      </w:r>
      <w:r w:rsidRPr="009C7F44">
        <w:rPr>
          <w:rFonts w:ascii="Verdana" w:eastAsia="Verdana" w:hAnsi="Verdana" w:cs="Verdana"/>
          <w:color w:val="1D2228"/>
          <w:sz w:val="18"/>
          <w:szCs w:val="18"/>
        </w:rPr>
        <w:t>α συγκρατούνται με διαιρούμενους κώνους</w:t>
      </w:r>
      <w:r>
        <w:rPr>
          <w:rFonts w:ascii="Verdana" w:eastAsia="Verdana" w:hAnsi="Verdana" w:cs="Verdana"/>
          <w:color w:val="1D2228"/>
          <w:sz w:val="18"/>
          <w:szCs w:val="18"/>
        </w:rPr>
        <w:t xml:space="preserve"> </w:t>
      </w:r>
      <w:r w:rsidRPr="009C7F44">
        <w:rPr>
          <w:rFonts w:ascii="Verdana" w:eastAsia="Verdana" w:hAnsi="Verdana" w:cs="Verdana"/>
          <w:color w:val="1D2228"/>
          <w:sz w:val="18"/>
          <w:szCs w:val="18"/>
        </w:rPr>
        <w:t>-</w:t>
      </w:r>
      <w:r>
        <w:rPr>
          <w:rFonts w:ascii="Verdana" w:eastAsia="Verdana" w:hAnsi="Verdana" w:cs="Verdana"/>
          <w:color w:val="1D2228"/>
          <w:sz w:val="18"/>
          <w:szCs w:val="18"/>
        </w:rPr>
        <w:t xml:space="preserve"> </w:t>
      </w:r>
      <w:r w:rsidRPr="009C7F44">
        <w:rPr>
          <w:rFonts w:ascii="Verdana" w:eastAsia="Verdana" w:hAnsi="Verdana" w:cs="Verdana"/>
          <w:color w:val="1D2228"/>
          <w:sz w:val="18"/>
          <w:szCs w:val="18"/>
        </w:rPr>
        <w:t xml:space="preserve">περικόχλια στον άξονα. Οι ενδιάμεσες βαθμίδες σταθερών πτερυγίων θα </w:t>
      </w:r>
      <w:r>
        <w:rPr>
          <w:rFonts w:ascii="Verdana" w:eastAsia="Verdana" w:hAnsi="Verdana" w:cs="Verdana"/>
          <w:color w:val="1D2228"/>
          <w:sz w:val="18"/>
          <w:szCs w:val="18"/>
        </w:rPr>
        <w:t xml:space="preserve">πρέπει να </w:t>
      </w:r>
      <w:r w:rsidRPr="009C7F44">
        <w:rPr>
          <w:rFonts w:ascii="Verdana" w:eastAsia="Verdana" w:hAnsi="Verdana" w:cs="Verdana"/>
          <w:color w:val="1D2228"/>
          <w:sz w:val="18"/>
          <w:szCs w:val="18"/>
        </w:rPr>
        <w:t xml:space="preserve">είναι ανοξείδωτες και θα έχουν ενσωματωμένο προφυλακτήρα άμμου, με αντικαθιστάμενα ενδιάμεσα έδρανα και δακτυλίους στεγανότητας. </w:t>
      </w:r>
    </w:p>
    <w:p w14:paraId="40310B8D" w14:textId="77777777" w:rsidR="00E23566" w:rsidRPr="009C7F44" w:rsidRDefault="00E23566" w:rsidP="00E23566">
      <w:pPr>
        <w:spacing w:line="360" w:lineRule="auto"/>
        <w:ind w:right="142"/>
        <w:jc w:val="both"/>
        <w:rPr>
          <w:rFonts w:ascii="Verdana" w:eastAsia="Verdana" w:hAnsi="Verdana" w:cs="Verdana"/>
          <w:color w:val="1D2228"/>
          <w:sz w:val="18"/>
          <w:szCs w:val="18"/>
        </w:rPr>
      </w:pPr>
      <w:r>
        <w:rPr>
          <w:rFonts w:ascii="Verdana" w:eastAsia="Verdana" w:hAnsi="Verdana" w:cs="Verdana"/>
          <w:color w:val="1D2228"/>
          <w:sz w:val="18"/>
          <w:szCs w:val="18"/>
        </w:rPr>
        <w:t xml:space="preserve">     </w:t>
      </w:r>
      <w:r w:rsidRPr="009C7F44">
        <w:rPr>
          <w:rFonts w:ascii="Verdana" w:eastAsia="Verdana" w:hAnsi="Verdana" w:cs="Verdana"/>
          <w:color w:val="1D2228"/>
          <w:sz w:val="18"/>
          <w:szCs w:val="18"/>
        </w:rPr>
        <w:t>Στην αναρρόφησ</w:t>
      </w:r>
      <w:r>
        <w:rPr>
          <w:rFonts w:ascii="Verdana" w:eastAsia="Verdana" w:hAnsi="Verdana" w:cs="Verdana"/>
          <w:color w:val="1D2228"/>
          <w:sz w:val="18"/>
          <w:szCs w:val="18"/>
        </w:rPr>
        <w:t>ή</w:t>
      </w:r>
      <w:r w:rsidRPr="009C7F44">
        <w:rPr>
          <w:rFonts w:ascii="Verdana" w:eastAsia="Verdana" w:hAnsi="Verdana" w:cs="Verdana"/>
          <w:color w:val="1D2228"/>
          <w:sz w:val="18"/>
          <w:szCs w:val="18"/>
        </w:rPr>
        <w:t xml:space="preserve"> τ</w:t>
      </w:r>
      <w:r>
        <w:rPr>
          <w:rFonts w:ascii="Verdana" w:eastAsia="Verdana" w:hAnsi="Verdana" w:cs="Verdana"/>
          <w:color w:val="1D2228"/>
          <w:sz w:val="18"/>
          <w:szCs w:val="18"/>
        </w:rPr>
        <w:t>ου</w:t>
      </w:r>
      <w:r w:rsidRPr="009C7F44">
        <w:rPr>
          <w:rFonts w:ascii="Verdana" w:eastAsia="Verdana" w:hAnsi="Verdana" w:cs="Verdana"/>
          <w:color w:val="1D2228"/>
          <w:sz w:val="18"/>
          <w:szCs w:val="18"/>
        </w:rPr>
        <w:t xml:space="preserve"> </w:t>
      </w:r>
      <w:r>
        <w:rPr>
          <w:rFonts w:ascii="Verdana" w:eastAsia="Verdana" w:hAnsi="Verdana" w:cs="Verdana"/>
          <w:color w:val="1D2228"/>
          <w:sz w:val="18"/>
          <w:szCs w:val="18"/>
        </w:rPr>
        <w:t>οι</w:t>
      </w:r>
      <w:r w:rsidRPr="009C7F44">
        <w:rPr>
          <w:rFonts w:ascii="Verdana" w:eastAsia="Verdana" w:hAnsi="Verdana" w:cs="Verdana"/>
          <w:color w:val="1D2228"/>
          <w:sz w:val="18"/>
          <w:szCs w:val="18"/>
        </w:rPr>
        <w:t xml:space="preserve"> αντλί</w:t>
      </w:r>
      <w:r>
        <w:rPr>
          <w:rFonts w:ascii="Verdana" w:eastAsia="Verdana" w:hAnsi="Verdana" w:cs="Verdana"/>
          <w:color w:val="1D2228"/>
          <w:sz w:val="18"/>
          <w:szCs w:val="18"/>
        </w:rPr>
        <w:t>ες</w:t>
      </w:r>
      <w:r w:rsidRPr="009C7F44">
        <w:rPr>
          <w:rFonts w:ascii="Verdana" w:eastAsia="Verdana" w:hAnsi="Verdana" w:cs="Verdana"/>
          <w:color w:val="1D2228"/>
          <w:sz w:val="18"/>
          <w:szCs w:val="18"/>
        </w:rPr>
        <w:t xml:space="preserve"> θα </w:t>
      </w:r>
      <w:r>
        <w:rPr>
          <w:rFonts w:ascii="Verdana" w:eastAsia="Verdana" w:hAnsi="Verdana" w:cs="Verdana"/>
          <w:color w:val="1D2228"/>
          <w:sz w:val="18"/>
          <w:szCs w:val="18"/>
        </w:rPr>
        <w:t xml:space="preserve">πρέπει να </w:t>
      </w:r>
      <w:r w:rsidRPr="009C7F44">
        <w:rPr>
          <w:rFonts w:ascii="Verdana" w:eastAsia="Verdana" w:hAnsi="Verdana" w:cs="Verdana"/>
          <w:color w:val="1D2228"/>
          <w:sz w:val="18"/>
          <w:szCs w:val="18"/>
        </w:rPr>
        <w:t>διαθέτ</w:t>
      </w:r>
      <w:r>
        <w:rPr>
          <w:rFonts w:ascii="Verdana" w:eastAsia="Verdana" w:hAnsi="Verdana" w:cs="Verdana"/>
          <w:color w:val="1D2228"/>
          <w:sz w:val="18"/>
          <w:szCs w:val="18"/>
        </w:rPr>
        <w:t>ουν</w:t>
      </w:r>
      <w:r w:rsidRPr="009C7F44">
        <w:rPr>
          <w:rFonts w:ascii="Verdana" w:eastAsia="Verdana" w:hAnsi="Verdana" w:cs="Verdana"/>
          <w:color w:val="1D2228"/>
          <w:sz w:val="18"/>
          <w:szCs w:val="18"/>
        </w:rPr>
        <w:t xml:space="preserve"> κατάλληλο φίλτρο για την προστασία τ</w:t>
      </w:r>
      <w:r>
        <w:rPr>
          <w:rFonts w:ascii="Verdana" w:eastAsia="Verdana" w:hAnsi="Verdana" w:cs="Verdana"/>
          <w:color w:val="1D2228"/>
          <w:sz w:val="18"/>
          <w:szCs w:val="18"/>
        </w:rPr>
        <w:t>ου</w:t>
      </w:r>
      <w:r w:rsidRPr="009C7F44">
        <w:rPr>
          <w:rFonts w:ascii="Verdana" w:eastAsia="Verdana" w:hAnsi="Verdana" w:cs="Verdana"/>
          <w:color w:val="1D2228"/>
          <w:sz w:val="18"/>
          <w:szCs w:val="18"/>
        </w:rPr>
        <w:t xml:space="preserve">ς από εισροή φερτών υλικών, θα </w:t>
      </w:r>
      <w:r>
        <w:rPr>
          <w:rFonts w:ascii="Verdana" w:eastAsia="Verdana" w:hAnsi="Verdana" w:cs="Verdana"/>
          <w:color w:val="1D2228"/>
          <w:sz w:val="18"/>
          <w:szCs w:val="18"/>
        </w:rPr>
        <w:t xml:space="preserve">πρέπει να </w:t>
      </w:r>
      <w:r w:rsidRPr="009C7F44">
        <w:rPr>
          <w:rFonts w:ascii="Verdana" w:eastAsia="Verdana" w:hAnsi="Verdana" w:cs="Verdana"/>
          <w:color w:val="1D2228"/>
          <w:sz w:val="18"/>
          <w:szCs w:val="18"/>
        </w:rPr>
        <w:t>διαθέτ</w:t>
      </w:r>
      <w:r>
        <w:rPr>
          <w:rFonts w:ascii="Verdana" w:eastAsia="Verdana" w:hAnsi="Verdana" w:cs="Verdana"/>
          <w:color w:val="1D2228"/>
          <w:sz w:val="18"/>
          <w:szCs w:val="18"/>
        </w:rPr>
        <w:t>ουν</w:t>
      </w:r>
      <w:r w:rsidRPr="009C7F44">
        <w:rPr>
          <w:rFonts w:ascii="Verdana" w:eastAsia="Verdana" w:hAnsi="Verdana" w:cs="Verdana"/>
          <w:color w:val="1D2228"/>
          <w:sz w:val="18"/>
          <w:szCs w:val="18"/>
        </w:rPr>
        <w:t xml:space="preserve"> κεφαλή καταθλίψεως με σπείρωμα και ενσωματωμένη βαλβίδα αντεπιστροφής με ανοξείδωτο δακτύλιο στηρίξεως και έμφραξη από βουλκανισμένο συνθετικό ελαστικό (</w:t>
      </w:r>
      <w:r w:rsidRPr="004C115E">
        <w:rPr>
          <w:rFonts w:ascii="Verdana" w:eastAsia="Verdana" w:hAnsi="Verdana" w:cs="Verdana"/>
          <w:color w:val="1D2228"/>
          <w:sz w:val="18"/>
          <w:szCs w:val="18"/>
        </w:rPr>
        <w:t>NBR</w:t>
      </w:r>
      <w:r w:rsidRPr="009C7F44">
        <w:rPr>
          <w:rFonts w:ascii="Verdana" w:eastAsia="Verdana" w:hAnsi="Verdana" w:cs="Verdana"/>
          <w:color w:val="1D2228"/>
          <w:sz w:val="18"/>
          <w:szCs w:val="18"/>
        </w:rPr>
        <w:t xml:space="preserve">). </w:t>
      </w:r>
    </w:p>
    <w:p w14:paraId="3494FB90" w14:textId="77777777" w:rsidR="00E23566" w:rsidRPr="009C7F44" w:rsidRDefault="00E23566" w:rsidP="00E23566">
      <w:pPr>
        <w:spacing w:line="360" w:lineRule="auto"/>
        <w:ind w:right="142"/>
        <w:jc w:val="both"/>
        <w:rPr>
          <w:rFonts w:ascii="Verdana" w:eastAsia="Verdana" w:hAnsi="Verdana" w:cs="Verdana"/>
          <w:color w:val="1D2228"/>
          <w:sz w:val="18"/>
          <w:szCs w:val="18"/>
        </w:rPr>
      </w:pPr>
    </w:p>
    <w:p w14:paraId="528386E6" w14:textId="77777777" w:rsidR="00E23566" w:rsidRPr="001F24D6" w:rsidRDefault="00E23566" w:rsidP="00E23566">
      <w:pPr>
        <w:pStyle w:val="a7"/>
        <w:numPr>
          <w:ilvl w:val="0"/>
          <w:numId w:val="9"/>
        </w:numPr>
        <w:spacing w:line="360" w:lineRule="auto"/>
        <w:ind w:left="284" w:right="142" w:hanging="284"/>
        <w:rPr>
          <w:rFonts w:ascii="Verdana" w:eastAsia="Verdana" w:hAnsi="Verdana" w:cs="Verdana"/>
          <w:b/>
          <w:bCs/>
          <w:color w:val="1D2228"/>
          <w:sz w:val="18"/>
          <w:szCs w:val="18"/>
          <w:u w:val="single"/>
          <w:lang w:val="el-GR"/>
        </w:rPr>
      </w:pPr>
      <w:r w:rsidRPr="001F24D6">
        <w:rPr>
          <w:rFonts w:ascii="Verdana" w:eastAsia="Verdana" w:hAnsi="Verdana" w:cs="Verdana"/>
          <w:b/>
          <w:bCs/>
          <w:color w:val="1D2228"/>
          <w:sz w:val="18"/>
          <w:szCs w:val="18"/>
          <w:u w:val="single"/>
          <w:lang w:val="el-GR"/>
        </w:rPr>
        <w:lastRenderedPageBreak/>
        <w:t>Υλικά κατασκευής αντλίας:</w:t>
      </w:r>
    </w:p>
    <w:p w14:paraId="1ADAF941" w14:textId="77777777" w:rsidR="00E23566" w:rsidRPr="009C7F44" w:rsidRDefault="00E23566" w:rsidP="00E23566">
      <w:pPr>
        <w:spacing w:line="360" w:lineRule="auto"/>
        <w:ind w:right="142"/>
        <w:jc w:val="both"/>
        <w:rPr>
          <w:rFonts w:ascii="Verdana" w:eastAsia="Verdana" w:hAnsi="Verdana" w:cs="Verdana"/>
          <w:color w:val="1D2228"/>
          <w:sz w:val="18"/>
          <w:szCs w:val="18"/>
        </w:rPr>
      </w:pPr>
      <w:r w:rsidRPr="009C7F44">
        <w:rPr>
          <w:rFonts w:ascii="Verdana" w:eastAsia="Verdana" w:hAnsi="Verdana" w:cs="Verdana"/>
          <w:color w:val="1D2228"/>
          <w:sz w:val="18"/>
          <w:szCs w:val="18"/>
        </w:rPr>
        <w:t xml:space="preserve">- Κέλυφος αναρρόφησης από ανοξείδωτο χάλυβα </w:t>
      </w:r>
      <w:r w:rsidRPr="004C115E">
        <w:rPr>
          <w:rFonts w:ascii="Verdana" w:eastAsia="Verdana" w:hAnsi="Verdana" w:cs="Verdana"/>
          <w:color w:val="1D2228"/>
          <w:sz w:val="18"/>
          <w:szCs w:val="18"/>
        </w:rPr>
        <w:t>DIN</w:t>
      </w:r>
      <w:r w:rsidRPr="009C7F44">
        <w:rPr>
          <w:rFonts w:ascii="Verdana" w:eastAsia="Verdana" w:hAnsi="Verdana" w:cs="Verdana"/>
          <w:color w:val="1D2228"/>
          <w:sz w:val="18"/>
          <w:szCs w:val="18"/>
        </w:rPr>
        <w:t xml:space="preserve"> ΕΝ 1.4307/</w:t>
      </w:r>
      <w:r w:rsidRPr="004C115E">
        <w:rPr>
          <w:rFonts w:ascii="Verdana" w:eastAsia="Verdana" w:hAnsi="Verdana" w:cs="Verdana"/>
          <w:color w:val="1D2228"/>
          <w:sz w:val="18"/>
          <w:szCs w:val="18"/>
        </w:rPr>
        <w:t>AISI</w:t>
      </w:r>
      <w:r w:rsidRPr="009C7F44">
        <w:rPr>
          <w:rFonts w:ascii="Verdana" w:eastAsia="Verdana" w:hAnsi="Verdana" w:cs="Verdana"/>
          <w:color w:val="1D2228"/>
          <w:sz w:val="18"/>
          <w:szCs w:val="18"/>
        </w:rPr>
        <w:t xml:space="preserve"> 304</w:t>
      </w:r>
      <w:r w:rsidRPr="004C115E">
        <w:rPr>
          <w:rFonts w:ascii="Verdana" w:eastAsia="Verdana" w:hAnsi="Verdana" w:cs="Verdana"/>
          <w:color w:val="1D2228"/>
          <w:sz w:val="18"/>
          <w:szCs w:val="18"/>
        </w:rPr>
        <w:t>L</w:t>
      </w:r>
    </w:p>
    <w:p w14:paraId="5D98E1F7" w14:textId="77777777" w:rsidR="00E23566" w:rsidRPr="009C7F44" w:rsidRDefault="00E23566" w:rsidP="00E23566">
      <w:pPr>
        <w:spacing w:line="360" w:lineRule="auto"/>
        <w:ind w:right="142"/>
        <w:jc w:val="both"/>
        <w:rPr>
          <w:rFonts w:ascii="Verdana" w:eastAsia="Verdana" w:hAnsi="Verdana" w:cs="Verdana"/>
          <w:color w:val="1D2228"/>
          <w:sz w:val="18"/>
          <w:szCs w:val="18"/>
        </w:rPr>
      </w:pPr>
      <w:r w:rsidRPr="009C7F44">
        <w:rPr>
          <w:rFonts w:ascii="Verdana" w:eastAsia="Verdana" w:hAnsi="Verdana" w:cs="Verdana"/>
          <w:color w:val="1D2228"/>
          <w:sz w:val="18"/>
          <w:szCs w:val="18"/>
        </w:rPr>
        <w:t xml:space="preserve">- </w:t>
      </w:r>
      <w:proofErr w:type="spellStart"/>
      <w:r w:rsidRPr="004C115E">
        <w:rPr>
          <w:rFonts w:ascii="Verdana" w:eastAsia="Verdana" w:hAnsi="Verdana" w:cs="Verdana"/>
          <w:color w:val="1D2228"/>
          <w:sz w:val="18"/>
          <w:szCs w:val="18"/>
        </w:rPr>
        <w:t>K</w:t>
      </w:r>
      <w:r w:rsidRPr="009C7F44">
        <w:rPr>
          <w:rFonts w:ascii="Verdana" w:eastAsia="Verdana" w:hAnsi="Verdana" w:cs="Verdana"/>
          <w:color w:val="1D2228"/>
          <w:sz w:val="18"/>
          <w:szCs w:val="18"/>
        </w:rPr>
        <w:t>ελύφη</w:t>
      </w:r>
      <w:proofErr w:type="spellEnd"/>
      <w:r w:rsidRPr="009C7F44">
        <w:rPr>
          <w:rFonts w:ascii="Verdana" w:eastAsia="Verdana" w:hAnsi="Verdana" w:cs="Verdana"/>
          <w:color w:val="1D2228"/>
          <w:sz w:val="18"/>
          <w:szCs w:val="18"/>
        </w:rPr>
        <w:t xml:space="preserve"> βαθμίδων από ανοξείδωτο χάλυβα </w:t>
      </w:r>
      <w:r w:rsidRPr="004C115E">
        <w:rPr>
          <w:rFonts w:ascii="Verdana" w:eastAsia="Verdana" w:hAnsi="Verdana" w:cs="Verdana"/>
          <w:color w:val="1D2228"/>
          <w:sz w:val="18"/>
          <w:szCs w:val="18"/>
        </w:rPr>
        <w:t>DIN</w:t>
      </w:r>
      <w:r w:rsidRPr="009C7F44">
        <w:rPr>
          <w:rFonts w:ascii="Verdana" w:eastAsia="Verdana" w:hAnsi="Verdana" w:cs="Verdana"/>
          <w:color w:val="1D2228"/>
          <w:sz w:val="18"/>
          <w:szCs w:val="18"/>
        </w:rPr>
        <w:t xml:space="preserve"> ΕΝ 1.4307/</w:t>
      </w:r>
      <w:r w:rsidRPr="004C115E">
        <w:rPr>
          <w:rFonts w:ascii="Verdana" w:eastAsia="Verdana" w:hAnsi="Verdana" w:cs="Verdana"/>
          <w:color w:val="1D2228"/>
          <w:sz w:val="18"/>
          <w:szCs w:val="18"/>
        </w:rPr>
        <w:t>AISI</w:t>
      </w:r>
      <w:r w:rsidRPr="009C7F44">
        <w:rPr>
          <w:rFonts w:ascii="Verdana" w:eastAsia="Verdana" w:hAnsi="Verdana" w:cs="Verdana"/>
          <w:color w:val="1D2228"/>
          <w:sz w:val="18"/>
          <w:szCs w:val="18"/>
        </w:rPr>
        <w:t xml:space="preserve"> 304</w:t>
      </w:r>
      <w:r w:rsidRPr="004C115E">
        <w:rPr>
          <w:rFonts w:ascii="Verdana" w:eastAsia="Verdana" w:hAnsi="Verdana" w:cs="Verdana"/>
          <w:color w:val="1D2228"/>
          <w:sz w:val="18"/>
          <w:szCs w:val="18"/>
        </w:rPr>
        <w:t>L</w:t>
      </w:r>
    </w:p>
    <w:p w14:paraId="4D21B924" w14:textId="77777777" w:rsidR="00E23566" w:rsidRPr="009C7F44" w:rsidRDefault="00E23566" w:rsidP="00E23566">
      <w:pPr>
        <w:spacing w:line="360" w:lineRule="auto"/>
        <w:ind w:right="142"/>
        <w:jc w:val="both"/>
        <w:rPr>
          <w:rFonts w:ascii="Verdana" w:eastAsia="Verdana" w:hAnsi="Verdana" w:cs="Verdana"/>
          <w:color w:val="1D2228"/>
          <w:sz w:val="18"/>
          <w:szCs w:val="18"/>
        </w:rPr>
      </w:pPr>
      <w:r w:rsidRPr="009C7F44">
        <w:rPr>
          <w:rFonts w:ascii="Verdana" w:eastAsia="Verdana" w:hAnsi="Verdana" w:cs="Verdana"/>
          <w:color w:val="1D2228"/>
          <w:sz w:val="18"/>
          <w:szCs w:val="18"/>
        </w:rPr>
        <w:t xml:space="preserve">- Άξονας </w:t>
      </w:r>
      <w:r>
        <w:rPr>
          <w:rFonts w:ascii="Verdana" w:eastAsia="Verdana" w:hAnsi="Verdana" w:cs="Verdana"/>
          <w:color w:val="1D2228"/>
          <w:sz w:val="18"/>
          <w:szCs w:val="18"/>
        </w:rPr>
        <w:t>αντλίας</w:t>
      </w:r>
      <w:r w:rsidRPr="009C7F44">
        <w:rPr>
          <w:rFonts w:ascii="Verdana" w:eastAsia="Verdana" w:hAnsi="Verdana" w:cs="Verdana"/>
          <w:color w:val="1D2228"/>
          <w:sz w:val="18"/>
          <w:szCs w:val="18"/>
        </w:rPr>
        <w:t xml:space="preserve"> από ανοξείδωτο χάλυβα </w:t>
      </w:r>
      <w:r w:rsidRPr="004C115E">
        <w:rPr>
          <w:rFonts w:ascii="Verdana" w:eastAsia="Verdana" w:hAnsi="Verdana" w:cs="Verdana"/>
          <w:color w:val="1D2228"/>
          <w:sz w:val="18"/>
          <w:szCs w:val="18"/>
        </w:rPr>
        <w:t>DIN</w:t>
      </w:r>
      <w:r w:rsidRPr="009C7F44">
        <w:rPr>
          <w:rFonts w:ascii="Verdana" w:eastAsia="Verdana" w:hAnsi="Verdana" w:cs="Verdana"/>
          <w:color w:val="1D2228"/>
          <w:sz w:val="18"/>
          <w:szCs w:val="18"/>
        </w:rPr>
        <w:t xml:space="preserve"> ΕΝ 1.4031/</w:t>
      </w:r>
      <w:r w:rsidRPr="004C115E">
        <w:rPr>
          <w:rFonts w:ascii="Verdana" w:eastAsia="Verdana" w:hAnsi="Verdana" w:cs="Verdana"/>
          <w:color w:val="1D2228"/>
          <w:sz w:val="18"/>
          <w:szCs w:val="18"/>
        </w:rPr>
        <w:t>AISI</w:t>
      </w:r>
      <w:r w:rsidRPr="009C7F44">
        <w:rPr>
          <w:rFonts w:ascii="Verdana" w:eastAsia="Verdana" w:hAnsi="Verdana" w:cs="Verdana"/>
          <w:color w:val="1D2228"/>
          <w:sz w:val="18"/>
          <w:szCs w:val="18"/>
        </w:rPr>
        <w:t xml:space="preserve"> 420 η ανώτερο </w:t>
      </w:r>
    </w:p>
    <w:p w14:paraId="21C86FF3" w14:textId="77777777" w:rsidR="00E23566" w:rsidRPr="009C7F44" w:rsidRDefault="00E23566" w:rsidP="00E23566">
      <w:pPr>
        <w:spacing w:line="360" w:lineRule="auto"/>
        <w:ind w:right="142"/>
        <w:jc w:val="both"/>
        <w:rPr>
          <w:rFonts w:ascii="Verdana" w:eastAsia="Verdana" w:hAnsi="Verdana" w:cs="Verdana"/>
          <w:color w:val="1D2228"/>
          <w:sz w:val="18"/>
          <w:szCs w:val="18"/>
        </w:rPr>
      </w:pPr>
      <w:r w:rsidRPr="009C7F44">
        <w:rPr>
          <w:rFonts w:ascii="Verdana" w:eastAsia="Verdana" w:hAnsi="Verdana" w:cs="Verdana"/>
          <w:color w:val="1D2228"/>
          <w:sz w:val="18"/>
          <w:szCs w:val="18"/>
        </w:rPr>
        <w:t xml:space="preserve">- Πτερωτές από </w:t>
      </w:r>
      <w:proofErr w:type="spellStart"/>
      <w:r w:rsidRPr="009C7F44">
        <w:rPr>
          <w:rFonts w:ascii="Verdana" w:eastAsia="Verdana" w:hAnsi="Verdana" w:cs="Verdana"/>
          <w:color w:val="1D2228"/>
          <w:sz w:val="18"/>
          <w:szCs w:val="18"/>
        </w:rPr>
        <w:t>από</w:t>
      </w:r>
      <w:proofErr w:type="spellEnd"/>
      <w:r w:rsidRPr="009C7F44">
        <w:rPr>
          <w:rFonts w:ascii="Verdana" w:eastAsia="Verdana" w:hAnsi="Verdana" w:cs="Verdana"/>
          <w:color w:val="1D2228"/>
          <w:sz w:val="18"/>
          <w:szCs w:val="18"/>
        </w:rPr>
        <w:t xml:space="preserve"> ανοξείδωτο χάλυβα </w:t>
      </w:r>
      <w:r w:rsidRPr="004C115E">
        <w:rPr>
          <w:rFonts w:ascii="Verdana" w:eastAsia="Verdana" w:hAnsi="Verdana" w:cs="Verdana"/>
          <w:color w:val="1D2228"/>
          <w:sz w:val="18"/>
          <w:szCs w:val="18"/>
        </w:rPr>
        <w:t>DIN</w:t>
      </w:r>
      <w:r w:rsidRPr="009C7F44">
        <w:rPr>
          <w:rFonts w:ascii="Verdana" w:eastAsia="Verdana" w:hAnsi="Verdana" w:cs="Verdana"/>
          <w:color w:val="1D2228"/>
          <w:sz w:val="18"/>
          <w:szCs w:val="18"/>
        </w:rPr>
        <w:t xml:space="preserve"> ΕΝ 1.4307/</w:t>
      </w:r>
      <w:r w:rsidRPr="004C115E">
        <w:rPr>
          <w:rFonts w:ascii="Verdana" w:eastAsia="Verdana" w:hAnsi="Verdana" w:cs="Verdana"/>
          <w:color w:val="1D2228"/>
          <w:sz w:val="18"/>
          <w:szCs w:val="18"/>
        </w:rPr>
        <w:t>AISI</w:t>
      </w:r>
      <w:r w:rsidRPr="009C7F44">
        <w:rPr>
          <w:rFonts w:ascii="Verdana" w:eastAsia="Verdana" w:hAnsi="Verdana" w:cs="Verdana"/>
          <w:color w:val="1D2228"/>
          <w:sz w:val="18"/>
          <w:szCs w:val="18"/>
        </w:rPr>
        <w:t xml:space="preserve"> 304</w:t>
      </w:r>
      <w:r w:rsidRPr="004C115E">
        <w:rPr>
          <w:rFonts w:ascii="Verdana" w:eastAsia="Verdana" w:hAnsi="Verdana" w:cs="Verdana"/>
          <w:color w:val="1D2228"/>
          <w:sz w:val="18"/>
          <w:szCs w:val="18"/>
        </w:rPr>
        <w:t>L</w:t>
      </w:r>
    </w:p>
    <w:p w14:paraId="217B76E6" w14:textId="77777777" w:rsidR="00E23566" w:rsidRPr="009C7F44" w:rsidRDefault="00E23566" w:rsidP="00E23566">
      <w:pPr>
        <w:spacing w:line="360" w:lineRule="auto"/>
        <w:ind w:right="142"/>
        <w:jc w:val="both"/>
        <w:rPr>
          <w:rFonts w:ascii="Verdana" w:eastAsia="Verdana" w:hAnsi="Verdana" w:cs="Verdana"/>
          <w:color w:val="1D2228"/>
          <w:sz w:val="18"/>
          <w:szCs w:val="18"/>
        </w:rPr>
      </w:pPr>
      <w:r w:rsidRPr="009C7F44">
        <w:rPr>
          <w:rFonts w:ascii="Verdana" w:eastAsia="Verdana" w:hAnsi="Verdana" w:cs="Verdana"/>
          <w:color w:val="1D2228"/>
          <w:sz w:val="18"/>
          <w:szCs w:val="18"/>
        </w:rPr>
        <w:t xml:space="preserve">- Δακτύλιοι διαρροής πτερωτών και κελύφους βαθμίδων, από ανοξείδωτο χάλυβα </w:t>
      </w:r>
      <w:r w:rsidRPr="004C115E">
        <w:rPr>
          <w:rFonts w:ascii="Verdana" w:eastAsia="Verdana" w:hAnsi="Verdana" w:cs="Verdana"/>
          <w:color w:val="1D2228"/>
          <w:sz w:val="18"/>
          <w:szCs w:val="18"/>
        </w:rPr>
        <w:t>DIN</w:t>
      </w:r>
      <w:r w:rsidRPr="009C7F44">
        <w:rPr>
          <w:rFonts w:ascii="Verdana" w:eastAsia="Verdana" w:hAnsi="Verdana" w:cs="Verdana"/>
          <w:color w:val="1D2228"/>
          <w:sz w:val="18"/>
          <w:szCs w:val="18"/>
        </w:rPr>
        <w:t xml:space="preserve"> </w:t>
      </w:r>
      <w:r w:rsidRPr="004C115E">
        <w:rPr>
          <w:rFonts w:ascii="Verdana" w:eastAsia="Verdana" w:hAnsi="Verdana" w:cs="Verdana"/>
          <w:color w:val="1D2228"/>
          <w:sz w:val="18"/>
          <w:szCs w:val="18"/>
        </w:rPr>
        <w:t>EN</w:t>
      </w:r>
      <w:r w:rsidRPr="009C7F44">
        <w:rPr>
          <w:rFonts w:ascii="Verdana" w:eastAsia="Verdana" w:hAnsi="Verdana" w:cs="Verdana"/>
          <w:color w:val="1D2228"/>
          <w:sz w:val="18"/>
          <w:szCs w:val="18"/>
        </w:rPr>
        <w:t xml:space="preserve"> 1.4301/</w:t>
      </w:r>
      <w:r w:rsidRPr="004C115E">
        <w:rPr>
          <w:rFonts w:ascii="Verdana" w:eastAsia="Verdana" w:hAnsi="Verdana" w:cs="Verdana"/>
          <w:color w:val="1D2228"/>
          <w:sz w:val="18"/>
          <w:szCs w:val="18"/>
        </w:rPr>
        <w:t>AISI</w:t>
      </w:r>
      <w:r w:rsidRPr="009C7F44">
        <w:rPr>
          <w:rFonts w:ascii="Verdana" w:eastAsia="Verdana" w:hAnsi="Verdana" w:cs="Verdana"/>
          <w:color w:val="1D2228"/>
          <w:sz w:val="18"/>
          <w:szCs w:val="18"/>
        </w:rPr>
        <w:t>304</w:t>
      </w:r>
    </w:p>
    <w:p w14:paraId="188D232F" w14:textId="77777777" w:rsidR="00E23566" w:rsidRPr="009C7F44" w:rsidRDefault="00E23566" w:rsidP="00E23566">
      <w:pPr>
        <w:spacing w:line="360" w:lineRule="auto"/>
        <w:ind w:right="142"/>
        <w:jc w:val="both"/>
        <w:rPr>
          <w:rFonts w:ascii="Verdana" w:eastAsia="Verdana" w:hAnsi="Verdana" w:cs="Verdana"/>
          <w:color w:val="1D2228"/>
          <w:sz w:val="18"/>
          <w:szCs w:val="18"/>
        </w:rPr>
      </w:pPr>
      <w:r w:rsidRPr="009C7F44">
        <w:rPr>
          <w:rFonts w:ascii="Verdana" w:eastAsia="Verdana" w:hAnsi="Verdana" w:cs="Verdana"/>
          <w:color w:val="1D2228"/>
          <w:sz w:val="18"/>
          <w:szCs w:val="18"/>
        </w:rPr>
        <w:t xml:space="preserve">- Δακτύλιοι </w:t>
      </w:r>
      <w:proofErr w:type="spellStart"/>
      <w:r w:rsidRPr="009C7F44">
        <w:rPr>
          <w:rFonts w:ascii="Verdana" w:eastAsia="Verdana" w:hAnsi="Verdana" w:cs="Verdana"/>
          <w:color w:val="1D2228"/>
          <w:sz w:val="18"/>
          <w:szCs w:val="18"/>
        </w:rPr>
        <w:t>έδρασης</w:t>
      </w:r>
      <w:proofErr w:type="spellEnd"/>
      <w:r w:rsidRPr="009C7F44">
        <w:rPr>
          <w:rFonts w:ascii="Verdana" w:eastAsia="Verdana" w:hAnsi="Verdana" w:cs="Verdana"/>
          <w:color w:val="1D2228"/>
          <w:sz w:val="18"/>
          <w:szCs w:val="18"/>
        </w:rPr>
        <w:t xml:space="preserve"> άξονα από ανοξείδωτο χάλυβα </w:t>
      </w:r>
      <w:r w:rsidRPr="004C115E">
        <w:rPr>
          <w:rFonts w:ascii="Verdana" w:eastAsia="Verdana" w:hAnsi="Verdana" w:cs="Verdana"/>
          <w:color w:val="1D2228"/>
          <w:sz w:val="18"/>
          <w:szCs w:val="18"/>
        </w:rPr>
        <w:t>DIN</w:t>
      </w:r>
      <w:r w:rsidRPr="009C7F44">
        <w:rPr>
          <w:rFonts w:ascii="Verdana" w:eastAsia="Verdana" w:hAnsi="Verdana" w:cs="Verdana"/>
          <w:color w:val="1D2228"/>
          <w:sz w:val="18"/>
          <w:szCs w:val="18"/>
        </w:rPr>
        <w:t xml:space="preserve"> </w:t>
      </w:r>
      <w:r w:rsidRPr="004C115E">
        <w:rPr>
          <w:rFonts w:ascii="Verdana" w:eastAsia="Verdana" w:hAnsi="Verdana" w:cs="Verdana"/>
          <w:color w:val="1D2228"/>
          <w:sz w:val="18"/>
          <w:szCs w:val="18"/>
        </w:rPr>
        <w:t>EN</w:t>
      </w:r>
      <w:r w:rsidRPr="009C7F44">
        <w:rPr>
          <w:rFonts w:ascii="Verdana" w:eastAsia="Verdana" w:hAnsi="Verdana" w:cs="Verdana"/>
          <w:color w:val="1D2228"/>
          <w:sz w:val="18"/>
          <w:szCs w:val="18"/>
        </w:rPr>
        <w:t xml:space="preserve"> 1.4307/</w:t>
      </w:r>
      <w:r w:rsidRPr="004C115E">
        <w:rPr>
          <w:rFonts w:ascii="Verdana" w:eastAsia="Verdana" w:hAnsi="Verdana" w:cs="Verdana"/>
          <w:color w:val="1D2228"/>
          <w:sz w:val="18"/>
          <w:szCs w:val="18"/>
        </w:rPr>
        <w:t>AISI</w:t>
      </w:r>
      <w:r w:rsidRPr="009C7F44">
        <w:rPr>
          <w:rFonts w:ascii="Verdana" w:eastAsia="Verdana" w:hAnsi="Verdana" w:cs="Verdana"/>
          <w:color w:val="1D2228"/>
          <w:sz w:val="18"/>
          <w:szCs w:val="18"/>
        </w:rPr>
        <w:t>304</w:t>
      </w:r>
    </w:p>
    <w:p w14:paraId="798B7C71" w14:textId="77777777" w:rsidR="00E23566" w:rsidRDefault="00E23566" w:rsidP="00E23566">
      <w:pPr>
        <w:spacing w:line="360" w:lineRule="auto"/>
        <w:ind w:right="142"/>
        <w:jc w:val="both"/>
        <w:rPr>
          <w:rFonts w:ascii="Verdana" w:eastAsia="Verdana" w:hAnsi="Verdana" w:cs="Verdana"/>
          <w:color w:val="1D2228"/>
          <w:sz w:val="18"/>
          <w:szCs w:val="18"/>
        </w:rPr>
      </w:pPr>
      <w:r w:rsidRPr="009C7F44">
        <w:rPr>
          <w:rFonts w:ascii="Verdana" w:eastAsia="Verdana" w:hAnsi="Verdana" w:cs="Verdana"/>
          <w:color w:val="1D2228"/>
          <w:sz w:val="18"/>
          <w:szCs w:val="18"/>
        </w:rPr>
        <w:t xml:space="preserve"> </w:t>
      </w:r>
    </w:p>
    <w:p w14:paraId="7731E7FE" w14:textId="77777777" w:rsidR="00E23566" w:rsidRPr="009C7F44" w:rsidRDefault="00E23566" w:rsidP="00E23566">
      <w:pPr>
        <w:ind w:right="142"/>
        <w:jc w:val="center"/>
        <w:rPr>
          <w:rFonts w:ascii="Verdana" w:eastAsia="Verdana" w:hAnsi="Verdana" w:cs="Verdana"/>
          <w:b/>
          <w:bCs/>
          <w:color w:val="1D2228"/>
          <w:sz w:val="18"/>
          <w:szCs w:val="18"/>
          <w:u w:val="single"/>
        </w:rPr>
      </w:pPr>
      <w:r w:rsidRPr="004D3EEC">
        <w:rPr>
          <w:rFonts w:ascii="Verdana" w:eastAsia="Verdana" w:hAnsi="Verdana" w:cs="Verdana"/>
          <w:b/>
          <w:bCs/>
          <w:color w:val="1D2228"/>
          <w:u w:val="single"/>
        </w:rPr>
        <w:t>Ηλεκτροκινητήρ</w:t>
      </w:r>
      <w:r>
        <w:rPr>
          <w:rFonts w:ascii="Verdana" w:eastAsia="Verdana" w:hAnsi="Verdana" w:cs="Verdana"/>
          <w:b/>
          <w:bCs/>
          <w:color w:val="1D2228"/>
          <w:u w:val="single"/>
        </w:rPr>
        <w:t>ε</w:t>
      </w:r>
      <w:r w:rsidRPr="004D3EEC">
        <w:rPr>
          <w:rFonts w:ascii="Verdana" w:eastAsia="Verdana" w:hAnsi="Verdana" w:cs="Verdana"/>
          <w:b/>
          <w:bCs/>
          <w:color w:val="1D2228"/>
          <w:u w:val="single"/>
        </w:rPr>
        <w:t>ς</w:t>
      </w:r>
    </w:p>
    <w:p w14:paraId="509DFFAC" w14:textId="77777777" w:rsidR="00E23566" w:rsidRPr="009C7F44" w:rsidRDefault="00E23566" w:rsidP="00E23566">
      <w:pPr>
        <w:spacing w:line="360" w:lineRule="auto"/>
        <w:ind w:right="142"/>
        <w:jc w:val="both"/>
        <w:rPr>
          <w:rFonts w:ascii="Verdana" w:eastAsia="Verdana" w:hAnsi="Verdana" w:cs="Verdana"/>
          <w:color w:val="1D2228"/>
          <w:sz w:val="18"/>
          <w:szCs w:val="18"/>
        </w:rPr>
      </w:pPr>
    </w:p>
    <w:p w14:paraId="586641D3" w14:textId="77777777" w:rsidR="00E23566" w:rsidRPr="009C7F44" w:rsidRDefault="00E23566" w:rsidP="00E23566">
      <w:pPr>
        <w:spacing w:line="360" w:lineRule="auto"/>
        <w:ind w:right="142"/>
        <w:jc w:val="both"/>
        <w:rPr>
          <w:rFonts w:ascii="Verdana" w:eastAsia="Verdana" w:hAnsi="Verdana" w:cs="Verdana"/>
          <w:color w:val="1D2228"/>
          <w:sz w:val="18"/>
          <w:szCs w:val="18"/>
        </w:rPr>
      </w:pPr>
      <w:r>
        <w:rPr>
          <w:rFonts w:ascii="Verdana" w:eastAsia="Verdana" w:hAnsi="Verdana" w:cs="Verdana"/>
          <w:color w:val="1D2228"/>
          <w:sz w:val="18"/>
          <w:szCs w:val="18"/>
        </w:rPr>
        <w:t xml:space="preserve">     </w:t>
      </w:r>
      <w:r w:rsidRPr="009C7F44">
        <w:rPr>
          <w:rFonts w:ascii="Verdana" w:eastAsia="Verdana" w:hAnsi="Verdana" w:cs="Verdana"/>
          <w:color w:val="1D2228"/>
          <w:sz w:val="18"/>
          <w:szCs w:val="18"/>
        </w:rPr>
        <w:t xml:space="preserve">Θα </w:t>
      </w:r>
      <w:r>
        <w:rPr>
          <w:rFonts w:ascii="Verdana" w:eastAsia="Verdana" w:hAnsi="Verdana" w:cs="Verdana"/>
          <w:color w:val="1D2228"/>
          <w:sz w:val="18"/>
          <w:szCs w:val="18"/>
        </w:rPr>
        <w:t xml:space="preserve">πρέπει να </w:t>
      </w:r>
      <w:r w:rsidRPr="009C7F44">
        <w:rPr>
          <w:rFonts w:ascii="Verdana" w:eastAsia="Verdana" w:hAnsi="Verdana" w:cs="Verdana"/>
          <w:color w:val="1D2228"/>
          <w:sz w:val="18"/>
          <w:szCs w:val="18"/>
        </w:rPr>
        <w:t>είναι ανοξείδωτο</w:t>
      </w:r>
      <w:r>
        <w:rPr>
          <w:rFonts w:ascii="Verdana" w:eastAsia="Verdana" w:hAnsi="Verdana" w:cs="Verdana"/>
          <w:color w:val="1D2228"/>
          <w:sz w:val="18"/>
          <w:szCs w:val="18"/>
        </w:rPr>
        <w:t>ι</w:t>
      </w:r>
      <w:r w:rsidRPr="009C7F44">
        <w:rPr>
          <w:rFonts w:ascii="Verdana" w:eastAsia="Verdana" w:hAnsi="Verdana" w:cs="Verdana"/>
          <w:color w:val="1D2228"/>
          <w:sz w:val="18"/>
          <w:szCs w:val="18"/>
        </w:rPr>
        <w:t>, υποβρύχιο</w:t>
      </w:r>
      <w:r>
        <w:rPr>
          <w:rFonts w:ascii="Verdana" w:eastAsia="Verdana" w:hAnsi="Verdana" w:cs="Verdana"/>
          <w:color w:val="1D2228"/>
          <w:sz w:val="18"/>
          <w:szCs w:val="18"/>
        </w:rPr>
        <w:t>ι</w:t>
      </w:r>
      <w:r w:rsidRPr="009C7F44">
        <w:rPr>
          <w:rFonts w:ascii="Verdana" w:eastAsia="Verdana" w:hAnsi="Verdana" w:cs="Verdana"/>
          <w:color w:val="1D2228"/>
          <w:sz w:val="18"/>
          <w:szCs w:val="18"/>
        </w:rPr>
        <w:t>, υδρόψυκτο</w:t>
      </w:r>
      <w:r>
        <w:rPr>
          <w:rFonts w:ascii="Verdana" w:eastAsia="Verdana" w:hAnsi="Verdana" w:cs="Verdana"/>
          <w:color w:val="1D2228"/>
          <w:sz w:val="18"/>
          <w:szCs w:val="18"/>
        </w:rPr>
        <w:t>ι</w:t>
      </w:r>
      <w:r w:rsidRPr="009C7F44">
        <w:rPr>
          <w:rFonts w:ascii="Verdana" w:eastAsia="Verdana" w:hAnsi="Verdana" w:cs="Verdana"/>
          <w:color w:val="1D2228"/>
          <w:sz w:val="18"/>
          <w:szCs w:val="18"/>
        </w:rPr>
        <w:t xml:space="preserve">, </w:t>
      </w:r>
      <w:proofErr w:type="spellStart"/>
      <w:r w:rsidRPr="009C7F44">
        <w:rPr>
          <w:rFonts w:ascii="Verdana" w:eastAsia="Verdana" w:hAnsi="Verdana" w:cs="Verdana"/>
          <w:color w:val="1D2228"/>
          <w:sz w:val="18"/>
          <w:szCs w:val="18"/>
        </w:rPr>
        <w:t>υδρολίπαντο</w:t>
      </w:r>
      <w:r>
        <w:rPr>
          <w:rFonts w:ascii="Verdana" w:eastAsia="Verdana" w:hAnsi="Verdana" w:cs="Verdana"/>
          <w:color w:val="1D2228"/>
          <w:sz w:val="18"/>
          <w:szCs w:val="18"/>
        </w:rPr>
        <w:t>ι</w:t>
      </w:r>
      <w:proofErr w:type="spellEnd"/>
      <w:r w:rsidRPr="009C7F44">
        <w:rPr>
          <w:rFonts w:ascii="Verdana" w:eastAsia="Verdana" w:hAnsi="Verdana" w:cs="Verdana"/>
          <w:color w:val="1D2228"/>
          <w:sz w:val="18"/>
          <w:szCs w:val="18"/>
        </w:rPr>
        <w:t>,  ασύγχρονο</w:t>
      </w:r>
      <w:r>
        <w:rPr>
          <w:rFonts w:ascii="Verdana" w:eastAsia="Verdana" w:hAnsi="Verdana" w:cs="Verdana"/>
          <w:color w:val="1D2228"/>
          <w:sz w:val="18"/>
          <w:szCs w:val="18"/>
        </w:rPr>
        <w:t>ι</w:t>
      </w:r>
      <w:r w:rsidRPr="009C7F44">
        <w:rPr>
          <w:rFonts w:ascii="Verdana" w:eastAsia="Verdana" w:hAnsi="Verdana" w:cs="Verdana"/>
          <w:color w:val="1D2228"/>
          <w:sz w:val="18"/>
          <w:szCs w:val="18"/>
        </w:rPr>
        <w:t xml:space="preserve">  βραχυκυκλωμένου δρομέα με προφυλακτήρα άμμου και διάφραγμα εξισορρόπησης πίεσης.  </w:t>
      </w:r>
    </w:p>
    <w:p w14:paraId="65F81B69" w14:textId="77777777" w:rsidR="00E23566" w:rsidRPr="009C7F44" w:rsidRDefault="00E23566" w:rsidP="00E23566">
      <w:pPr>
        <w:spacing w:line="360" w:lineRule="auto"/>
        <w:ind w:right="142"/>
        <w:jc w:val="both"/>
        <w:rPr>
          <w:rFonts w:ascii="Verdana" w:eastAsia="Verdana" w:hAnsi="Verdana" w:cs="Verdana"/>
          <w:color w:val="1D2228"/>
          <w:sz w:val="18"/>
          <w:szCs w:val="18"/>
        </w:rPr>
      </w:pPr>
    </w:p>
    <w:p w14:paraId="7A406A3A" w14:textId="77777777" w:rsidR="00E23566" w:rsidRPr="009C7F44" w:rsidRDefault="00E23566" w:rsidP="00E23566">
      <w:pPr>
        <w:spacing w:line="360" w:lineRule="auto"/>
        <w:ind w:right="142"/>
        <w:jc w:val="both"/>
        <w:rPr>
          <w:rFonts w:ascii="Verdana" w:eastAsia="Verdana" w:hAnsi="Verdana" w:cs="Verdana"/>
          <w:color w:val="1D2228"/>
          <w:sz w:val="18"/>
          <w:szCs w:val="18"/>
        </w:rPr>
      </w:pPr>
      <w:r w:rsidRPr="009C7F44">
        <w:rPr>
          <w:rFonts w:ascii="Verdana" w:eastAsia="Verdana" w:hAnsi="Verdana" w:cs="Verdana"/>
          <w:color w:val="1D2228"/>
          <w:sz w:val="18"/>
          <w:szCs w:val="18"/>
        </w:rPr>
        <w:t>Τάση τροφοδοσίας</w:t>
      </w:r>
      <w:r w:rsidRPr="009C7F44">
        <w:rPr>
          <w:rFonts w:ascii="Verdana" w:eastAsia="Verdana" w:hAnsi="Verdana" w:cs="Verdana"/>
          <w:color w:val="1D2228"/>
          <w:sz w:val="18"/>
          <w:szCs w:val="18"/>
        </w:rPr>
        <w:tab/>
      </w:r>
      <w:r w:rsidRPr="009C7F44">
        <w:rPr>
          <w:rFonts w:ascii="Verdana" w:eastAsia="Verdana" w:hAnsi="Verdana" w:cs="Verdana"/>
          <w:color w:val="1D2228"/>
          <w:sz w:val="18"/>
          <w:szCs w:val="18"/>
        </w:rPr>
        <w:tab/>
        <w:t>: 3×380-415</w:t>
      </w:r>
      <w:r w:rsidRPr="004C115E">
        <w:rPr>
          <w:rFonts w:ascii="Verdana" w:eastAsia="Verdana" w:hAnsi="Verdana" w:cs="Verdana"/>
          <w:color w:val="1D2228"/>
          <w:sz w:val="18"/>
          <w:szCs w:val="18"/>
        </w:rPr>
        <w:t>V</w:t>
      </w:r>
      <w:r w:rsidRPr="009C7F44">
        <w:rPr>
          <w:rFonts w:ascii="Verdana" w:eastAsia="Verdana" w:hAnsi="Verdana" w:cs="Verdana"/>
          <w:color w:val="1D2228"/>
          <w:sz w:val="18"/>
          <w:szCs w:val="18"/>
        </w:rPr>
        <w:t xml:space="preserve">   ( 380</w:t>
      </w:r>
      <w:r w:rsidRPr="004C115E">
        <w:rPr>
          <w:rFonts w:ascii="Verdana" w:eastAsia="Verdana" w:hAnsi="Verdana" w:cs="Verdana"/>
          <w:color w:val="1D2228"/>
          <w:sz w:val="18"/>
          <w:szCs w:val="18"/>
        </w:rPr>
        <w:t>V</w:t>
      </w:r>
      <w:r w:rsidRPr="009C7F44">
        <w:rPr>
          <w:rFonts w:ascii="Verdana" w:eastAsia="Verdana" w:hAnsi="Verdana" w:cs="Verdana"/>
          <w:color w:val="1D2228"/>
          <w:sz w:val="18"/>
          <w:szCs w:val="18"/>
        </w:rPr>
        <w:t>-10% -  415</w:t>
      </w:r>
      <w:r w:rsidRPr="004C115E">
        <w:rPr>
          <w:rFonts w:ascii="Verdana" w:eastAsia="Verdana" w:hAnsi="Verdana" w:cs="Verdana"/>
          <w:color w:val="1D2228"/>
          <w:sz w:val="18"/>
          <w:szCs w:val="18"/>
        </w:rPr>
        <w:t>V</w:t>
      </w:r>
      <w:r w:rsidRPr="009C7F44">
        <w:rPr>
          <w:rFonts w:ascii="Verdana" w:eastAsia="Verdana" w:hAnsi="Verdana" w:cs="Verdana"/>
          <w:color w:val="1D2228"/>
          <w:sz w:val="18"/>
          <w:szCs w:val="18"/>
        </w:rPr>
        <w:t xml:space="preserve">+6% ) </w:t>
      </w:r>
    </w:p>
    <w:p w14:paraId="1438202B" w14:textId="77777777" w:rsidR="00E23566" w:rsidRPr="009C7F44" w:rsidRDefault="00E23566" w:rsidP="00E23566">
      <w:pPr>
        <w:spacing w:line="360" w:lineRule="auto"/>
        <w:ind w:right="142"/>
        <w:jc w:val="both"/>
        <w:rPr>
          <w:rFonts w:ascii="Verdana" w:eastAsia="Verdana" w:hAnsi="Verdana" w:cs="Verdana"/>
          <w:color w:val="1D2228"/>
          <w:sz w:val="18"/>
          <w:szCs w:val="18"/>
        </w:rPr>
      </w:pPr>
      <w:r w:rsidRPr="009C7F44">
        <w:rPr>
          <w:rFonts w:ascii="Verdana" w:eastAsia="Verdana" w:hAnsi="Verdana" w:cs="Verdana"/>
          <w:color w:val="1D2228"/>
          <w:sz w:val="18"/>
          <w:szCs w:val="18"/>
        </w:rPr>
        <w:t>Διακύμανση τάσης</w:t>
      </w:r>
      <w:r w:rsidRPr="009C7F44">
        <w:rPr>
          <w:rFonts w:ascii="Verdana" w:eastAsia="Verdana" w:hAnsi="Verdana" w:cs="Verdana"/>
          <w:color w:val="1D2228"/>
          <w:sz w:val="18"/>
          <w:szCs w:val="18"/>
        </w:rPr>
        <w:tab/>
      </w:r>
      <w:r w:rsidRPr="009C7F44">
        <w:rPr>
          <w:rFonts w:ascii="Verdana" w:eastAsia="Verdana" w:hAnsi="Verdana" w:cs="Verdana"/>
          <w:color w:val="1D2228"/>
          <w:sz w:val="18"/>
          <w:szCs w:val="18"/>
        </w:rPr>
        <w:tab/>
        <w:t xml:space="preserve">: +6%/-10% της ονομαστικής </w:t>
      </w:r>
    </w:p>
    <w:p w14:paraId="4836D714" w14:textId="77777777" w:rsidR="00E23566" w:rsidRPr="009C7F44" w:rsidRDefault="00E23566" w:rsidP="00E23566">
      <w:pPr>
        <w:spacing w:line="360" w:lineRule="auto"/>
        <w:ind w:right="142"/>
        <w:jc w:val="both"/>
        <w:rPr>
          <w:rFonts w:ascii="Verdana" w:eastAsia="Verdana" w:hAnsi="Verdana" w:cs="Verdana"/>
          <w:color w:val="1D2228"/>
          <w:sz w:val="18"/>
          <w:szCs w:val="18"/>
        </w:rPr>
      </w:pPr>
      <w:r w:rsidRPr="009C7F44">
        <w:rPr>
          <w:rFonts w:ascii="Verdana" w:eastAsia="Verdana" w:hAnsi="Verdana" w:cs="Verdana"/>
          <w:color w:val="1D2228"/>
          <w:sz w:val="18"/>
          <w:szCs w:val="18"/>
        </w:rPr>
        <w:t xml:space="preserve">Συχνότητα </w:t>
      </w:r>
      <w:r w:rsidRPr="009C7F44">
        <w:rPr>
          <w:rFonts w:ascii="Verdana" w:eastAsia="Verdana" w:hAnsi="Verdana" w:cs="Verdana"/>
          <w:color w:val="1D2228"/>
          <w:sz w:val="18"/>
          <w:szCs w:val="18"/>
        </w:rPr>
        <w:tab/>
      </w:r>
      <w:r w:rsidRPr="009C7F44">
        <w:rPr>
          <w:rFonts w:ascii="Verdana" w:eastAsia="Verdana" w:hAnsi="Verdana" w:cs="Verdana"/>
          <w:color w:val="1D2228"/>
          <w:sz w:val="18"/>
          <w:szCs w:val="18"/>
        </w:rPr>
        <w:tab/>
      </w:r>
      <w:r w:rsidRPr="009C7F44">
        <w:rPr>
          <w:rFonts w:ascii="Verdana" w:eastAsia="Verdana" w:hAnsi="Verdana" w:cs="Verdana"/>
          <w:color w:val="1D2228"/>
          <w:sz w:val="18"/>
          <w:szCs w:val="18"/>
        </w:rPr>
        <w:tab/>
        <w:t xml:space="preserve">: 50 </w:t>
      </w:r>
      <w:proofErr w:type="spellStart"/>
      <w:r w:rsidRPr="004C115E">
        <w:rPr>
          <w:rFonts w:ascii="Verdana" w:eastAsia="Verdana" w:hAnsi="Verdana" w:cs="Verdana"/>
          <w:color w:val="1D2228"/>
          <w:sz w:val="18"/>
          <w:szCs w:val="18"/>
        </w:rPr>
        <w:t>Hz</w:t>
      </w:r>
      <w:proofErr w:type="spellEnd"/>
    </w:p>
    <w:p w14:paraId="7AE602B6" w14:textId="77777777" w:rsidR="00E23566" w:rsidRPr="009C7F44" w:rsidRDefault="00E23566" w:rsidP="00E23566">
      <w:pPr>
        <w:spacing w:line="360" w:lineRule="auto"/>
        <w:ind w:right="142"/>
        <w:jc w:val="both"/>
        <w:rPr>
          <w:rFonts w:ascii="Verdana" w:eastAsia="Verdana" w:hAnsi="Verdana" w:cs="Verdana"/>
          <w:color w:val="1D2228"/>
          <w:sz w:val="18"/>
          <w:szCs w:val="18"/>
        </w:rPr>
      </w:pPr>
      <w:r w:rsidRPr="009C7F44">
        <w:rPr>
          <w:rFonts w:ascii="Verdana" w:eastAsia="Verdana" w:hAnsi="Verdana" w:cs="Verdana"/>
          <w:color w:val="1D2228"/>
          <w:sz w:val="18"/>
          <w:szCs w:val="18"/>
        </w:rPr>
        <w:t>Στροφές</w:t>
      </w:r>
      <w:r w:rsidRPr="009C7F44">
        <w:rPr>
          <w:rFonts w:ascii="Verdana" w:eastAsia="Verdana" w:hAnsi="Verdana" w:cs="Verdana"/>
          <w:color w:val="1D2228"/>
          <w:sz w:val="18"/>
          <w:szCs w:val="18"/>
        </w:rPr>
        <w:tab/>
      </w:r>
      <w:r w:rsidRPr="009C7F44">
        <w:rPr>
          <w:rFonts w:ascii="Verdana" w:eastAsia="Verdana" w:hAnsi="Verdana" w:cs="Verdana"/>
          <w:color w:val="1D2228"/>
          <w:sz w:val="18"/>
          <w:szCs w:val="18"/>
        </w:rPr>
        <w:tab/>
      </w:r>
      <w:r w:rsidRPr="009C7F44">
        <w:rPr>
          <w:rFonts w:ascii="Verdana" w:eastAsia="Verdana" w:hAnsi="Verdana" w:cs="Verdana"/>
          <w:color w:val="1D2228"/>
          <w:sz w:val="18"/>
          <w:szCs w:val="18"/>
        </w:rPr>
        <w:tab/>
        <w:t xml:space="preserve">: 2900 </w:t>
      </w:r>
      <w:r w:rsidRPr="004C115E">
        <w:rPr>
          <w:rFonts w:ascii="Verdana" w:eastAsia="Verdana" w:hAnsi="Verdana" w:cs="Verdana"/>
          <w:color w:val="1D2228"/>
          <w:sz w:val="18"/>
          <w:szCs w:val="18"/>
        </w:rPr>
        <w:t>RPM</w:t>
      </w:r>
    </w:p>
    <w:p w14:paraId="65030843" w14:textId="77777777" w:rsidR="00E23566" w:rsidRPr="009C7F44" w:rsidRDefault="00E23566" w:rsidP="00E23566">
      <w:pPr>
        <w:spacing w:line="360" w:lineRule="auto"/>
        <w:ind w:right="142"/>
        <w:jc w:val="both"/>
        <w:rPr>
          <w:rFonts w:ascii="Verdana" w:eastAsia="Verdana" w:hAnsi="Verdana" w:cs="Verdana"/>
          <w:color w:val="1D2228"/>
          <w:sz w:val="18"/>
          <w:szCs w:val="18"/>
        </w:rPr>
      </w:pPr>
      <w:r w:rsidRPr="009C7F44">
        <w:rPr>
          <w:rFonts w:ascii="Verdana" w:eastAsia="Verdana" w:hAnsi="Verdana" w:cs="Verdana"/>
          <w:color w:val="1D2228"/>
          <w:sz w:val="18"/>
          <w:szCs w:val="18"/>
        </w:rPr>
        <w:t>Εκκίνηση</w:t>
      </w:r>
      <w:r w:rsidRPr="009C7F44">
        <w:rPr>
          <w:rFonts w:ascii="Verdana" w:eastAsia="Verdana" w:hAnsi="Verdana" w:cs="Verdana"/>
          <w:color w:val="1D2228"/>
          <w:sz w:val="18"/>
          <w:szCs w:val="18"/>
        </w:rPr>
        <w:tab/>
      </w:r>
      <w:r w:rsidRPr="009C7F44">
        <w:rPr>
          <w:rFonts w:ascii="Verdana" w:eastAsia="Verdana" w:hAnsi="Verdana" w:cs="Verdana"/>
          <w:color w:val="1D2228"/>
          <w:sz w:val="18"/>
          <w:szCs w:val="18"/>
        </w:rPr>
        <w:tab/>
      </w:r>
      <w:r w:rsidRPr="009C7F44">
        <w:rPr>
          <w:rFonts w:ascii="Verdana" w:eastAsia="Verdana" w:hAnsi="Verdana" w:cs="Verdana"/>
          <w:color w:val="1D2228"/>
          <w:sz w:val="18"/>
          <w:szCs w:val="18"/>
        </w:rPr>
        <w:tab/>
        <w:t xml:space="preserve">: </w:t>
      </w:r>
      <w:r w:rsidRPr="004C115E">
        <w:rPr>
          <w:rFonts w:ascii="Verdana" w:eastAsia="Verdana" w:hAnsi="Verdana" w:cs="Verdana"/>
          <w:color w:val="1D2228"/>
          <w:sz w:val="18"/>
          <w:szCs w:val="18"/>
        </w:rPr>
        <w:t>DOL</w:t>
      </w:r>
      <w:r w:rsidRPr="009C7F44">
        <w:rPr>
          <w:rFonts w:ascii="Verdana" w:eastAsia="Verdana" w:hAnsi="Verdana" w:cs="Verdana"/>
          <w:color w:val="1D2228"/>
          <w:sz w:val="18"/>
          <w:szCs w:val="18"/>
        </w:rPr>
        <w:t>,</w:t>
      </w:r>
      <w:r>
        <w:rPr>
          <w:rFonts w:ascii="Verdana" w:eastAsia="Verdana" w:hAnsi="Verdana" w:cs="Verdana"/>
          <w:color w:val="1D2228"/>
          <w:sz w:val="18"/>
          <w:szCs w:val="18"/>
        </w:rPr>
        <w:t xml:space="preserve"> </w:t>
      </w:r>
      <w:r w:rsidRPr="004C115E">
        <w:rPr>
          <w:rFonts w:ascii="Verdana" w:eastAsia="Verdana" w:hAnsi="Verdana" w:cs="Verdana"/>
          <w:color w:val="1D2228"/>
          <w:sz w:val="18"/>
          <w:szCs w:val="18"/>
        </w:rPr>
        <w:t>SD</w:t>
      </w:r>
      <w:r w:rsidRPr="009C7F44">
        <w:rPr>
          <w:rFonts w:ascii="Verdana" w:eastAsia="Verdana" w:hAnsi="Verdana" w:cs="Verdana"/>
          <w:color w:val="1D2228"/>
          <w:sz w:val="18"/>
          <w:szCs w:val="18"/>
        </w:rPr>
        <w:t xml:space="preserve">  </w:t>
      </w:r>
    </w:p>
    <w:p w14:paraId="4060CDD4" w14:textId="77777777" w:rsidR="00E23566" w:rsidRPr="009C7F44" w:rsidRDefault="00E23566" w:rsidP="00E23566">
      <w:pPr>
        <w:spacing w:line="360" w:lineRule="auto"/>
        <w:ind w:right="142"/>
        <w:jc w:val="both"/>
        <w:rPr>
          <w:rFonts w:ascii="Verdana" w:eastAsia="Verdana" w:hAnsi="Verdana" w:cs="Verdana"/>
          <w:color w:val="1D2228"/>
          <w:sz w:val="18"/>
          <w:szCs w:val="18"/>
        </w:rPr>
      </w:pPr>
      <w:r w:rsidRPr="009C7F44">
        <w:rPr>
          <w:rFonts w:ascii="Verdana" w:eastAsia="Verdana" w:hAnsi="Verdana" w:cs="Verdana"/>
          <w:color w:val="1D2228"/>
          <w:sz w:val="18"/>
          <w:szCs w:val="18"/>
        </w:rPr>
        <w:t>Βαθμός προστασίας</w:t>
      </w:r>
      <w:r w:rsidRPr="009C7F44">
        <w:rPr>
          <w:rFonts w:ascii="Verdana" w:eastAsia="Verdana" w:hAnsi="Verdana" w:cs="Verdana"/>
          <w:color w:val="1D2228"/>
          <w:sz w:val="18"/>
          <w:szCs w:val="18"/>
        </w:rPr>
        <w:tab/>
      </w:r>
      <w:r w:rsidRPr="009C7F44">
        <w:rPr>
          <w:rFonts w:ascii="Verdana" w:eastAsia="Verdana" w:hAnsi="Verdana" w:cs="Verdana"/>
          <w:color w:val="1D2228"/>
          <w:sz w:val="18"/>
          <w:szCs w:val="18"/>
        </w:rPr>
        <w:tab/>
        <w:t xml:space="preserve">: </w:t>
      </w:r>
      <w:r w:rsidRPr="004C115E">
        <w:rPr>
          <w:rFonts w:ascii="Verdana" w:eastAsia="Verdana" w:hAnsi="Verdana" w:cs="Verdana"/>
          <w:color w:val="1D2228"/>
          <w:sz w:val="18"/>
          <w:szCs w:val="18"/>
        </w:rPr>
        <w:t>IP</w:t>
      </w:r>
      <w:r w:rsidRPr="009C7F44">
        <w:rPr>
          <w:rFonts w:ascii="Verdana" w:eastAsia="Verdana" w:hAnsi="Verdana" w:cs="Verdana"/>
          <w:color w:val="1D2228"/>
          <w:sz w:val="18"/>
          <w:szCs w:val="18"/>
        </w:rPr>
        <w:t xml:space="preserve">68 κατά </w:t>
      </w:r>
      <w:r w:rsidRPr="004C115E">
        <w:rPr>
          <w:rFonts w:ascii="Verdana" w:eastAsia="Verdana" w:hAnsi="Verdana" w:cs="Verdana"/>
          <w:color w:val="1D2228"/>
          <w:sz w:val="18"/>
          <w:szCs w:val="18"/>
        </w:rPr>
        <w:t>IEC</w:t>
      </w:r>
      <w:r w:rsidRPr="009C7F44">
        <w:rPr>
          <w:rFonts w:ascii="Verdana" w:eastAsia="Verdana" w:hAnsi="Verdana" w:cs="Verdana"/>
          <w:color w:val="1D2228"/>
          <w:sz w:val="18"/>
          <w:szCs w:val="18"/>
        </w:rPr>
        <w:t xml:space="preserve"> 34-5</w:t>
      </w:r>
    </w:p>
    <w:p w14:paraId="5CC50F89" w14:textId="77777777" w:rsidR="00E23566" w:rsidRPr="009C7F44" w:rsidRDefault="00E23566" w:rsidP="00E23566">
      <w:pPr>
        <w:spacing w:line="360" w:lineRule="auto"/>
        <w:ind w:right="142"/>
        <w:jc w:val="both"/>
        <w:rPr>
          <w:rFonts w:ascii="Verdana" w:eastAsia="Verdana" w:hAnsi="Verdana" w:cs="Verdana"/>
          <w:color w:val="1D2228"/>
          <w:sz w:val="18"/>
          <w:szCs w:val="18"/>
        </w:rPr>
      </w:pPr>
      <w:r w:rsidRPr="009C7F44">
        <w:rPr>
          <w:rFonts w:ascii="Verdana" w:eastAsia="Verdana" w:hAnsi="Verdana" w:cs="Verdana"/>
          <w:color w:val="1D2228"/>
          <w:sz w:val="18"/>
          <w:szCs w:val="18"/>
        </w:rPr>
        <w:t>Κλάση μόνωσης</w:t>
      </w:r>
      <w:r w:rsidRPr="009C7F44">
        <w:rPr>
          <w:rFonts w:ascii="Verdana" w:eastAsia="Verdana" w:hAnsi="Verdana" w:cs="Verdana"/>
          <w:color w:val="1D2228"/>
          <w:sz w:val="18"/>
          <w:szCs w:val="18"/>
        </w:rPr>
        <w:tab/>
      </w:r>
      <w:r w:rsidRPr="009C7F44">
        <w:rPr>
          <w:rFonts w:ascii="Verdana" w:eastAsia="Verdana" w:hAnsi="Verdana" w:cs="Verdana"/>
          <w:color w:val="1D2228"/>
          <w:sz w:val="18"/>
          <w:szCs w:val="18"/>
        </w:rPr>
        <w:tab/>
      </w:r>
      <w:r w:rsidRPr="009C7F44">
        <w:rPr>
          <w:rFonts w:ascii="Verdana" w:eastAsia="Verdana" w:hAnsi="Verdana" w:cs="Verdana"/>
          <w:color w:val="1D2228"/>
          <w:sz w:val="18"/>
          <w:szCs w:val="18"/>
        </w:rPr>
        <w:tab/>
        <w:t xml:space="preserve">: </w:t>
      </w:r>
      <w:r w:rsidRPr="004C115E">
        <w:rPr>
          <w:rFonts w:ascii="Verdana" w:eastAsia="Verdana" w:hAnsi="Verdana" w:cs="Verdana"/>
          <w:color w:val="1D2228"/>
          <w:sz w:val="18"/>
          <w:szCs w:val="18"/>
        </w:rPr>
        <w:t>F</w:t>
      </w:r>
      <w:r w:rsidRPr="009C7F44">
        <w:rPr>
          <w:rFonts w:ascii="Verdana" w:eastAsia="Verdana" w:hAnsi="Verdana" w:cs="Verdana"/>
          <w:color w:val="1D2228"/>
          <w:sz w:val="18"/>
          <w:szCs w:val="18"/>
        </w:rPr>
        <w:t xml:space="preserve"> κατά </w:t>
      </w:r>
      <w:r w:rsidRPr="004C115E">
        <w:rPr>
          <w:rFonts w:ascii="Verdana" w:eastAsia="Verdana" w:hAnsi="Verdana" w:cs="Verdana"/>
          <w:color w:val="1D2228"/>
          <w:sz w:val="18"/>
          <w:szCs w:val="18"/>
        </w:rPr>
        <w:t>IEC</w:t>
      </w:r>
      <w:r w:rsidRPr="009C7F44">
        <w:rPr>
          <w:rFonts w:ascii="Verdana" w:eastAsia="Verdana" w:hAnsi="Verdana" w:cs="Verdana"/>
          <w:color w:val="1D2228"/>
          <w:sz w:val="18"/>
          <w:szCs w:val="18"/>
        </w:rPr>
        <w:t xml:space="preserve"> 85 </w:t>
      </w:r>
    </w:p>
    <w:p w14:paraId="0EF1EC97" w14:textId="77777777" w:rsidR="00E23566" w:rsidRPr="009C7F44" w:rsidRDefault="00E23566" w:rsidP="00E23566">
      <w:pPr>
        <w:spacing w:line="360" w:lineRule="auto"/>
        <w:ind w:right="142"/>
        <w:jc w:val="both"/>
        <w:rPr>
          <w:rFonts w:ascii="Verdana" w:eastAsia="Verdana" w:hAnsi="Verdana" w:cs="Verdana"/>
          <w:color w:val="1D2228"/>
          <w:sz w:val="18"/>
          <w:szCs w:val="18"/>
        </w:rPr>
      </w:pPr>
      <w:r w:rsidRPr="009C7F44">
        <w:rPr>
          <w:rFonts w:ascii="Verdana" w:eastAsia="Verdana" w:hAnsi="Verdana" w:cs="Verdana"/>
          <w:color w:val="1D2228"/>
          <w:sz w:val="18"/>
          <w:szCs w:val="18"/>
        </w:rPr>
        <w:t>Μέγιστο βάθος εμβαπτίσεως</w:t>
      </w:r>
      <w:r w:rsidRPr="009C7F44">
        <w:rPr>
          <w:rFonts w:ascii="Verdana" w:eastAsia="Verdana" w:hAnsi="Verdana" w:cs="Verdana"/>
          <w:color w:val="1D2228"/>
          <w:sz w:val="18"/>
          <w:szCs w:val="18"/>
        </w:rPr>
        <w:tab/>
        <w:t>: 300</w:t>
      </w:r>
      <w:r w:rsidRPr="004C115E">
        <w:rPr>
          <w:rFonts w:ascii="Verdana" w:eastAsia="Verdana" w:hAnsi="Verdana" w:cs="Verdana"/>
          <w:color w:val="1D2228"/>
          <w:sz w:val="18"/>
          <w:szCs w:val="18"/>
        </w:rPr>
        <w:t>m</w:t>
      </w:r>
      <w:r w:rsidRPr="009C7F44">
        <w:rPr>
          <w:rFonts w:ascii="Verdana" w:eastAsia="Verdana" w:hAnsi="Verdana" w:cs="Verdana"/>
          <w:color w:val="1D2228"/>
          <w:sz w:val="18"/>
          <w:szCs w:val="18"/>
        </w:rPr>
        <w:t xml:space="preserve">                             </w:t>
      </w:r>
    </w:p>
    <w:p w14:paraId="720E0CF5" w14:textId="77777777" w:rsidR="00E23566" w:rsidRPr="009C7F44" w:rsidRDefault="00E23566" w:rsidP="00E23566">
      <w:pPr>
        <w:spacing w:line="360" w:lineRule="auto"/>
        <w:ind w:right="142"/>
        <w:jc w:val="both"/>
        <w:rPr>
          <w:rFonts w:ascii="Verdana" w:eastAsia="Verdana" w:hAnsi="Verdana" w:cs="Verdana"/>
          <w:color w:val="1D2228"/>
          <w:sz w:val="18"/>
          <w:szCs w:val="18"/>
        </w:rPr>
      </w:pPr>
      <w:r w:rsidRPr="009C7F44">
        <w:rPr>
          <w:rFonts w:ascii="Verdana" w:eastAsia="Verdana" w:hAnsi="Verdana" w:cs="Verdana"/>
          <w:color w:val="1D2228"/>
          <w:sz w:val="18"/>
          <w:szCs w:val="18"/>
        </w:rPr>
        <w:t>Θερμοκρασία υγρού</w:t>
      </w:r>
      <w:r w:rsidRPr="009C7F44">
        <w:rPr>
          <w:rFonts w:ascii="Verdana" w:eastAsia="Verdana" w:hAnsi="Verdana" w:cs="Verdana"/>
          <w:color w:val="1D2228"/>
          <w:sz w:val="18"/>
          <w:szCs w:val="18"/>
        </w:rPr>
        <w:tab/>
      </w:r>
      <w:r w:rsidRPr="009C7F44">
        <w:rPr>
          <w:rFonts w:ascii="Verdana" w:eastAsia="Verdana" w:hAnsi="Verdana" w:cs="Verdana"/>
          <w:color w:val="1D2228"/>
          <w:sz w:val="18"/>
          <w:szCs w:val="18"/>
        </w:rPr>
        <w:tab/>
        <w:t>: 30°</w:t>
      </w:r>
      <w:r w:rsidRPr="004C115E">
        <w:rPr>
          <w:rFonts w:ascii="Verdana" w:eastAsia="Verdana" w:hAnsi="Verdana" w:cs="Verdana"/>
          <w:color w:val="1D2228"/>
          <w:sz w:val="18"/>
          <w:szCs w:val="18"/>
        </w:rPr>
        <w:t>C</w:t>
      </w:r>
      <w:r w:rsidRPr="009C7F44">
        <w:rPr>
          <w:rFonts w:ascii="Verdana" w:eastAsia="Verdana" w:hAnsi="Verdana" w:cs="Verdana"/>
          <w:color w:val="1D2228"/>
          <w:sz w:val="18"/>
          <w:szCs w:val="18"/>
        </w:rPr>
        <w:t xml:space="preserve"> </w:t>
      </w:r>
    </w:p>
    <w:p w14:paraId="2014045F" w14:textId="77777777" w:rsidR="00E23566" w:rsidRPr="009C7F44" w:rsidRDefault="00E23566" w:rsidP="00E23566">
      <w:pPr>
        <w:ind w:right="142"/>
        <w:jc w:val="both"/>
        <w:rPr>
          <w:rFonts w:ascii="Verdana" w:eastAsia="Verdana" w:hAnsi="Verdana" w:cs="Verdana"/>
          <w:color w:val="1D2228"/>
          <w:sz w:val="18"/>
          <w:szCs w:val="18"/>
        </w:rPr>
      </w:pPr>
    </w:p>
    <w:p w14:paraId="3AF8839C" w14:textId="77777777" w:rsidR="00E23566" w:rsidRPr="009C7F44" w:rsidRDefault="00E23566" w:rsidP="00E23566">
      <w:pPr>
        <w:spacing w:line="360" w:lineRule="auto"/>
        <w:ind w:right="142"/>
        <w:jc w:val="both"/>
        <w:rPr>
          <w:rFonts w:ascii="Verdana" w:eastAsia="Verdana" w:hAnsi="Verdana" w:cs="Verdana"/>
          <w:color w:val="1D2228"/>
          <w:sz w:val="18"/>
          <w:szCs w:val="18"/>
        </w:rPr>
      </w:pPr>
      <w:r w:rsidRPr="009C7F44">
        <w:rPr>
          <w:rFonts w:ascii="Verdana" w:eastAsia="Verdana" w:hAnsi="Verdana" w:cs="Verdana"/>
          <w:color w:val="1D2228"/>
          <w:sz w:val="18"/>
          <w:szCs w:val="18"/>
        </w:rPr>
        <w:t xml:space="preserve">   </w:t>
      </w:r>
      <w:r>
        <w:rPr>
          <w:rFonts w:ascii="Verdana" w:eastAsia="Verdana" w:hAnsi="Verdana" w:cs="Verdana"/>
          <w:color w:val="1D2228"/>
          <w:sz w:val="18"/>
          <w:szCs w:val="18"/>
        </w:rPr>
        <w:t xml:space="preserve"> </w:t>
      </w:r>
      <w:r w:rsidRPr="009C7F44">
        <w:rPr>
          <w:rFonts w:ascii="Verdana" w:eastAsia="Verdana" w:hAnsi="Verdana" w:cs="Verdana"/>
          <w:color w:val="1D2228"/>
          <w:sz w:val="18"/>
          <w:szCs w:val="18"/>
        </w:rPr>
        <w:t xml:space="preserve">Η περιέλιξη του κινητήρα θα </w:t>
      </w:r>
      <w:r>
        <w:rPr>
          <w:rFonts w:ascii="Verdana" w:eastAsia="Verdana" w:hAnsi="Verdana" w:cs="Verdana"/>
          <w:color w:val="1D2228"/>
          <w:sz w:val="18"/>
          <w:szCs w:val="18"/>
        </w:rPr>
        <w:t xml:space="preserve">πρέπει να </w:t>
      </w:r>
      <w:r w:rsidRPr="009C7F44">
        <w:rPr>
          <w:rFonts w:ascii="Verdana" w:eastAsia="Verdana" w:hAnsi="Verdana" w:cs="Verdana"/>
          <w:color w:val="1D2228"/>
          <w:sz w:val="18"/>
          <w:szCs w:val="18"/>
        </w:rPr>
        <w:t xml:space="preserve">είναι στεγανοποιημένη μέσα σε ρητίνη και προστατευμένη από κέλυφος ανοξείδωτου χάλυβα. Το καλώδιο θα </w:t>
      </w:r>
      <w:r>
        <w:rPr>
          <w:rFonts w:ascii="Verdana" w:eastAsia="Verdana" w:hAnsi="Verdana" w:cs="Verdana"/>
          <w:color w:val="1D2228"/>
          <w:sz w:val="18"/>
          <w:szCs w:val="18"/>
        </w:rPr>
        <w:t xml:space="preserve">πρέπει να </w:t>
      </w:r>
      <w:r w:rsidRPr="009C7F44">
        <w:rPr>
          <w:rFonts w:ascii="Verdana" w:eastAsia="Verdana" w:hAnsi="Verdana" w:cs="Verdana"/>
          <w:color w:val="1D2228"/>
          <w:sz w:val="18"/>
          <w:szCs w:val="18"/>
        </w:rPr>
        <w:t>συνδέεται με τον κινητήρα μέσω στεγανής σύνδεσης.</w:t>
      </w:r>
    </w:p>
    <w:p w14:paraId="6ADDBC01" w14:textId="77777777" w:rsidR="00E23566" w:rsidRPr="009C7F44" w:rsidRDefault="00E23566" w:rsidP="00E23566">
      <w:pPr>
        <w:spacing w:line="360" w:lineRule="auto"/>
        <w:ind w:right="142"/>
        <w:jc w:val="both"/>
        <w:rPr>
          <w:rFonts w:ascii="Verdana" w:eastAsia="Verdana" w:hAnsi="Verdana" w:cs="Verdana"/>
          <w:color w:val="1D2228"/>
          <w:sz w:val="18"/>
          <w:szCs w:val="18"/>
        </w:rPr>
      </w:pPr>
      <w:r>
        <w:rPr>
          <w:rFonts w:ascii="Verdana" w:eastAsia="Verdana" w:hAnsi="Verdana" w:cs="Verdana"/>
          <w:color w:val="1D2228"/>
          <w:sz w:val="18"/>
          <w:szCs w:val="18"/>
        </w:rPr>
        <w:t xml:space="preserve">    </w:t>
      </w:r>
      <w:r w:rsidRPr="009C7F44">
        <w:rPr>
          <w:rFonts w:ascii="Verdana" w:eastAsia="Verdana" w:hAnsi="Verdana" w:cs="Verdana"/>
          <w:color w:val="1D2228"/>
          <w:sz w:val="18"/>
          <w:szCs w:val="18"/>
        </w:rPr>
        <w:t xml:space="preserve">Ο άξονας του κινητήρα θα </w:t>
      </w:r>
      <w:r>
        <w:rPr>
          <w:rFonts w:ascii="Verdana" w:eastAsia="Verdana" w:hAnsi="Verdana" w:cs="Verdana"/>
          <w:color w:val="1D2228"/>
          <w:sz w:val="18"/>
          <w:szCs w:val="18"/>
        </w:rPr>
        <w:t xml:space="preserve">πρέπει να </w:t>
      </w:r>
      <w:r w:rsidRPr="009C7F44">
        <w:rPr>
          <w:rFonts w:ascii="Verdana" w:eastAsia="Verdana" w:hAnsi="Verdana" w:cs="Verdana"/>
          <w:color w:val="1D2228"/>
          <w:sz w:val="18"/>
          <w:szCs w:val="18"/>
        </w:rPr>
        <w:t xml:space="preserve">είναι προέκταση του </w:t>
      </w:r>
      <w:proofErr w:type="spellStart"/>
      <w:r w:rsidRPr="009C7F44">
        <w:rPr>
          <w:rFonts w:ascii="Verdana" w:eastAsia="Verdana" w:hAnsi="Verdana" w:cs="Verdana"/>
          <w:color w:val="1D2228"/>
          <w:sz w:val="18"/>
          <w:szCs w:val="18"/>
        </w:rPr>
        <w:t>ρότορα</w:t>
      </w:r>
      <w:proofErr w:type="spellEnd"/>
      <w:r w:rsidRPr="009C7F44">
        <w:rPr>
          <w:rFonts w:ascii="Verdana" w:eastAsia="Verdana" w:hAnsi="Verdana" w:cs="Verdana"/>
          <w:color w:val="1D2228"/>
          <w:sz w:val="18"/>
          <w:szCs w:val="18"/>
        </w:rPr>
        <w:t xml:space="preserve"> και </w:t>
      </w:r>
      <w:r>
        <w:rPr>
          <w:rFonts w:ascii="Verdana" w:eastAsia="Verdana" w:hAnsi="Verdana" w:cs="Verdana"/>
          <w:color w:val="1D2228"/>
          <w:sz w:val="18"/>
          <w:szCs w:val="18"/>
        </w:rPr>
        <w:t>ν</w:t>
      </w:r>
      <w:r w:rsidRPr="009C7F44">
        <w:rPr>
          <w:rFonts w:ascii="Verdana" w:eastAsia="Verdana" w:hAnsi="Verdana" w:cs="Verdana"/>
          <w:color w:val="1D2228"/>
          <w:sz w:val="18"/>
          <w:szCs w:val="18"/>
        </w:rPr>
        <w:t xml:space="preserve">α φέρει 2 σετ από </w:t>
      </w:r>
      <w:proofErr w:type="spellStart"/>
      <w:r w:rsidRPr="009C7F44">
        <w:rPr>
          <w:rFonts w:ascii="Verdana" w:eastAsia="Verdana" w:hAnsi="Verdana" w:cs="Verdana"/>
          <w:color w:val="1D2228"/>
          <w:sz w:val="18"/>
          <w:szCs w:val="18"/>
        </w:rPr>
        <w:t>υδρολίπαντα</w:t>
      </w:r>
      <w:proofErr w:type="spellEnd"/>
      <w:r w:rsidRPr="009C7F44">
        <w:rPr>
          <w:rFonts w:ascii="Verdana" w:eastAsia="Verdana" w:hAnsi="Verdana" w:cs="Verdana"/>
          <w:color w:val="1D2228"/>
          <w:sz w:val="18"/>
          <w:szCs w:val="18"/>
        </w:rPr>
        <w:t xml:space="preserve"> διπλά ακτινικά έδρανα, </w:t>
      </w:r>
      <w:proofErr w:type="spellStart"/>
      <w:r w:rsidRPr="009C7F44">
        <w:rPr>
          <w:rFonts w:ascii="Verdana" w:eastAsia="Verdana" w:hAnsi="Verdana" w:cs="Verdana"/>
          <w:color w:val="1D2228"/>
          <w:sz w:val="18"/>
          <w:szCs w:val="18"/>
        </w:rPr>
        <w:t>υδρολίπαντο</w:t>
      </w:r>
      <w:proofErr w:type="spellEnd"/>
      <w:r w:rsidRPr="009C7F44">
        <w:rPr>
          <w:rFonts w:ascii="Verdana" w:eastAsia="Verdana" w:hAnsi="Verdana" w:cs="Verdana"/>
          <w:color w:val="1D2228"/>
          <w:sz w:val="18"/>
          <w:szCs w:val="18"/>
        </w:rPr>
        <w:t xml:space="preserve"> ωστικό έδρανο τύπου </w:t>
      </w:r>
      <w:r w:rsidRPr="004C115E">
        <w:rPr>
          <w:rFonts w:ascii="Verdana" w:eastAsia="Verdana" w:hAnsi="Verdana" w:cs="Verdana"/>
          <w:color w:val="1D2228"/>
          <w:sz w:val="18"/>
          <w:szCs w:val="18"/>
        </w:rPr>
        <w:t>MICHELL</w:t>
      </w:r>
      <w:r w:rsidRPr="009C7F44">
        <w:rPr>
          <w:rFonts w:ascii="Verdana" w:eastAsia="Verdana" w:hAnsi="Verdana" w:cs="Verdana"/>
          <w:color w:val="1D2228"/>
          <w:sz w:val="18"/>
          <w:szCs w:val="18"/>
        </w:rPr>
        <w:t xml:space="preserve"> με κεραμικό περιστρεφόμενο μέρος και 6 </w:t>
      </w:r>
      <w:proofErr w:type="spellStart"/>
      <w:r w:rsidRPr="009C7F44">
        <w:rPr>
          <w:rFonts w:ascii="Verdana" w:eastAsia="Verdana" w:hAnsi="Verdana" w:cs="Verdana"/>
          <w:color w:val="1D2228"/>
          <w:sz w:val="18"/>
          <w:szCs w:val="18"/>
        </w:rPr>
        <w:t>γραφιτούχα</w:t>
      </w:r>
      <w:proofErr w:type="spellEnd"/>
      <w:r w:rsidRPr="009C7F44">
        <w:rPr>
          <w:rFonts w:ascii="Verdana" w:eastAsia="Verdana" w:hAnsi="Verdana" w:cs="Verdana"/>
          <w:color w:val="1D2228"/>
          <w:sz w:val="18"/>
          <w:szCs w:val="18"/>
        </w:rPr>
        <w:t xml:space="preserve"> κινητά πέλματα στο σταθερό μέρος. Κεφαλή και άξονας ηλεκτροκινητήρα θα </w:t>
      </w:r>
      <w:r>
        <w:rPr>
          <w:rFonts w:ascii="Verdana" w:eastAsia="Verdana" w:hAnsi="Verdana" w:cs="Verdana"/>
          <w:color w:val="1D2228"/>
          <w:sz w:val="18"/>
          <w:szCs w:val="18"/>
        </w:rPr>
        <w:t xml:space="preserve">πρέπει να </w:t>
      </w:r>
      <w:r w:rsidRPr="009C7F44">
        <w:rPr>
          <w:rFonts w:ascii="Verdana" w:eastAsia="Verdana" w:hAnsi="Verdana" w:cs="Verdana"/>
          <w:color w:val="1D2228"/>
          <w:sz w:val="18"/>
          <w:szCs w:val="18"/>
        </w:rPr>
        <w:t xml:space="preserve">είναι σύμφωνα με πρότυπα ΝΕΜΑ </w:t>
      </w:r>
      <w:r w:rsidRPr="004C115E">
        <w:rPr>
          <w:rFonts w:ascii="Verdana" w:eastAsia="Verdana" w:hAnsi="Verdana" w:cs="Verdana"/>
          <w:color w:val="1D2228"/>
          <w:sz w:val="18"/>
          <w:szCs w:val="18"/>
        </w:rPr>
        <w:t>MG</w:t>
      </w:r>
      <w:r w:rsidRPr="009C7F44">
        <w:rPr>
          <w:rFonts w:ascii="Verdana" w:eastAsia="Verdana" w:hAnsi="Verdana" w:cs="Verdana"/>
          <w:color w:val="1D2228"/>
          <w:sz w:val="18"/>
          <w:szCs w:val="18"/>
        </w:rPr>
        <w:t xml:space="preserve">1-18413. Η στεγανοποίηση του κινητήρα με το εξωτερικό περιβάλλον θα </w:t>
      </w:r>
      <w:r>
        <w:rPr>
          <w:rFonts w:ascii="Verdana" w:eastAsia="Verdana" w:hAnsi="Verdana" w:cs="Verdana"/>
          <w:color w:val="1D2228"/>
          <w:sz w:val="18"/>
          <w:szCs w:val="18"/>
        </w:rPr>
        <w:t xml:space="preserve">πρέπει να </w:t>
      </w:r>
      <w:r w:rsidRPr="009C7F44">
        <w:rPr>
          <w:rFonts w:ascii="Verdana" w:eastAsia="Verdana" w:hAnsi="Verdana" w:cs="Verdana"/>
          <w:color w:val="1D2228"/>
          <w:sz w:val="18"/>
          <w:szCs w:val="18"/>
        </w:rPr>
        <w:t xml:space="preserve">γίνεται με μηχανικό </w:t>
      </w:r>
      <w:proofErr w:type="spellStart"/>
      <w:r w:rsidRPr="009C7F44">
        <w:rPr>
          <w:rFonts w:ascii="Verdana" w:eastAsia="Verdana" w:hAnsi="Verdana" w:cs="Verdana"/>
          <w:color w:val="1D2228"/>
          <w:sz w:val="18"/>
          <w:szCs w:val="18"/>
        </w:rPr>
        <w:t>στυπιοθλίπτη</w:t>
      </w:r>
      <w:proofErr w:type="spellEnd"/>
      <w:r w:rsidRPr="009C7F44">
        <w:rPr>
          <w:rFonts w:ascii="Verdana" w:eastAsia="Verdana" w:hAnsi="Verdana" w:cs="Verdana"/>
          <w:color w:val="1D2228"/>
          <w:sz w:val="18"/>
          <w:szCs w:val="18"/>
        </w:rPr>
        <w:t>. Ο κινητήρ</w:t>
      </w:r>
      <w:r>
        <w:rPr>
          <w:rFonts w:ascii="Verdana" w:eastAsia="Verdana" w:hAnsi="Verdana" w:cs="Verdana"/>
          <w:color w:val="1D2228"/>
          <w:sz w:val="18"/>
          <w:szCs w:val="18"/>
        </w:rPr>
        <w:t>α</w:t>
      </w:r>
      <w:r w:rsidRPr="009C7F44">
        <w:rPr>
          <w:rFonts w:ascii="Verdana" w:eastAsia="Verdana" w:hAnsi="Verdana" w:cs="Verdana"/>
          <w:color w:val="1D2228"/>
          <w:sz w:val="18"/>
          <w:szCs w:val="18"/>
        </w:rPr>
        <w:t xml:space="preserve">ς θα </w:t>
      </w:r>
      <w:r>
        <w:rPr>
          <w:rFonts w:ascii="Verdana" w:eastAsia="Verdana" w:hAnsi="Verdana" w:cs="Verdana"/>
          <w:color w:val="1D2228"/>
          <w:sz w:val="18"/>
          <w:szCs w:val="18"/>
        </w:rPr>
        <w:t xml:space="preserve">πρέπει να </w:t>
      </w:r>
      <w:r w:rsidRPr="009C7F44">
        <w:rPr>
          <w:rFonts w:ascii="Verdana" w:eastAsia="Verdana" w:hAnsi="Verdana" w:cs="Verdana"/>
          <w:color w:val="1D2228"/>
          <w:sz w:val="18"/>
          <w:szCs w:val="18"/>
        </w:rPr>
        <w:t>διαθέτ</w:t>
      </w:r>
      <w:r>
        <w:rPr>
          <w:rFonts w:ascii="Verdana" w:eastAsia="Verdana" w:hAnsi="Verdana" w:cs="Verdana"/>
          <w:color w:val="1D2228"/>
          <w:sz w:val="18"/>
          <w:szCs w:val="18"/>
        </w:rPr>
        <w:t>ει</w:t>
      </w:r>
      <w:r w:rsidRPr="009C7F44">
        <w:rPr>
          <w:rFonts w:ascii="Verdana" w:eastAsia="Verdana" w:hAnsi="Verdana" w:cs="Verdana"/>
          <w:color w:val="1D2228"/>
          <w:sz w:val="18"/>
          <w:szCs w:val="18"/>
        </w:rPr>
        <w:t xml:space="preserve"> προστατευτική διάταξη για λειτουργία υπό συνθήκες </w:t>
      </w:r>
      <w:proofErr w:type="spellStart"/>
      <w:r w:rsidRPr="004C115E">
        <w:rPr>
          <w:rFonts w:ascii="Verdana" w:eastAsia="Verdana" w:hAnsi="Verdana" w:cs="Verdana"/>
          <w:color w:val="1D2228"/>
          <w:sz w:val="18"/>
          <w:szCs w:val="18"/>
        </w:rPr>
        <w:t>up</w:t>
      </w:r>
      <w:proofErr w:type="spellEnd"/>
      <w:r w:rsidRPr="009C7F44">
        <w:rPr>
          <w:rFonts w:ascii="Verdana" w:eastAsia="Verdana" w:hAnsi="Verdana" w:cs="Verdana"/>
          <w:color w:val="1D2228"/>
          <w:sz w:val="18"/>
          <w:szCs w:val="18"/>
        </w:rPr>
        <w:t xml:space="preserve"> </w:t>
      </w:r>
      <w:proofErr w:type="spellStart"/>
      <w:r w:rsidRPr="004C115E">
        <w:rPr>
          <w:rFonts w:ascii="Verdana" w:eastAsia="Verdana" w:hAnsi="Verdana" w:cs="Verdana"/>
          <w:color w:val="1D2228"/>
          <w:sz w:val="18"/>
          <w:szCs w:val="18"/>
        </w:rPr>
        <w:t>thrust</w:t>
      </w:r>
      <w:proofErr w:type="spellEnd"/>
      <w:r w:rsidRPr="009C7F44">
        <w:rPr>
          <w:rFonts w:ascii="Verdana" w:eastAsia="Verdana" w:hAnsi="Verdana" w:cs="Verdana"/>
          <w:color w:val="1D2228"/>
          <w:sz w:val="18"/>
          <w:szCs w:val="18"/>
        </w:rPr>
        <w:t xml:space="preserve"> και η ψύξη του θα </w:t>
      </w:r>
      <w:r>
        <w:rPr>
          <w:rFonts w:ascii="Verdana" w:eastAsia="Verdana" w:hAnsi="Verdana" w:cs="Verdana"/>
          <w:color w:val="1D2228"/>
          <w:sz w:val="18"/>
          <w:szCs w:val="18"/>
        </w:rPr>
        <w:t xml:space="preserve">πρέπει να </w:t>
      </w:r>
      <w:r w:rsidRPr="009C7F44">
        <w:rPr>
          <w:rFonts w:ascii="Verdana" w:eastAsia="Verdana" w:hAnsi="Verdana" w:cs="Verdana"/>
          <w:color w:val="1D2228"/>
          <w:sz w:val="18"/>
          <w:szCs w:val="18"/>
        </w:rPr>
        <w:t>γίνεται μέσω του αντλούμενου υγρού.</w:t>
      </w:r>
    </w:p>
    <w:p w14:paraId="57826561" w14:textId="77777777" w:rsidR="00E23566" w:rsidRPr="009C7F44" w:rsidRDefault="00E23566" w:rsidP="00E23566">
      <w:pPr>
        <w:ind w:right="142"/>
        <w:jc w:val="both"/>
        <w:rPr>
          <w:rFonts w:ascii="Verdana" w:eastAsia="Verdana" w:hAnsi="Verdana" w:cs="Verdana"/>
          <w:color w:val="1D2228"/>
          <w:sz w:val="18"/>
          <w:szCs w:val="18"/>
        </w:rPr>
      </w:pPr>
    </w:p>
    <w:p w14:paraId="40780D2F" w14:textId="77777777" w:rsidR="00E23566" w:rsidRPr="001F24D6" w:rsidRDefault="00E23566" w:rsidP="00E23566">
      <w:pPr>
        <w:pStyle w:val="a7"/>
        <w:numPr>
          <w:ilvl w:val="0"/>
          <w:numId w:val="9"/>
        </w:numPr>
        <w:spacing w:line="360" w:lineRule="auto"/>
        <w:ind w:left="284" w:right="142" w:hanging="284"/>
        <w:jc w:val="both"/>
        <w:rPr>
          <w:rFonts w:ascii="Verdana" w:eastAsia="Verdana" w:hAnsi="Verdana" w:cs="Verdana"/>
          <w:b/>
          <w:bCs/>
          <w:color w:val="1D2228"/>
          <w:sz w:val="18"/>
          <w:szCs w:val="18"/>
          <w:u w:val="single"/>
          <w:lang w:val="el-GR"/>
        </w:rPr>
      </w:pPr>
      <w:r w:rsidRPr="001F24D6">
        <w:rPr>
          <w:rFonts w:ascii="Verdana" w:eastAsia="Verdana" w:hAnsi="Verdana" w:cs="Verdana"/>
          <w:b/>
          <w:bCs/>
          <w:color w:val="1D2228"/>
          <w:sz w:val="18"/>
          <w:szCs w:val="18"/>
          <w:u w:val="single"/>
          <w:lang w:val="el-GR"/>
        </w:rPr>
        <w:t>Υλικά κατασκευής ηλεκτροκινητήρα:</w:t>
      </w:r>
    </w:p>
    <w:p w14:paraId="589EA0D6" w14:textId="77777777" w:rsidR="00E23566" w:rsidRPr="009C7F44" w:rsidRDefault="00E23566" w:rsidP="00E23566">
      <w:pPr>
        <w:spacing w:line="360" w:lineRule="auto"/>
        <w:ind w:right="142"/>
        <w:jc w:val="both"/>
        <w:rPr>
          <w:rFonts w:ascii="Verdana" w:eastAsia="Verdana" w:hAnsi="Verdana" w:cs="Verdana"/>
          <w:color w:val="1D2228"/>
          <w:sz w:val="18"/>
          <w:szCs w:val="18"/>
        </w:rPr>
      </w:pPr>
      <w:r>
        <w:rPr>
          <w:rFonts w:ascii="Verdana" w:eastAsia="Verdana" w:hAnsi="Verdana" w:cs="Verdana"/>
          <w:color w:val="1D2228"/>
          <w:sz w:val="18"/>
          <w:szCs w:val="18"/>
        </w:rPr>
        <w:t xml:space="preserve">- </w:t>
      </w:r>
      <w:r w:rsidRPr="009C7F44">
        <w:rPr>
          <w:rFonts w:ascii="Verdana" w:eastAsia="Verdana" w:hAnsi="Verdana" w:cs="Verdana"/>
          <w:color w:val="1D2228"/>
          <w:sz w:val="18"/>
          <w:szCs w:val="18"/>
        </w:rPr>
        <w:t xml:space="preserve">Κέλυφος </w:t>
      </w:r>
      <w:proofErr w:type="spellStart"/>
      <w:r w:rsidRPr="009C7F44">
        <w:rPr>
          <w:rFonts w:ascii="Verdana" w:eastAsia="Verdana" w:hAnsi="Verdana" w:cs="Verdana"/>
          <w:color w:val="1D2228"/>
          <w:sz w:val="18"/>
          <w:szCs w:val="18"/>
        </w:rPr>
        <w:t>στάτη</w:t>
      </w:r>
      <w:proofErr w:type="spellEnd"/>
      <w:r w:rsidRPr="009C7F44">
        <w:rPr>
          <w:rFonts w:ascii="Verdana" w:eastAsia="Verdana" w:hAnsi="Verdana" w:cs="Verdana"/>
          <w:color w:val="1D2228"/>
          <w:sz w:val="18"/>
          <w:szCs w:val="18"/>
        </w:rPr>
        <w:t xml:space="preserve"> από ανοξείδωτο χάλυβα κατά </w:t>
      </w:r>
      <w:r w:rsidRPr="004C115E">
        <w:rPr>
          <w:rFonts w:ascii="Verdana" w:eastAsia="Verdana" w:hAnsi="Verdana" w:cs="Verdana"/>
          <w:color w:val="1D2228"/>
          <w:sz w:val="18"/>
          <w:szCs w:val="18"/>
        </w:rPr>
        <w:t>DIN</w:t>
      </w:r>
      <w:r w:rsidRPr="009C7F44">
        <w:rPr>
          <w:rFonts w:ascii="Verdana" w:eastAsia="Verdana" w:hAnsi="Verdana" w:cs="Verdana"/>
          <w:color w:val="1D2228"/>
          <w:sz w:val="18"/>
          <w:szCs w:val="18"/>
        </w:rPr>
        <w:t xml:space="preserve"> ΕΝ 1.4301/ </w:t>
      </w:r>
      <w:r w:rsidRPr="004C115E">
        <w:rPr>
          <w:rFonts w:ascii="Verdana" w:eastAsia="Verdana" w:hAnsi="Verdana" w:cs="Verdana"/>
          <w:color w:val="1D2228"/>
          <w:sz w:val="18"/>
          <w:szCs w:val="18"/>
        </w:rPr>
        <w:t>AISI</w:t>
      </w:r>
      <w:r w:rsidRPr="009C7F44">
        <w:rPr>
          <w:rFonts w:ascii="Verdana" w:eastAsia="Verdana" w:hAnsi="Verdana" w:cs="Verdana"/>
          <w:color w:val="1D2228"/>
          <w:sz w:val="18"/>
          <w:szCs w:val="18"/>
        </w:rPr>
        <w:t>304.</w:t>
      </w:r>
    </w:p>
    <w:p w14:paraId="588D06A3" w14:textId="77777777" w:rsidR="00E23566" w:rsidRPr="009C7F44" w:rsidRDefault="00E23566" w:rsidP="00E23566">
      <w:pPr>
        <w:spacing w:line="360" w:lineRule="auto"/>
        <w:ind w:right="142"/>
        <w:jc w:val="both"/>
        <w:rPr>
          <w:rFonts w:ascii="Verdana" w:eastAsia="Verdana" w:hAnsi="Verdana" w:cs="Verdana"/>
          <w:color w:val="1D2228"/>
          <w:sz w:val="18"/>
          <w:szCs w:val="18"/>
        </w:rPr>
      </w:pPr>
      <w:r>
        <w:rPr>
          <w:rFonts w:ascii="Verdana" w:eastAsia="Verdana" w:hAnsi="Verdana" w:cs="Verdana"/>
          <w:color w:val="1D2228"/>
          <w:sz w:val="18"/>
          <w:szCs w:val="18"/>
        </w:rPr>
        <w:t xml:space="preserve">- </w:t>
      </w:r>
      <w:r w:rsidRPr="009C7F44">
        <w:rPr>
          <w:rFonts w:ascii="Verdana" w:eastAsia="Verdana" w:hAnsi="Verdana" w:cs="Verdana"/>
          <w:color w:val="1D2228"/>
          <w:sz w:val="18"/>
          <w:szCs w:val="18"/>
        </w:rPr>
        <w:t xml:space="preserve">Άνω μέρος εδράνου - </w:t>
      </w:r>
      <w:proofErr w:type="spellStart"/>
      <w:r w:rsidRPr="009C7F44">
        <w:rPr>
          <w:rFonts w:ascii="Verdana" w:eastAsia="Verdana" w:hAnsi="Verdana" w:cs="Verdana"/>
          <w:color w:val="1D2228"/>
          <w:sz w:val="18"/>
          <w:szCs w:val="18"/>
        </w:rPr>
        <w:t>στυπιοθλίπτη</w:t>
      </w:r>
      <w:proofErr w:type="spellEnd"/>
      <w:r w:rsidRPr="009C7F44">
        <w:rPr>
          <w:rFonts w:ascii="Verdana" w:eastAsia="Verdana" w:hAnsi="Verdana" w:cs="Verdana"/>
          <w:color w:val="1D2228"/>
          <w:sz w:val="18"/>
          <w:szCs w:val="18"/>
        </w:rPr>
        <w:t xml:space="preserve"> από χυτοσίδηρο με ηλεκτροστατική βαφή.</w:t>
      </w:r>
    </w:p>
    <w:p w14:paraId="35446D56" w14:textId="77777777" w:rsidR="00E23566" w:rsidRPr="009C7F44" w:rsidRDefault="00E23566" w:rsidP="00E23566">
      <w:pPr>
        <w:spacing w:line="360" w:lineRule="auto"/>
        <w:ind w:right="142"/>
        <w:jc w:val="both"/>
        <w:rPr>
          <w:rFonts w:ascii="Verdana" w:eastAsia="Verdana" w:hAnsi="Verdana" w:cs="Verdana"/>
          <w:color w:val="1D2228"/>
          <w:sz w:val="18"/>
          <w:szCs w:val="18"/>
        </w:rPr>
      </w:pPr>
      <w:r>
        <w:rPr>
          <w:rFonts w:ascii="Verdana" w:eastAsia="Verdana" w:hAnsi="Verdana" w:cs="Verdana"/>
          <w:color w:val="1D2228"/>
          <w:sz w:val="18"/>
          <w:szCs w:val="18"/>
        </w:rPr>
        <w:t xml:space="preserve">- </w:t>
      </w:r>
      <w:r w:rsidRPr="009C7F44">
        <w:rPr>
          <w:rFonts w:ascii="Verdana" w:eastAsia="Verdana" w:hAnsi="Verdana" w:cs="Verdana"/>
          <w:color w:val="1D2228"/>
          <w:sz w:val="18"/>
          <w:szCs w:val="18"/>
        </w:rPr>
        <w:t xml:space="preserve">Κάτω μέρος ακτινικού εδράνου από χυτοσίδηρο. </w:t>
      </w:r>
    </w:p>
    <w:p w14:paraId="1D235915" w14:textId="77777777" w:rsidR="00E23566" w:rsidRPr="009C7F44" w:rsidRDefault="00E23566" w:rsidP="00E23566">
      <w:pPr>
        <w:spacing w:line="360" w:lineRule="auto"/>
        <w:ind w:right="142"/>
        <w:jc w:val="both"/>
        <w:rPr>
          <w:rFonts w:ascii="Verdana" w:eastAsia="Verdana" w:hAnsi="Verdana" w:cs="Verdana"/>
          <w:color w:val="1D2228"/>
          <w:sz w:val="18"/>
          <w:szCs w:val="18"/>
        </w:rPr>
      </w:pPr>
      <w:r>
        <w:rPr>
          <w:rFonts w:ascii="Verdana" w:eastAsia="Verdana" w:hAnsi="Verdana" w:cs="Verdana"/>
          <w:color w:val="1D2228"/>
          <w:sz w:val="18"/>
          <w:szCs w:val="18"/>
        </w:rPr>
        <w:t xml:space="preserve">- </w:t>
      </w:r>
      <w:r w:rsidRPr="009C7F44">
        <w:rPr>
          <w:rFonts w:ascii="Verdana" w:eastAsia="Verdana" w:hAnsi="Verdana" w:cs="Verdana"/>
          <w:color w:val="1D2228"/>
          <w:sz w:val="18"/>
          <w:szCs w:val="18"/>
        </w:rPr>
        <w:t xml:space="preserve">Κάτω μέρος ωστικού εδράνου από χυτοσίδηρο με ηλεκτροστατική βαφή. </w:t>
      </w:r>
    </w:p>
    <w:p w14:paraId="701D3020" w14:textId="77777777" w:rsidR="00E23566" w:rsidRPr="009C7F44" w:rsidRDefault="00E23566" w:rsidP="00E23566">
      <w:pPr>
        <w:spacing w:line="360" w:lineRule="auto"/>
        <w:ind w:right="142"/>
        <w:jc w:val="both"/>
        <w:rPr>
          <w:rFonts w:ascii="Verdana" w:eastAsia="Verdana" w:hAnsi="Verdana" w:cs="Verdana"/>
          <w:color w:val="1D2228"/>
          <w:sz w:val="18"/>
          <w:szCs w:val="18"/>
        </w:rPr>
      </w:pPr>
      <w:r>
        <w:rPr>
          <w:rFonts w:ascii="Verdana" w:eastAsia="Verdana" w:hAnsi="Verdana" w:cs="Verdana"/>
          <w:color w:val="1D2228"/>
          <w:sz w:val="18"/>
          <w:szCs w:val="18"/>
        </w:rPr>
        <w:t xml:space="preserve">- </w:t>
      </w:r>
      <w:r w:rsidRPr="009C7F44">
        <w:rPr>
          <w:rFonts w:ascii="Verdana" w:eastAsia="Verdana" w:hAnsi="Verdana" w:cs="Verdana"/>
          <w:color w:val="1D2228"/>
          <w:sz w:val="18"/>
          <w:szCs w:val="18"/>
        </w:rPr>
        <w:t xml:space="preserve">Κέλυφος διάταξης </w:t>
      </w:r>
      <w:proofErr w:type="spellStart"/>
      <w:r w:rsidRPr="009C7F44">
        <w:rPr>
          <w:rFonts w:ascii="Verdana" w:eastAsia="Verdana" w:hAnsi="Verdana" w:cs="Verdana"/>
          <w:color w:val="1D2228"/>
          <w:sz w:val="18"/>
          <w:szCs w:val="18"/>
        </w:rPr>
        <w:t>αποσυμπίεσης</w:t>
      </w:r>
      <w:proofErr w:type="spellEnd"/>
      <w:r w:rsidRPr="009C7F44">
        <w:rPr>
          <w:rFonts w:ascii="Verdana" w:eastAsia="Verdana" w:hAnsi="Verdana" w:cs="Verdana"/>
          <w:color w:val="1D2228"/>
          <w:sz w:val="18"/>
          <w:szCs w:val="18"/>
        </w:rPr>
        <w:t xml:space="preserve"> από χυτοσίδηρο με ηλεκτροστατική βαφή.</w:t>
      </w:r>
    </w:p>
    <w:p w14:paraId="2ACC2FFE" w14:textId="77777777" w:rsidR="00E23566" w:rsidRDefault="00E23566" w:rsidP="00E23566">
      <w:pPr>
        <w:spacing w:line="360" w:lineRule="auto"/>
        <w:ind w:right="142"/>
        <w:jc w:val="both"/>
        <w:rPr>
          <w:rFonts w:ascii="Verdana" w:eastAsia="Verdana" w:hAnsi="Verdana" w:cs="Verdana"/>
          <w:color w:val="1D2228"/>
          <w:sz w:val="18"/>
          <w:szCs w:val="18"/>
        </w:rPr>
      </w:pPr>
      <w:r>
        <w:rPr>
          <w:rFonts w:ascii="Verdana" w:eastAsia="Verdana" w:hAnsi="Verdana" w:cs="Verdana"/>
          <w:color w:val="1D2228"/>
          <w:sz w:val="18"/>
          <w:szCs w:val="18"/>
        </w:rPr>
        <w:t xml:space="preserve">- </w:t>
      </w:r>
      <w:r w:rsidRPr="009C7F44">
        <w:rPr>
          <w:rFonts w:ascii="Verdana" w:eastAsia="Verdana" w:hAnsi="Verdana" w:cs="Verdana"/>
          <w:color w:val="1D2228"/>
          <w:sz w:val="18"/>
          <w:szCs w:val="18"/>
        </w:rPr>
        <w:t xml:space="preserve">Άξονας από ανοξείδωτο χάλυβα κατά </w:t>
      </w:r>
      <w:r w:rsidRPr="004C115E">
        <w:rPr>
          <w:rFonts w:ascii="Verdana" w:eastAsia="Verdana" w:hAnsi="Verdana" w:cs="Verdana"/>
          <w:color w:val="1D2228"/>
          <w:sz w:val="18"/>
          <w:szCs w:val="18"/>
        </w:rPr>
        <w:t>DIN</w:t>
      </w:r>
      <w:r w:rsidRPr="009C7F44">
        <w:rPr>
          <w:rFonts w:ascii="Verdana" w:eastAsia="Verdana" w:hAnsi="Verdana" w:cs="Verdana"/>
          <w:color w:val="1D2228"/>
          <w:sz w:val="18"/>
          <w:szCs w:val="18"/>
        </w:rPr>
        <w:t xml:space="preserve"> </w:t>
      </w:r>
      <w:r w:rsidRPr="004C115E">
        <w:rPr>
          <w:rFonts w:ascii="Verdana" w:eastAsia="Verdana" w:hAnsi="Verdana" w:cs="Verdana"/>
          <w:color w:val="1D2228"/>
          <w:sz w:val="18"/>
          <w:szCs w:val="18"/>
        </w:rPr>
        <w:t>EN</w:t>
      </w:r>
      <w:r w:rsidRPr="009C7F44">
        <w:rPr>
          <w:rFonts w:ascii="Verdana" w:eastAsia="Verdana" w:hAnsi="Verdana" w:cs="Verdana"/>
          <w:color w:val="1D2228"/>
          <w:sz w:val="18"/>
          <w:szCs w:val="18"/>
        </w:rPr>
        <w:t>1.4305  η ανώτερο</w:t>
      </w:r>
    </w:p>
    <w:p w14:paraId="7659DA31" w14:textId="77777777" w:rsidR="00E23566" w:rsidRPr="009C7F44" w:rsidRDefault="00E23566" w:rsidP="00E23566">
      <w:pPr>
        <w:spacing w:line="360" w:lineRule="auto"/>
        <w:ind w:right="142"/>
        <w:jc w:val="both"/>
        <w:rPr>
          <w:rFonts w:ascii="Verdana" w:eastAsia="Verdana" w:hAnsi="Verdana" w:cs="Verdana"/>
          <w:color w:val="1D2228"/>
          <w:sz w:val="18"/>
          <w:szCs w:val="18"/>
        </w:rPr>
      </w:pPr>
    </w:p>
    <w:p w14:paraId="70148F78" w14:textId="77777777" w:rsidR="00E23566" w:rsidRPr="009C7F44" w:rsidRDefault="00E23566" w:rsidP="00E23566">
      <w:pPr>
        <w:spacing w:line="360" w:lineRule="auto"/>
        <w:ind w:right="142"/>
        <w:jc w:val="both"/>
        <w:rPr>
          <w:rFonts w:ascii="Verdana" w:eastAsia="Verdana" w:hAnsi="Verdana" w:cs="Verdana"/>
          <w:color w:val="1D2228"/>
          <w:sz w:val="18"/>
          <w:szCs w:val="18"/>
        </w:rPr>
      </w:pPr>
      <w:r>
        <w:rPr>
          <w:rFonts w:ascii="Verdana" w:eastAsia="Verdana" w:hAnsi="Verdana" w:cs="Verdana"/>
          <w:color w:val="1D2228"/>
          <w:sz w:val="18"/>
          <w:szCs w:val="18"/>
        </w:rPr>
        <w:t xml:space="preserve">    </w:t>
      </w:r>
      <w:r w:rsidRPr="009C7F44">
        <w:rPr>
          <w:rFonts w:ascii="Verdana" w:eastAsia="Verdana" w:hAnsi="Verdana" w:cs="Verdana"/>
          <w:color w:val="1D2228"/>
          <w:sz w:val="18"/>
          <w:szCs w:val="18"/>
        </w:rPr>
        <w:t xml:space="preserve">Ηλεκτροκινητήρες με εξωτερικά μέρη από χυτοσίδηρο, ορείχαλκο η κατώτερης ποιότητας ανοξείδωτο χάλυβα δεν θα γίνονται αποδεκτοί. </w:t>
      </w:r>
    </w:p>
    <w:p w14:paraId="5FD0F098" w14:textId="77777777" w:rsidR="00E23566" w:rsidRPr="009C7F44" w:rsidRDefault="00E23566" w:rsidP="00E23566">
      <w:pPr>
        <w:spacing w:line="360" w:lineRule="auto"/>
        <w:ind w:right="142"/>
        <w:jc w:val="both"/>
        <w:rPr>
          <w:rFonts w:ascii="Verdana" w:eastAsia="Verdana" w:hAnsi="Verdana" w:cs="Verdana"/>
          <w:color w:val="1D2228"/>
          <w:sz w:val="18"/>
          <w:szCs w:val="18"/>
        </w:rPr>
      </w:pPr>
      <w:r>
        <w:rPr>
          <w:rFonts w:ascii="Verdana" w:eastAsia="Verdana" w:hAnsi="Verdana" w:cs="Verdana"/>
          <w:color w:val="1D2228"/>
          <w:sz w:val="18"/>
          <w:szCs w:val="18"/>
        </w:rPr>
        <w:t xml:space="preserve">    </w:t>
      </w:r>
      <w:r w:rsidRPr="009C7F44">
        <w:rPr>
          <w:rFonts w:ascii="Verdana" w:eastAsia="Verdana" w:hAnsi="Verdana" w:cs="Verdana"/>
          <w:color w:val="1D2228"/>
          <w:sz w:val="18"/>
          <w:szCs w:val="18"/>
        </w:rPr>
        <w:t xml:space="preserve">Το συγκρότημα (αντλία-κινητήρας) θα είναι κατασκευασμένο από  αναγνωρισμένο οίκο, Ευρωπαϊκής προέλευσης ο οποίος θα φέρει πιστοποίηση </w:t>
      </w:r>
      <w:r w:rsidRPr="004C115E">
        <w:rPr>
          <w:rFonts w:ascii="Verdana" w:eastAsia="Verdana" w:hAnsi="Verdana" w:cs="Verdana"/>
          <w:color w:val="1D2228"/>
          <w:sz w:val="18"/>
          <w:szCs w:val="18"/>
        </w:rPr>
        <w:t>ISO</w:t>
      </w:r>
      <w:r w:rsidRPr="009C7F44">
        <w:rPr>
          <w:rFonts w:ascii="Verdana" w:eastAsia="Verdana" w:hAnsi="Verdana" w:cs="Verdana"/>
          <w:color w:val="1D2228"/>
          <w:sz w:val="18"/>
          <w:szCs w:val="18"/>
        </w:rPr>
        <w:t xml:space="preserve"> 9001 και </w:t>
      </w:r>
      <w:r w:rsidRPr="004C115E">
        <w:rPr>
          <w:rFonts w:ascii="Verdana" w:eastAsia="Verdana" w:hAnsi="Verdana" w:cs="Verdana"/>
          <w:color w:val="1D2228"/>
          <w:sz w:val="18"/>
          <w:szCs w:val="18"/>
        </w:rPr>
        <w:t>CE</w:t>
      </w:r>
      <w:r w:rsidRPr="009C7F44">
        <w:rPr>
          <w:rFonts w:ascii="Verdana" w:eastAsia="Verdana" w:hAnsi="Verdana" w:cs="Verdana"/>
          <w:color w:val="1D2228"/>
          <w:sz w:val="18"/>
          <w:szCs w:val="18"/>
        </w:rPr>
        <w:t xml:space="preserve"> </w:t>
      </w:r>
    </w:p>
    <w:p w14:paraId="6DAAD6C0" w14:textId="77777777" w:rsidR="00E23566" w:rsidRPr="009C7F44" w:rsidRDefault="00E23566" w:rsidP="00E23566">
      <w:pPr>
        <w:ind w:right="142"/>
        <w:jc w:val="both"/>
        <w:rPr>
          <w:rFonts w:ascii="Verdana" w:eastAsia="Verdana" w:hAnsi="Verdana" w:cs="Verdana"/>
          <w:color w:val="1D2228"/>
          <w:sz w:val="18"/>
          <w:szCs w:val="18"/>
        </w:rPr>
      </w:pPr>
    </w:p>
    <w:p w14:paraId="4DFD744B" w14:textId="77777777" w:rsidR="00E23566" w:rsidRPr="001F24D6" w:rsidRDefault="00E23566" w:rsidP="00E23566">
      <w:pPr>
        <w:pStyle w:val="a7"/>
        <w:numPr>
          <w:ilvl w:val="0"/>
          <w:numId w:val="9"/>
        </w:numPr>
        <w:spacing w:line="360" w:lineRule="auto"/>
        <w:ind w:left="284" w:right="142" w:hanging="284"/>
        <w:jc w:val="both"/>
        <w:rPr>
          <w:rFonts w:ascii="Verdana" w:eastAsia="Verdana" w:hAnsi="Verdana" w:cs="Verdana"/>
          <w:b/>
          <w:bCs/>
          <w:color w:val="1D2228"/>
          <w:sz w:val="18"/>
          <w:szCs w:val="18"/>
          <w:u w:val="single"/>
          <w:lang w:val="el-GR"/>
        </w:rPr>
      </w:pPr>
      <w:r w:rsidRPr="001F24D6">
        <w:rPr>
          <w:rFonts w:ascii="Verdana" w:eastAsia="Verdana" w:hAnsi="Verdana" w:cs="Verdana"/>
          <w:b/>
          <w:bCs/>
          <w:color w:val="1D2228"/>
          <w:sz w:val="18"/>
          <w:szCs w:val="18"/>
          <w:u w:val="single"/>
          <w:lang w:val="el-GR"/>
        </w:rPr>
        <w:t xml:space="preserve">Απαραίτητα πιστοποιητικά </w:t>
      </w:r>
    </w:p>
    <w:p w14:paraId="0F63347F" w14:textId="77777777" w:rsidR="00E23566" w:rsidRPr="009C7F44" w:rsidRDefault="00E23566" w:rsidP="00E23566">
      <w:pPr>
        <w:spacing w:line="360" w:lineRule="auto"/>
        <w:ind w:right="142"/>
        <w:jc w:val="both"/>
        <w:rPr>
          <w:rFonts w:ascii="Verdana" w:eastAsia="Verdana" w:hAnsi="Verdana" w:cs="Verdana"/>
          <w:color w:val="1D2228"/>
          <w:sz w:val="18"/>
          <w:szCs w:val="18"/>
        </w:rPr>
      </w:pPr>
      <w:r>
        <w:rPr>
          <w:rFonts w:ascii="Verdana" w:eastAsia="Verdana" w:hAnsi="Verdana" w:cs="Verdana"/>
          <w:color w:val="1D2228"/>
          <w:sz w:val="18"/>
          <w:szCs w:val="18"/>
        </w:rPr>
        <w:t xml:space="preserve">- </w:t>
      </w:r>
      <w:r w:rsidRPr="009C7F44">
        <w:rPr>
          <w:rFonts w:ascii="Verdana" w:eastAsia="Verdana" w:hAnsi="Verdana" w:cs="Verdana"/>
          <w:color w:val="1D2228"/>
          <w:sz w:val="18"/>
          <w:szCs w:val="18"/>
        </w:rPr>
        <w:t>Καμπύλη απόδοσης και τα έγγραφα με τα τεχνικά χαρακτηριστικά του.</w:t>
      </w:r>
    </w:p>
    <w:p w14:paraId="6BE1980B" w14:textId="77777777" w:rsidR="00E23566" w:rsidRPr="009C7F44" w:rsidRDefault="00E23566" w:rsidP="00E23566">
      <w:pPr>
        <w:spacing w:line="360" w:lineRule="auto"/>
        <w:ind w:right="142"/>
        <w:jc w:val="both"/>
        <w:rPr>
          <w:rFonts w:ascii="Verdana" w:eastAsia="Verdana" w:hAnsi="Verdana" w:cs="Verdana"/>
          <w:color w:val="1D2228"/>
          <w:sz w:val="18"/>
          <w:szCs w:val="18"/>
        </w:rPr>
      </w:pPr>
      <w:r>
        <w:rPr>
          <w:rFonts w:ascii="Verdana" w:eastAsia="Verdana" w:hAnsi="Verdana" w:cs="Verdana"/>
          <w:color w:val="1D2228"/>
          <w:sz w:val="18"/>
          <w:szCs w:val="18"/>
        </w:rPr>
        <w:t xml:space="preserve">- </w:t>
      </w:r>
      <w:r w:rsidRPr="009C7F44">
        <w:rPr>
          <w:rFonts w:ascii="Verdana" w:eastAsia="Verdana" w:hAnsi="Verdana" w:cs="Verdana"/>
          <w:color w:val="1D2228"/>
          <w:sz w:val="18"/>
          <w:szCs w:val="18"/>
        </w:rPr>
        <w:t xml:space="preserve">Εγγύηση καλής λειτουργιάς ενός έτους. </w:t>
      </w:r>
    </w:p>
    <w:p w14:paraId="4892C8C5" w14:textId="77777777" w:rsidR="00E23566" w:rsidRDefault="00E23566" w:rsidP="00E23566">
      <w:pPr>
        <w:ind w:right="142"/>
        <w:jc w:val="both"/>
        <w:rPr>
          <w:rFonts w:ascii="Verdana" w:eastAsia="Verdana" w:hAnsi="Verdana" w:cs="Verdana"/>
          <w:color w:val="1D2228"/>
          <w:sz w:val="18"/>
          <w:szCs w:val="18"/>
        </w:rPr>
      </w:pPr>
    </w:p>
    <w:p w14:paraId="422D0143" w14:textId="77777777" w:rsidR="00E23566" w:rsidRPr="009C7F44" w:rsidRDefault="00E23566" w:rsidP="00E23566">
      <w:pPr>
        <w:ind w:right="142"/>
        <w:jc w:val="both"/>
        <w:rPr>
          <w:rFonts w:ascii="Verdana" w:eastAsia="Verdana" w:hAnsi="Verdana" w:cs="Verdana"/>
          <w:color w:val="1D2228"/>
          <w:sz w:val="18"/>
          <w:szCs w:val="18"/>
        </w:rPr>
      </w:pPr>
    </w:p>
    <w:p w14:paraId="53963D0F" w14:textId="77777777" w:rsidR="00E23566" w:rsidRPr="0026143C" w:rsidRDefault="00E23566" w:rsidP="00E23566">
      <w:pPr>
        <w:ind w:right="142"/>
        <w:jc w:val="center"/>
        <w:rPr>
          <w:rFonts w:ascii="Verdana" w:eastAsia="Verdana" w:hAnsi="Verdana" w:cs="Verdana"/>
          <w:b/>
          <w:bCs/>
          <w:color w:val="1D2228"/>
          <w:u w:val="single"/>
        </w:rPr>
      </w:pPr>
      <w:r w:rsidRPr="0026143C">
        <w:rPr>
          <w:rFonts w:ascii="Verdana" w:eastAsia="Verdana" w:hAnsi="Verdana" w:cs="Verdana"/>
          <w:b/>
          <w:bCs/>
          <w:color w:val="1D2228"/>
          <w:u w:val="single"/>
        </w:rPr>
        <w:t xml:space="preserve">ΟΜΑΔΑ </w:t>
      </w:r>
      <w:r>
        <w:rPr>
          <w:rFonts w:ascii="Verdana" w:eastAsia="Verdana" w:hAnsi="Verdana" w:cs="Verdana"/>
          <w:b/>
          <w:bCs/>
          <w:color w:val="1D2228"/>
          <w:u w:val="single"/>
        </w:rPr>
        <w:t>Β</w:t>
      </w:r>
      <w:r w:rsidRPr="0026143C">
        <w:rPr>
          <w:rFonts w:ascii="Verdana" w:eastAsia="Verdana" w:hAnsi="Verdana" w:cs="Verdana"/>
          <w:b/>
          <w:bCs/>
          <w:color w:val="1D2228"/>
          <w:u w:val="single"/>
        </w:rPr>
        <w:t xml:space="preserve">: </w:t>
      </w:r>
      <w:r>
        <w:rPr>
          <w:rFonts w:ascii="Verdana" w:eastAsia="Verdana" w:hAnsi="Verdana" w:cs="Verdana"/>
          <w:b/>
          <w:bCs/>
          <w:color w:val="1D2228"/>
          <w:u w:val="single"/>
        </w:rPr>
        <w:t xml:space="preserve">ΕΙΔΙΚΕΣ ΥΠΟΒΡΥΧΙΕΣ </w:t>
      </w:r>
      <w:r w:rsidRPr="0026143C">
        <w:rPr>
          <w:rFonts w:ascii="Verdana" w:eastAsia="Verdana" w:hAnsi="Verdana" w:cs="Verdana"/>
          <w:b/>
          <w:bCs/>
          <w:color w:val="1D2228"/>
          <w:u w:val="single"/>
        </w:rPr>
        <w:t xml:space="preserve">ΑΝΤΛΙΕΣ </w:t>
      </w:r>
      <w:r>
        <w:rPr>
          <w:rFonts w:ascii="Verdana" w:eastAsia="Verdana" w:hAnsi="Verdana" w:cs="Verdana"/>
          <w:b/>
          <w:bCs/>
          <w:color w:val="1D2228"/>
          <w:u w:val="single"/>
        </w:rPr>
        <w:t>ΛΥΜΑΤΩΝ</w:t>
      </w:r>
    </w:p>
    <w:p w14:paraId="45B13A7F" w14:textId="77777777" w:rsidR="00E23566" w:rsidRPr="009C7F44" w:rsidRDefault="00E23566" w:rsidP="00E23566">
      <w:pPr>
        <w:ind w:right="142"/>
        <w:jc w:val="both"/>
        <w:rPr>
          <w:rFonts w:ascii="Verdana" w:eastAsia="Verdana" w:hAnsi="Verdana" w:cs="Verdana"/>
          <w:color w:val="1D2228"/>
          <w:sz w:val="18"/>
          <w:szCs w:val="18"/>
        </w:rPr>
      </w:pPr>
    </w:p>
    <w:p w14:paraId="3B1DF001" w14:textId="77777777" w:rsidR="00E23566" w:rsidRPr="0026143C" w:rsidRDefault="00E23566" w:rsidP="00E23566">
      <w:pPr>
        <w:spacing w:line="360" w:lineRule="auto"/>
        <w:ind w:right="142"/>
        <w:jc w:val="both"/>
        <w:rPr>
          <w:rFonts w:ascii="Verdana" w:eastAsia="Verdana" w:hAnsi="Verdana" w:cs="Verdana"/>
          <w:b/>
          <w:bCs/>
          <w:color w:val="1D2228"/>
          <w:u w:val="single"/>
        </w:rPr>
      </w:pPr>
      <w:r>
        <w:rPr>
          <w:rFonts w:ascii="Verdana" w:eastAsia="Verdana" w:hAnsi="Verdana" w:cs="Verdana"/>
          <w:color w:val="1D2228"/>
          <w:sz w:val="18"/>
          <w:szCs w:val="18"/>
        </w:rPr>
        <w:t xml:space="preserve">    Λόγω αποκλειστικότητας που οφείλεται στην ύπαρξη συγκεκριμένου τύπου εγκατεστημένων βάσεων στα αντλιοστάσια λυμάτων και απαίτησης λειτουργίας σε συνδυασμό με τις υπάρχουσες αντλίες λυμάτων των αντλιοστασίων</w:t>
      </w:r>
      <w:r w:rsidRPr="003504C7">
        <w:rPr>
          <w:rFonts w:ascii="Verdana" w:eastAsia="Verdana" w:hAnsi="Verdana" w:cs="Verdana"/>
          <w:color w:val="1D2228"/>
          <w:sz w:val="18"/>
          <w:szCs w:val="18"/>
        </w:rPr>
        <w:t xml:space="preserve"> </w:t>
      </w:r>
      <w:r>
        <w:rPr>
          <w:rFonts w:ascii="Verdana" w:eastAsia="Verdana" w:hAnsi="Verdana" w:cs="Verdana"/>
          <w:color w:val="1D2228"/>
          <w:sz w:val="18"/>
          <w:szCs w:val="18"/>
        </w:rPr>
        <w:t>και τους υπάρχοντες ηλεκτρικούς πίνακες, θα πρέπει να γίνει προμήθεια αντλιών συγκεκριμένου τύπου:</w:t>
      </w:r>
    </w:p>
    <w:tbl>
      <w:tblPr>
        <w:tblpPr w:leftFromText="180" w:rightFromText="180" w:vertAnchor="text" w:horzAnchor="margin" w:tblpXSpec="center" w:tblpY="262"/>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4081"/>
        <w:gridCol w:w="1276"/>
        <w:gridCol w:w="1276"/>
      </w:tblGrid>
      <w:tr w:rsidR="00E23566" w:rsidRPr="007A35E3" w14:paraId="68057147" w14:textId="77777777" w:rsidTr="00AF3442">
        <w:trPr>
          <w:trHeight w:hRule="exact" w:val="438"/>
        </w:trPr>
        <w:tc>
          <w:tcPr>
            <w:tcW w:w="592" w:type="dxa"/>
            <w:vAlign w:val="center"/>
          </w:tcPr>
          <w:p w14:paraId="068D365A" w14:textId="77777777" w:rsidR="00E23566" w:rsidRPr="007A35E3" w:rsidRDefault="00E23566" w:rsidP="00AF3442">
            <w:pPr>
              <w:jc w:val="center"/>
              <w:rPr>
                <w:rFonts w:ascii="Verdana" w:eastAsia="Verdana" w:hAnsi="Verdana" w:cs="Verdana"/>
                <w:b/>
                <w:bCs/>
                <w:color w:val="000000"/>
                <w:sz w:val="16"/>
                <w:szCs w:val="16"/>
              </w:rPr>
            </w:pPr>
            <w:r w:rsidRPr="00363D75">
              <w:rPr>
                <w:rFonts w:ascii="Verdana" w:eastAsia="Verdana" w:hAnsi="Verdana" w:cs="Verdana"/>
                <w:b/>
                <w:bCs/>
                <w:color w:val="000000"/>
                <w:sz w:val="16"/>
                <w:szCs w:val="16"/>
              </w:rPr>
              <w:t>Α</w:t>
            </w:r>
            <w:r w:rsidRPr="007A35E3">
              <w:rPr>
                <w:rFonts w:ascii="Verdana" w:eastAsia="Verdana" w:hAnsi="Verdana" w:cs="Verdana"/>
                <w:b/>
                <w:bCs/>
                <w:color w:val="000000"/>
                <w:sz w:val="16"/>
                <w:szCs w:val="16"/>
              </w:rPr>
              <w:t>/</w:t>
            </w:r>
            <w:r w:rsidRPr="00363D75">
              <w:rPr>
                <w:rFonts w:ascii="Verdana" w:eastAsia="Verdana" w:hAnsi="Verdana" w:cs="Verdana"/>
                <w:b/>
                <w:bCs/>
                <w:color w:val="000000"/>
                <w:sz w:val="16"/>
                <w:szCs w:val="16"/>
              </w:rPr>
              <w:t>Α</w:t>
            </w:r>
          </w:p>
        </w:tc>
        <w:tc>
          <w:tcPr>
            <w:tcW w:w="4081" w:type="dxa"/>
            <w:vAlign w:val="center"/>
          </w:tcPr>
          <w:p w14:paraId="726AC1F4" w14:textId="77777777" w:rsidR="00E23566" w:rsidRPr="007A35E3" w:rsidRDefault="00E23566" w:rsidP="00AF3442">
            <w:pPr>
              <w:jc w:val="center"/>
              <w:rPr>
                <w:rFonts w:ascii="Verdana" w:eastAsia="Verdana" w:hAnsi="Verdana" w:cs="Verdana"/>
                <w:b/>
                <w:bCs/>
                <w:color w:val="000000"/>
                <w:sz w:val="16"/>
                <w:szCs w:val="16"/>
              </w:rPr>
            </w:pPr>
            <w:r w:rsidRPr="00363D75">
              <w:rPr>
                <w:rFonts w:ascii="Verdana" w:eastAsia="Verdana" w:hAnsi="Verdana" w:cs="Verdana"/>
                <w:b/>
                <w:bCs/>
                <w:color w:val="000000"/>
                <w:sz w:val="16"/>
                <w:szCs w:val="16"/>
              </w:rPr>
              <w:t>ΠΕΡΙΓΡΑΦΗ</w:t>
            </w:r>
          </w:p>
        </w:tc>
        <w:tc>
          <w:tcPr>
            <w:tcW w:w="1276" w:type="dxa"/>
            <w:vAlign w:val="center"/>
          </w:tcPr>
          <w:p w14:paraId="049FB4BE" w14:textId="77777777" w:rsidR="00E23566" w:rsidRPr="007A35E3" w:rsidRDefault="00E23566" w:rsidP="00AF3442">
            <w:pPr>
              <w:jc w:val="center"/>
              <w:rPr>
                <w:rFonts w:ascii="Verdana" w:eastAsia="Verdana" w:hAnsi="Verdana" w:cs="Verdana"/>
                <w:b/>
                <w:bCs/>
                <w:color w:val="000000"/>
                <w:sz w:val="16"/>
                <w:szCs w:val="16"/>
              </w:rPr>
            </w:pPr>
            <w:r w:rsidRPr="00363D75">
              <w:rPr>
                <w:rFonts w:ascii="Verdana" w:eastAsia="Verdana" w:hAnsi="Verdana" w:cs="Verdana"/>
                <w:b/>
                <w:bCs/>
                <w:color w:val="000000"/>
                <w:sz w:val="16"/>
                <w:szCs w:val="16"/>
              </w:rPr>
              <w:t>ΜΟΝΑΔΑ ΜΕΤΡΗΣΗΣ</w:t>
            </w:r>
          </w:p>
        </w:tc>
        <w:tc>
          <w:tcPr>
            <w:tcW w:w="1276" w:type="dxa"/>
            <w:vAlign w:val="center"/>
          </w:tcPr>
          <w:p w14:paraId="7DE57D50" w14:textId="77777777" w:rsidR="00E23566" w:rsidRPr="007A35E3" w:rsidRDefault="00E23566" w:rsidP="00AF3442">
            <w:pPr>
              <w:jc w:val="center"/>
              <w:rPr>
                <w:rFonts w:ascii="Verdana" w:eastAsia="Verdana" w:hAnsi="Verdana" w:cs="Verdana"/>
                <w:b/>
                <w:bCs/>
                <w:color w:val="000000"/>
                <w:sz w:val="16"/>
                <w:szCs w:val="16"/>
              </w:rPr>
            </w:pPr>
            <w:r w:rsidRPr="00363D75">
              <w:rPr>
                <w:rFonts w:ascii="Verdana" w:eastAsia="Verdana" w:hAnsi="Verdana" w:cs="Verdana"/>
                <w:b/>
                <w:bCs/>
                <w:color w:val="000000"/>
                <w:sz w:val="16"/>
                <w:szCs w:val="16"/>
              </w:rPr>
              <w:t>ΠΟΣΟΤΗΤΑ</w:t>
            </w:r>
          </w:p>
        </w:tc>
      </w:tr>
      <w:tr w:rsidR="00E23566" w:rsidRPr="007A35E3" w14:paraId="34C28B4C" w14:textId="77777777" w:rsidTr="00AF3442">
        <w:trPr>
          <w:trHeight w:val="396"/>
        </w:trPr>
        <w:tc>
          <w:tcPr>
            <w:tcW w:w="592" w:type="dxa"/>
            <w:vAlign w:val="center"/>
          </w:tcPr>
          <w:p w14:paraId="33D79D84" w14:textId="77777777" w:rsidR="00E23566" w:rsidRPr="007A35E3" w:rsidRDefault="00E23566" w:rsidP="00AF3442">
            <w:pPr>
              <w:jc w:val="center"/>
              <w:rPr>
                <w:rFonts w:ascii="Verdana" w:eastAsia="Verdana" w:hAnsi="Verdana" w:cs="Verdana"/>
                <w:color w:val="000000"/>
                <w:sz w:val="16"/>
                <w:szCs w:val="16"/>
              </w:rPr>
            </w:pPr>
            <w:r w:rsidRPr="007A35E3">
              <w:rPr>
                <w:rFonts w:ascii="Verdana" w:eastAsia="Verdana" w:hAnsi="Verdana" w:cs="Verdana"/>
                <w:color w:val="000000"/>
                <w:sz w:val="16"/>
                <w:szCs w:val="16"/>
              </w:rPr>
              <w:t>1</w:t>
            </w:r>
          </w:p>
        </w:tc>
        <w:tc>
          <w:tcPr>
            <w:tcW w:w="4081" w:type="dxa"/>
            <w:vAlign w:val="center"/>
          </w:tcPr>
          <w:p w14:paraId="71C299EE" w14:textId="77777777" w:rsidR="00E23566" w:rsidRPr="006564C6" w:rsidRDefault="00E23566" w:rsidP="00AF3442">
            <w:pPr>
              <w:rPr>
                <w:rFonts w:ascii="Verdana" w:eastAsia="Verdana" w:hAnsi="Verdana" w:cs="Verdana"/>
                <w:color w:val="000000"/>
                <w:sz w:val="16"/>
                <w:szCs w:val="16"/>
              </w:rPr>
            </w:pPr>
            <w:r>
              <w:rPr>
                <w:rFonts w:ascii="Verdana" w:eastAsia="Verdana" w:hAnsi="Verdana" w:cs="Verdana"/>
                <w:color w:val="000000"/>
                <w:sz w:val="16"/>
                <w:szCs w:val="16"/>
              </w:rPr>
              <w:t>Υποβρύχια</w:t>
            </w:r>
            <w:r w:rsidRPr="006564C6">
              <w:rPr>
                <w:rFonts w:ascii="Verdana" w:eastAsia="Verdana" w:hAnsi="Verdana" w:cs="Verdana"/>
                <w:color w:val="000000"/>
                <w:sz w:val="16"/>
                <w:szCs w:val="16"/>
              </w:rPr>
              <w:t xml:space="preserve"> </w:t>
            </w:r>
            <w:r w:rsidRPr="009C7F44">
              <w:rPr>
                <w:rFonts w:ascii="Verdana" w:eastAsia="Verdana" w:hAnsi="Verdana" w:cs="Verdana"/>
                <w:color w:val="000000"/>
                <w:sz w:val="16"/>
                <w:szCs w:val="16"/>
              </w:rPr>
              <w:t>Αντλία</w:t>
            </w:r>
            <w:r w:rsidRPr="006564C6">
              <w:rPr>
                <w:rFonts w:ascii="Verdana" w:eastAsia="Verdana" w:hAnsi="Verdana" w:cs="Verdana"/>
                <w:color w:val="000000"/>
                <w:sz w:val="16"/>
                <w:szCs w:val="16"/>
              </w:rPr>
              <w:t xml:space="preserve"> </w:t>
            </w:r>
            <w:r>
              <w:rPr>
                <w:rFonts w:ascii="Verdana" w:eastAsia="Verdana" w:hAnsi="Verdana" w:cs="Verdana"/>
                <w:color w:val="000000"/>
                <w:sz w:val="16"/>
                <w:szCs w:val="16"/>
              </w:rPr>
              <w:t>Λυμάτων</w:t>
            </w:r>
            <w:r w:rsidRPr="006564C6">
              <w:rPr>
                <w:rFonts w:ascii="Verdana" w:eastAsia="Verdana" w:hAnsi="Verdana" w:cs="Verdana"/>
                <w:color w:val="000000"/>
                <w:sz w:val="16"/>
                <w:szCs w:val="16"/>
              </w:rPr>
              <w:t xml:space="preserve"> </w:t>
            </w:r>
            <w:r>
              <w:rPr>
                <w:rFonts w:ascii="Verdana" w:eastAsia="Verdana" w:hAnsi="Verdana" w:cs="Verdana"/>
                <w:color w:val="000000"/>
                <w:sz w:val="16"/>
                <w:szCs w:val="16"/>
              </w:rPr>
              <w:t>FLYGT</w:t>
            </w:r>
            <w:r w:rsidRPr="006564C6">
              <w:rPr>
                <w:rFonts w:ascii="Verdana" w:eastAsia="Verdana" w:hAnsi="Verdana" w:cs="Verdana"/>
                <w:color w:val="000000"/>
                <w:sz w:val="16"/>
                <w:szCs w:val="16"/>
              </w:rPr>
              <w:t xml:space="preserve"> </w:t>
            </w:r>
            <w:r>
              <w:rPr>
                <w:rFonts w:ascii="Verdana" w:eastAsia="Verdana" w:hAnsi="Verdana" w:cs="Verdana"/>
                <w:color w:val="000000"/>
                <w:sz w:val="16"/>
                <w:szCs w:val="16"/>
              </w:rPr>
              <w:t>N</w:t>
            </w:r>
            <w:r w:rsidRPr="006564C6">
              <w:rPr>
                <w:rFonts w:ascii="Verdana" w:eastAsia="Verdana" w:hAnsi="Verdana" w:cs="Verdana"/>
                <w:color w:val="000000"/>
                <w:sz w:val="16"/>
                <w:szCs w:val="16"/>
              </w:rPr>
              <w:t xml:space="preserve"> 3127</w:t>
            </w:r>
            <w:r>
              <w:rPr>
                <w:rFonts w:ascii="Verdana" w:eastAsia="Verdana" w:hAnsi="Verdana" w:cs="Verdana"/>
                <w:color w:val="000000"/>
                <w:sz w:val="16"/>
                <w:szCs w:val="16"/>
              </w:rPr>
              <w:t xml:space="preserve"> ΜΤ3</w:t>
            </w:r>
          </w:p>
          <w:p w14:paraId="51983C84" w14:textId="77777777" w:rsidR="00E23566" w:rsidRPr="006564C6" w:rsidRDefault="00E23566" w:rsidP="00AF3442">
            <w:pPr>
              <w:rPr>
                <w:rFonts w:ascii="Verdana" w:eastAsia="Verdana" w:hAnsi="Verdana" w:cs="Verdana"/>
                <w:color w:val="000000"/>
                <w:sz w:val="16"/>
                <w:szCs w:val="16"/>
              </w:rPr>
            </w:pPr>
            <w:r>
              <w:rPr>
                <w:rFonts w:ascii="Verdana" w:eastAsia="Verdana" w:hAnsi="Verdana" w:cs="Verdana"/>
                <w:color w:val="000000"/>
                <w:sz w:val="16"/>
                <w:szCs w:val="16"/>
              </w:rPr>
              <w:t>P</w:t>
            </w:r>
            <w:r w:rsidRPr="006564C6">
              <w:rPr>
                <w:rFonts w:ascii="Verdana" w:eastAsia="Verdana" w:hAnsi="Verdana" w:cs="Verdana"/>
                <w:color w:val="000000"/>
                <w:sz w:val="16"/>
                <w:szCs w:val="16"/>
              </w:rPr>
              <w:t xml:space="preserve"> = </w:t>
            </w:r>
            <w:r>
              <w:rPr>
                <w:rFonts w:ascii="Verdana" w:eastAsia="Verdana" w:hAnsi="Verdana" w:cs="Verdana"/>
                <w:color w:val="000000"/>
                <w:sz w:val="16"/>
                <w:szCs w:val="16"/>
              </w:rPr>
              <w:t>4,7</w:t>
            </w:r>
            <w:r w:rsidRPr="006564C6">
              <w:rPr>
                <w:rFonts w:ascii="Verdana" w:eastAsia="Verdana" w:hAnsi="Verdana" w:cs="Verdana"/>
                <w:color w:val="000000"/>
                <w:sz w:val="16"/>
                <w:szCs w:val="16"/>
              </w:rPr>
              <w:t xml:space="preserve"> </w:t>
            </w:r>
            <w:proofErr w:type="spellStart"/>
            <w:r w:rsidRPr="008549AE">
              <w:rPr>
                <w:rFonts w:ascii="Verdana" w:eastAsia="Verdana" w:hAnsi="Verdana" w:cs="Verdana"/>
                <w:color w:val="000000"/>
                <w:sz w:val="16"/>
                <w:szCs w:val="16"/>
              </w:rPr>
              <w:t>k</w:t>
            </w:r>
            <w:r>
              <w:rPr>
                <w:rFonts w:ascii="Verdana" w:eastAsia="Verdana" w:hAnsi="Verdana" w:cs="Verdana"/>
                <w:color w:val="000000"/>
                <w:sz w:val="16"/>
                <w:szCs w:val="16"/>
              </w:rPr>
              <w:t>W</w:t>
            </w:r>
            <w:proofErr w:type="spellEnd"/>
          </w:p>
        </w:tc>
        <w:tc>
          <w:tcPr>
            <w:tcW w:w="1276" w:type="dxa"/>
            <w:vAlign w:val="center"/>
          </w:tcPr>
          <w:p w14:paraId="585673EF" w14:textId="77777777" w:rsidR="00E23566" w:rsidRPr="007A35E3" w:rsidRDefault="00E23566" w:rsidP="00AF3442">
            <w:pPr>
              <w:jc w:val="center"/>
              <w:rPr>
                <w:rFonts w:ascii="Verdana" w:eastAsia="Verdana" w:hAnsi="Verdana" w:cs="Verdana"/>
                <w:color w:val="000000"/>
                <w:sz w:val="16"/>
                <w:szCs w:val="16"/>
              </w:rPr>
            </w:pPr>
            <w:r>
              <w:rPr>
                <w:rFonts w:ascii="Verdana" w:eastAsia="Verdana" w:hAnsi="Verdana" w:cs="Verdana"/>
                <w:color w:val="000000"/>
                <w:sz w:val="16"/>
                <w:szCs w:val="16"/>
              </w:rPr>
              <w:t>ΤΕΜΑΧΙΟ</w:t>
            </w:r>
          </w:p>
        </w:tc>
        <w:tc>
          <w:tcPr>
            <w:tcW w:w="1276" w:type="dxa"/>
            <w:vAlign w:val="center"/>
          </w:tcPr>
          <w:p w14:paraId="07AA8BD1" w14:textId="77777777" w:rsidR="00E23566" w:rsidRPr="00746416" w:rsidRDefault="00E23566" w:rsidP="00AF3442">
            <w:pPr>
              <w:jc w:val="center"/>
              <w:rPr>
                <w:rFonts w:ascii="Verdana" w:eastAsia="Verdana" w:hAnsi="Verdana" w:cs="Verdana"/>
                <w:color w:val="000000"/>
                <w:sz w:val="16"/>
                <w:szCs w:val="16"/>
              </w:rPr>
            </w:pPr>
            <w:r>
              <w:rPr>
                <w:rFonts w:ascii="Verdana" w:eastAsia="Verdana" w:hAnsi="Verdana" w:cs="Verdana"/>
                <w:color w:val="000000"/>
                <w:sz w:val="16"/>
                <w:szCs w:val="16"/>
              </w:rPr>
              <w:t>1</w:t>
            </w:r>
          </w:p>
        </w:tc>
      </w:tr>
      <w:tr w:rsidR="00E23566" w:rsidRPr="007A35E3" w14:paraId="77609462" w14:textId="77777777" w:rsidTr="00AF3442">
        <w:trPr>
          <w:trHeight w:val="415"/>
        </w:trPr>
        <w:tc>
          <w:tcPr>
            <w:tcW w:w="592" w:type="dxa"/>
            <w:vAlign w:val="center"/>
          </w:tcPr>
          <w:p w14:paraId="2666A932" w14:textId="77777777" w:rsidR="00E23566" w:rsidRPr="007A35E3" w:rsidRDefault="00E23566" w:rsidP="00AF3442">
            <w:pPr>
              <w:jc w:val="center"/>
              <w:rPr>
                <w:rFonts w:ascii="Verdana" w:eastAsia="Verdana" w:hAnsi="Verdana" w:cs="Verdana"/>
                <w:color w:val="000000"/>
                <w:sz w:val="16"/>
                <w:szCs w:val="16"/>
              </w:rPr>
            </w:pPr>
            <w:r w:rsidRPr="007A35E3">
              <w:rPr>
                <w:rFonts w:ascii="Verdana" w:eastAsia="Verdana" w:hAnsi="Verdana" w:cs="Verdana"/>
                <w:color w:val="000000"/>
                <w:sz w:val="16"/>
                <w:szCs w:val="16"/>
              </w:rPr>
              <w:t>2</w:t>
            </w:r>
          </w:p>
        </w:tc>
        <w:tc>
          <w:tcPr>
            <w:tcW w:w="4081" w:type="dxa"/>
            <w:vAlign w:val="center"/>
          </w:tcPr>
          <w:p w14:paraId="4B759AB0" w14:textId="77777777" w:rsidR="00E23566" w:rsidRPr="001472DB" w:rsidRDefault="00E23566" w:rsidP="00AF3442">
            <w:pPr>
              <w:rPr>
                <w:rFonts w:ascii="Verdana" w:eastAsia="Verdana" w:hAnsi="Verdana" w:cs="Verdana"/>
                <w:color w:val="000000"/>
                <w:sz w:val="16"/>
                <w:szCs w:val="16"/>
              </w:rPr>
            </w:pPr>
            <w:r>
              <w:rPr>
                <w:rFonts w:ascii="Verdana" w:eastAsia="Verdana" w:hAnsi="Verdana" w:cs="Verdana"/>
                <w:color w:val="000000"/>
                <w:sz w:val="16"/>
                <w:szCs w:val="16"/>
              </w:rPr>
              <w:t>Υποβρύχια</w:t>
            </w:r>
            <w:r w:rsidRPr="006564C6">
              <w:rPr>
                <w:rFonts w:ascii="Verdana" w:eastAsia="Verdana" w:hAnsi="Verdana" w:cs="Verdana"/>
                <w:color w:val="000000"/>
                <w:sz w:val="16"/>
                <w:szCs w:val="16"/>
              </w:rPr>
              <w:t xml:space="preserve"> </w:t>
            </w:r>
            <w:r w:rsidRPr="009C7F44">
              <w:rPr>
                <w:rFonts w:ascii="Verdana" w:eastAsia="Verdana" w:hAnsi="Verdana" w:cs="Verdana"/>
                <w:color w:val="000000"/>
                <w:sz w:val="16"/>
                <w:szCs w:val="16"/>
              </w:rPr>
              <w:t>Αντλία</w:t>
            </w:r>
            <w:r w:rsidRPr="006564C6">
              <w:rPr>
                <w:rFonts w:ascii="Verdana" w:eastAsia="Verdana" w:hAnsi="Verdana" w:cs="Verdana"/>
                <w:color w:val="000000"/>
                <w:sz w:val="16"/>
                <w:szCs w:val="16"/>
              </w:rPr>
              <w:t xml:space="preserve"> </w:t>
            </w:r>
            <w:r>
              <w:rPr>
                <w:rFonts w:ascii="Verdana" w:eastAsia="Verdana" w:hAnsi="Verdana" w:cs="Verdana"/>
                <w:color w:val="000000"/>
                <w:sz w:val="16"/>
                <w:szCs w:val="16"/>
              </w:rPr>
              <w:t>Λυμάτων</w:t>
            </w:r>
            <w:r w:rsidRPr="006564C6">
              <w:rPr>
                <w:rFonts w:ascii="Verdana" w:eastAsia="Verdana" w:hAnsi="Verdana" w:cs="Verdana"/>
                <w:color w:val="000000"/>
                <w:sz w:val="16"/>
                <w:szCs w:val="16"/>
              </w:rPr>
              <w:t xml:space="preserve"> </w:t>
            </w:r>
            <w:r>
              <w:rPr>
                <w:rFonts w:ascii="Verdana" w:eastAsia="Verdana" w:hAnsi="Verdana" w:cs="Verdana"/>
                <w:color w:val="000000"/>
                <w:sz w:val="16"/>
                <w:szCs w:val="16"/>
              </w:rPr>
              <w:t>FLYGT</w:t>
            </w:r>
            <w:r w:rsidRPr="006564C6">
              <w:rPr>
                <w:rFonts w:ascii="Verdana" w:eastAsia="Verdana" w:hAnsi="Verdana" w:cs="Verdana"/>
                <w:color w:val="000000"/>
                <w:sz w:val="16"/>
                <w:szCs w:val="16"/>
              </w:rPr>
              <w:t xml:space="preserve"> </w:t>
            </w:r>
            <w:r>
              <w:rPr>
                <w:rFonts w:ascii="Verdana" w:eastAsia="Verdana" w:hAnsi="Verdana" w:cs="Verdana"/>
                <w:color w:val="000000"/>
                <w:sz w:val="16"/>
                <w:szCs w:val="16"/>
              </w:rPr>
              <w:t>N</w:t>
            </w:r>
            <w:r w:rsidRPr="006564C6">
              <w:rPr>
                <w:rFonts w:ascii="Verdana" w:eastAsia="Verdana" w:hAnsi="Verdana" w:cs="Verdana"/>
                <w:color w:val="000000"/>
                <w:sz w:val="16"/>
                <w:szCs w:val="16"/>
              </w:rPr>
              <w:t xml:space="preserve"> 31</w:t>
            </w:r>
            <w:r>
              <w:rPr>
                <w:rFonts w:ascii="Verdana" w:eastAsia="Verdana" w:hAnsi="Verdana" w:cs="Verdana"/>
                <w:color w:val="000000"/>
                <w:sz w:val="16"/>
                <w:szCs w:val="16"/>
              </w:rPr>
              <w:t>53 SH</w:t>
            </w:r>
            <w:r w:rsidRPr="001472DB">
              <w:rPr>
                <w:rFonts w:ascii="Verdana" w:eastAsia="Verdana" w:hAnsi="Verdana" w:cs="Verdana"/>
                <w:color w:val="000000"/>
                <w:sz w:val="16"/>
                <w:szCs w:val="16"/>
              </w:rPr>
              <w:t>3</w:t>
            </w:r>
          </w:p>
          <w:p w14:paraId="79BC1C43" w14:textId="77777777" w:rsidR="00E23566" w:rsidRPr="00746416" w:rsidRDefault="00E23566" w:rsidP="00AF3442">
            <w:pPr>
              <w:rPr>
                <w:rFonts w:ascii="Verdana" w:eastAsia="Verdana" w:hAnsi="Verdana" w:cs="Verdana"/>
                <w:color w:val="000000"/>
                <w:sz w:val="16"/>
                <w:szCs w:val="16"/>
              </w:rPr>
            </w:pPr>
            <w:r>
              <w:rPr>
                <w:rFonts w:ascii="Verdana" w:eastAsia="Verdana" w:hAnsi="Verdana" w:cs="Verdana"/>
                <w:color w:val="000000"/>
                <w:sz w:val="16"/>
                <w:szCs w:val="16"/>
              </w:rPr>
              <w:t>P</w:t>
            </w:r>
            <w:r w:rsidRPr="006564C6">
              <w:rPr>
                <w:rFonts w:ascii="Verdana" w:eastAsia="Verdana" w:hAnsi="Verdana" w:cs="Verdana"/>
                <w:color w:val="000000"/>
                <w:sz w:val="16"/>
                <w:szCs w:val="16"/>
              </w:rPr>
              <w:t xml:space="preserve"> = </w:t>
            </w:r>
            <w:r>
              <w:rPr>
                <w:rFonts w:ascii="Verdana" w:eastAsia="Verdana" w:hAnsi="Verdana" w:cs="Verdana"/>
                <w:color w:val="000000"/>
                <w:sz w:val="16"/>
                <w:szCs w:val="16"/>
              </w:rPr>
              <w:t>11-15</w:t>
            </w:r>
            <w:r w:rsidRPr="006564C6">
              <w:rPr>
                <w:rFonts w:ascii="Verdana" w:eastAsia="Verdana" w:hAnsi="Verdana" w:cs="Verdana"/>
                <w:color w:val="000000"/>
                <w:sz w:val="16"/>
                <w:szCs w:val="16"/>
              </w:rPr>
              <w:t xml:space="preserve"> </w:t>
            </w:r>
            <w:proofErr w:type="spellStart"/>
            <w:r w:rsidRPr="008549AE">
              <w:rPr>
                <w:rFonts w:ascii="Verdana" w:eastAsia="Verdana" w:hAnsi="Verdana" w:cs="Verdana"/>
                <w:color w:val="000000"/>
                <w:sz w:val="16"/>
                <w:szCs w:val="16"/>
              </w:rPr>
              <w:t>k</w:t>
            </w:r>
            <w:r>
              <w:rPr>
                <w:rFonts w:ascii="Verdana" w:eastAsia="Verdana" w:hAnsi="Verdana" w:cs="Verdana"/>
                <w:color w:val="000000"/>
                <w:sz w:val="16"/>
                <w:szCs w:val="16"/>
              </w:rPr>
              <w:t>W</w:t>
            </w:r>
            <w:proofErr w:type="spellEnd"/>
          </w:p>
        </w:tc>
        <w:tc>
          <w:tcPr>
            <w:tcW w:w="1276" w:type="dxa"/>
            <w:vAlign w:val="center"/>
          </w:tcPr>
          <w:p w14:paraId="40953DBC" w14:textId="77777777" w:rsidR="00E23566" w:rsidRPr="007A35E3" w:rsidRDefault="00E23566" w:rsidP="00AF3442">
            <w:pPr>
              <w:jc w:val="center"/>
              <w:rPr>
                <w:rFonts w:ascii="Verdana" w:eastAsia="Verdana" w:hAnsi="Verdana" w:cs="Verdana"/>
                <w:color w:val="000000"/>
                <w:sz w:val="16"/>
                <w:szCs w:val="16"/>
              </w:rPr>
            </w:pPr>
            <w:r w:rsidRPr="007A35E3">
              <w:rPr>
                <w:rFonts w:ascii="Verdana" w:eastAsia="Verdana" w:hAnsi="Verdana" w:cs="Verdana"/>
                <w:color w:val="000000"/>
                <w:sz w:val="16"/>
                <w:szCs w:val="16"/>
              </w:rPr>
              <w:t>ΤΕΜΑΧΙΟ</w:t>
            </w:r>
          </w:p>
        </w:tc>
        <w:tc>
          <w:tcPr>
            <w:tcW w:w="1276" w:type="dxa"/>
            <w:vAlign w:val="center"/>
          </w:tcPr>
          <w:p w14:paraId="386E37D4" w14:textId="77777777" w:rsidR="00E23566" w:rsidRPr="00640401" w:rsidRDefault="00E23566" w:rsidP="00AF3442">
            <w:pPr>
              <w:jc w:val="center"/>
              <w:rPr>
                <w:rFonts w:ascii="Verdana" w:eastAsia="Verdana" w:hAnsi="Verdana" w:cs="Verdana"/>
                <w:color w:val="000000"/>
                <w:sz w:val="16"/>
                <w:szCs w:val="16"/>
              </w:rPr>
            </w:pPr>
            <w:r>
              <w:rPr>
                <w:rFonts w:ascii="Verdana" w:eastAsia="Verdana" w:hAnsi="Verdana" w:cs="Verdana"/>
                <w:color w:val="000000"/>
                <w:sz w:val="16"/>
                <w:szCs w:val="16"/>
              </w:rPr>
              <w:t>1</w:t>
            </w:r>
          </w:p>
        </w:tc>
      </w:tr>
      <w:tr w:rsidR="00E23566" w:rsidRPr="007A35E3" w14:paraId="3378D6F1" w14:textId="77777777" w:rsidTr="00AF3442">
        <w:trPr>
          <w:trHeight w:val="415"/>
        </w:trPr>
        <w:tc>
          <w:tcPr>
            <w:tcW w:w="592" w:type="dxa"/>
            <w:vAlign w:val="center"/>
          </w:tcPr>
          <w:p w14:paraId="4F2961AC" w14:textId="77777777" w:rsidR="00E23566" w:rsidRPr="007A35E3" w:rsidRDefault="00E23566" w:rsidP="00AF3442">
            <w:pPr>
              <w:jc w:val="center"/>
              <w:rPr>
                <w:rFonts w:ascii="Verdana" w:eastAsia="Verdana" w:hAnsi="Verdana" w:cs="Verdana"/>
                <w:color w:val="000000"/>
                <w:sz w:val="16"/>
                <w:szCs w:val="16"/>
              </w:rPr>
            </w:pPr>
            <w:r>
              <w:rPr>
                <w:rFonts w:ascii="Verdana" w:eastAsia="Verdana" w:hAnsi="Verdana" w:cs="Verdana"/>
                <w:color w:val="000000"/>
                <w:sz w:val="16"/>
                <w:szCs w:val="16"/>
              </w:rPr>
              <w:t>3</w:t>
            </w:r>
          </w:p>
        </w:tc>
        <w:tc>
          <w:tcPr>
            <w:tcW w:w="4081" w:type="dxa"/>
            <w:vAlign w:val="center"/>
          </w:tcPr>
          <w:p w14:paraId="0194D6E2" w14:textId="77777777" w:rsidR="00E23566" w:rsidRPr="001472DB" w:rsidRDefault="00E23566" w:rsidP="00AF3442">
            <w:pPr>
              <w:rPr>
                <w:rFonts w:ascii="Verdana" w:eastAsia="Verdana" w:hAnsi="Verdana" w:cs="Verdana"/>
                <w:color w:val="000000"/>
                <w:sz w:val="16"/>
                <w:szCs w:val="16"/>
              </w:rPr>
            </w:pPr>
            <w:r>
              <w:rPr>
                <w:rFonts w:ascii="Verdana" w:eastAsia="Verdana" w:hAnsi="Verdana" w:cs="Verdana"/>
                <w:color w:val="000000"/>
                <w:sz w:val="16"/>
                <w:szCs w:val="16"/>
              </w:rPr>
              <w:t>Υποβρύχια</w:t>
            </w:r>
            <w:r w:rsidRPr="006564C6">
              <w:rPr>
                <w:rFonts w:ascii="Verdana" w:eastAsia="Verdana" w:hAnsi="Verdana" w:cs="Verdana"/>
                <w:color w:val="000000"/>
                <w:sz w:val="16"/>
                <w:szCs w:val="16"/>
              </w:rPr>
              <w:t xml:space="preserve"> </w:t>
            </w:r>
            <w:r w:rsidRPr="009C7F44">
              <w:rPr>
                <w:rFonts w:ascii="Verdana" w:eastAsia="Verdana" w:hAnsi="Verdana" w:cs="Verdana"/>
                <w:color w:val="000000"/>
                <w:sz w:val="16"/>
                <w:szCs w:val="16"/>
              </w:rPr>
              <w:t>Αντλία</w:t>
            </w:r>
            <w:r w:rsidRPr="006564C6">
              <w:rPr>
                <w:rFonts w:ascii="Verdana" w:eastAsia="Verdana" w:hAnsi="Verdana" w:cs="Verdana"/>
                <w:color w:val="000000"/>
                <w:sz w:val="16"/>
                <w:szCs w:val="16"/>
              </w:rPr>
              <w:t xml:space="preserve"> </w:t>
            </w:r>
            <w:r>
              <w:rPr>
                <w:rFonts w:ascii="Verdana" w:eastAsia="Verdana" w:hAnsi="Verdana" w:cs="Verdana"/>
                <w:color w:val="000000"/>
                <w:sz w:val="16"/>
                <w:szCs w:val="16"/>
              </w:rPr>
              <w:t>Λυμάτων</w:t>
            </w:r>
            <w:r w:rsidRPr="006564C6">
              <w:rPr>
                <w:rFonts w:ascii="Verdana" w:eastAsia="Verdana" w:hAnsi="Verdana" w:cs="Verdana"/>
                <w:color w:val="000000"/>
                <w:sz w:val="16"/>
                <w:szCs w:val="16"/>
              </w:rPr>
              <w:t xml:space="preserve"> </w:t>
            </w:r>
            <w:r>
              <w:rPr>
                <w:rFonts w:ascii="Verdana" w:eastAsia="Verdana" w:hAnsi="Verdana" w:cs="Verdana"/>
                <w:color w:val="000000"/>
                <w:sz w:val="16"/>
                <w:szCs w:val="16"/>
              </w:rPr>
              <w:t>FLYGT</w:t>
            </w:r>
            <w:r w:rsidRPr="006564C6">
              <w:rPr>
                <w:rFonts w:ascii="Verdana" w:eastAsia="Verdana" w:hAnsi="Verdana" w:cs="Verdana"/>
                <w:color w:val="000000"/>
                <w:sz w:val="16"/>
                <w:szCs w:val="16"/>
              </w:rPr>
              <w:t xml:space="preserve"> </w:t>
            </w:r>
            <w:r>
              <w:rPr>
                <w:rFonts w:ascii="Verdana" w:eastAsia="Verdana" w:hAnsi="Verdana" w:cs="Verdana"/>
                <w:color w:val="000000"/>
                <w:sz w:val="16"/>
                <w:szCs w:val="16"/>
              </w:rPr>
              <w:t>N</w:t>
            </w:r>
            <w:r w:rsidRPr="006564C6">
              <w:rPr>
                <w:rFonts w:ascii="Verdana" w:eastAsia="Verdana" w:hAnsi="Verdana" w:cs="Verdana"/>
                <w:color w:val="000000"/>
                <w:sz w:val="16"/>
                <w:szCs w:val="16"/>
              </w:rPr>
              <w:t xml:space="preserve"> 31</w:t>
            </w:r>
            <w:r w:rsidRPr="001472DB">
              <w:rPr>
                <w:rFonts w:ascii="Verdana" w:eastAsia="Verdana" w:hAnsi="Verdana" w:cs="Verdana"/>
                <w:color w:val="000000"/>
                <w:sz w:val="16"/>
                <w:szCs w:val="16"/>
              </w:rPr>
              <w:t>71</w:t>
            </w:r>
            <w:r>
              <w:rPr>
                <w:rFonts w:ascii="Verdana" w:eastAsia="Verdana" w:hAnsi="Verdana" w:cs="Verdana"/>
                <w:color w:val="000000"/>
                <w:sz w:val="16"/>
                <w:szCs w:val="16"/>
              </w:rPr>
              <w:t xml:space="preserve"> SH</w:t>
            </w:r>
            <w:r w:rsidRPr="001472DB">
              <w:rPr>
                <w:rFonts w:ascii="Verdana" w:eastAsia="Verdana" w:hAnsi="Verdana" w:cs="Verdana"/>
                <w:color w:val="000000"/>
                <w:sz w:val="16"/>
                <w:szCs w:val="16"/>
              </w:rPr>
              <w:t>3</w:t>
            </w:r>
          </w:p>
          <w:p w14:paraId="460455F2" w14:textId="77777777" w:rsidR="00E23566" w:rsidRDefault="00E23566" w:rsidP="00AF3442">
            <w:pPr>
              <w:rPr>
                <w:rFonts w:ascii="Verdana" w:eastAsia="Verdana" w:hAnsi="Verdana" w:cs="Verdana"/>
                <w:color w:val="000000"/>
                <w:sz w:val="16"/>
                <w:szCs w:val="16"/>
              </w:rPr>
            </w:pPr>
            <w:r>
              <w:rPr>
                <w:rFonts w:ascii="Verdana" w:eastAsia="Verdana" w:hAnsi="Verdana" w:cs="Verdana"/>
                <w:color w:val="000000"/>
                <w:sz w:val="16"/>
                <w:szCs w:val="16"/>
              </w:rPr>
              <w:t>P</w:t>
            </w:r>
            <w:r w:rsidRPr="006564C6">
              <w:rPr>
                <w:rFonts w:ascii="Verdana" w:eastAsia="Verdana" w:hAnsi="Verdana" w:cs="Verdana"/>
                <w:color w:val="000000"/>
                <w:sz w:val="16"/>
                <w:szCs w:val="16"/>
              </w:rPr>
              <w:t xml:space="preserve"> = </w:t>
            </w:r>
            <w:r>
              <w:rPr>
                <w:rFonts w:ascii="Verdana" w:eastAsia="Verdana" w:hAnsi="Verdana" w:cs="Verdana"/>
                <w:color w:val="000000"/>
                <w:sz w:val="16"/>
                <w:szCs w:val="16"/>
              </w:rPr>
              <w:t>22</w:t>
            </w:r>
            <w:r w:rsidRPr="006564C6">
              <w:rPr>
                <w:rFonts w:ascii="Verdana" w:eastAsia="Verdana" w:hAnsi="Verdana" w:cs="Verdana"/>
                <w:color w:val="000000"/>
                <w:sz w:val="16"/>
                <w:szCs w:val="16"/>
              </w:rPr>
              <w:t xml:space="preserve"> </w:t>
            </w:r>
            <w:proofErr w:type="spellStart"/>
            <w:r w:rsidRPr="008549AE">
              <w:rPr>
                <w:rFonts w:ascii="Verdana" w:eastAsia="Verdana" w:hAnsi="Verdana" w:cs="Verdana"/>
                <w:color w:val="000000"/>
                <w:sz w:val="16"/>
                <w:szCs w:val="16"/>
              </w:rPr>
              <w:t>k</w:t>
            </w:r>
            <w:r>
              <w:rPr>
                <w:rFonts w:ascii="Verdana" w:eastAsia="Verdana" w:hAnsi="Verdana" w:cs="Verdana"/>
                <w:color w:val="000000"/>
                <w:sz w:val="16"/>
                <w:szCs w:val="16"/>
              </w:rPr>
              <w:t>W</w:t>
            </w:r>
            <w:proofErr w:type="spellEnd"/>
          </w:p>
        </w:tc>
        <w:tc>
          <w:tcPr>
            <w:tcW w:w="1276" w:type="dxa"/>
            <w:vAlign w:val="center"/>
          </w:tcPr>
          <w:p w14:paraId="2F620773" w14:textId="77777777" w:rsidR="00E23566" w:rsidRPr="007A35E3" w:rsidRDefault="00E23566" w:rsidP="00AF3442">
            <w:pPr>
              <w:jc w:val="center"/>
              <w:rPr>
                <w:rFonts w:ascii="Verdana" w:eastAsia="Verdana" w:hAnsi="Verdana" w:cs="Verdana"/>
                <w:color w:val="000000"/>
                <w:sz w:val="16"/>
                <w:szCs w:val="16"/>
              </w:rPr>
            </w:pPr>
            <w:r w:rsidRPr="007A35E3">
              <w:rPr>
                <w:rFonts w:ascii="Verdana" w:eastAsia="Verdana" w:hAnsi="Verdana" w:cs="Verdana"/>
                <w:color w:val="000000"/>
                <w:sz w:val="16"/>
                <w:szCs w:val="16"/>
              </w:rPr>
              <w:t>ΤΕΜΑΧΙΟ</w:t>
            </w:r>
          </w:p>
        </w:tc>
        <w:tc>
          <w:tcPr>
            <w:tcW w:w="1276" w:type="dxa"/>
            <w:vAlign w:val="center"/>
          </w:tcPr>
          <w:p w14:paraId="5EC4803F" w14:textId="77777777" w:rsidR="00E23566" w:rsidRDefault="00E23566" w:rsidP="00AF3442">
            <w:pPr>
              <w:jc w:val="center"/>
              <w:rPr>
                <w:rFonts w:ascii="Verdana" w:eastAsia="Verdana" w:hAnsi="Verdana" w:cs="Verdana"/>
                <w:color w:val="000000"/>
                <w:sz w:val="16"/>
                <w:szCs w:val="16"/>
              </w:rPr>
            </w:pPr>
            <w:r>
              <w:rPr>
                <w:rFonts w:ascii="Verdana" w:eastAsia="Verdana" w:hAnsi="Verdana" w:cs="Verdana"/>
                <w:color w:val="000000"/>
                <w:sz w:val="16"/>
                <w:szCs w:val="16"/>
              </w:rPr>
              <w:t>1</w:t>
            </w:r>
          </w:p>
        </w:tc>
      </w:tr>
      <w:tr w:rsidR="00E23566" w:rsidRPr="007A35E3" w14:paraId="402E4D96" w14:textId="77777777" w:rsidTr="00AF3442">
        <w:trPr>
          <w:trHeight w:val="415"/>
        </w:trPr>
        <w:tc>
          <w:tcPr>
            <w:tcW w:w="592" w:type="dxa"/>
            <w:vAlign w:val="center"/>
          </w:tcPr>
          <w:p w14:paraId="3DDA9E2A" w14:textId="77777777" w:rsidR="00E23566" w:rsidRDefault="00E23566" w:rsidP="00AF3442">
            <w:pPr>
              <w:jc w:val="center"/>
              <w:rPr>
                <w:rFonts w:ascii="Verdana" w:eastAsia="Verdana" w:hAnsi="Verdana" w:cs="Verdana"/>
                <w:color w:val="000000"/>
                <w:sz w:val="16"/>
                <w:szCs w:val="16"/>
              </w:rPr>
            </w:pPr>
            <w:r>
              <w:rPr>
                <w:rFonts w:ascii="Verdana" w:eastAsia="Verdana" w:hAnsi="Verdana" w:cs="Verdana"/>
                <w:color w:val="000000"/>
                <w:sz w:val="16"/>
                <w:szCs w:val="16"/>
              </w:rPr>
              <w:t>4</w:t>
            </w:r>
          </w:p>
        </w:tc>
        <w:tc>
          <w:tcPr>
            <w:tcW w:w="4081" w:type="dxa"/>
            <w:vAlign w:val="center"/>
          </w:tcPr>
          <w:p w14:paraId="06F27718" w14:textId="77777777" w:rsidR="00E23566" w:rsidRPr="001472DB" w:rsidRDefault="00E23566" w:rsidP="00AF3442">
            <w:pPr>
              <w:rPr>
                <w:rFonts w:ascii="Verdana" w:eastAsia="Verdana" w:hAnsi="Verdana" w:cs="Verdana"/>
                <w:color w:val="000000"/>
                <w:sz w:val="16"/>
                <w:szCs w:val="16"/>
              </w:rPr>
            </w:pPr>
            <w:r>
              <w:rPr>
                <w:rFonts w:ascii="Verdana" w:eastAsia="Verdana" w:hAnsi="Verdana" w:cs="Verdana"/>
                <w:color w:val="000000"/>
                <w:sz w:val="16"/>
                <w:szCs w:val="16"/>
              </w:rPr>
              <w:t>Υποβρύχια</w:t>
            </w:r>
            <w:r w:rsidRPr="006564C6">
              <w:rPr>
                <w:rFonts w:ascii="Verdana" w:eastAsia="Verdana" w:hAnsi="Verdana" w:cs="Verdana"/>
                <w:color w:val="000000"/>
                <w:sz w:val="16"/>
                <w:szCs w:val="16"/>
              </w:rPr>
              <w:t xml:space="preserve"> </w:t>
            </w:r>
            <w:r w:rsidRPr="009C7F44">
              <w:rPr>
                <w:rFonts w:ascii="Verdana" w:eastAsia="Verdana" w:hAnsi="Verdana" w:cs="Verdana"/>
                <w:color w:val="000000"/>
                <w:sz w:val="16"/>
                <w:szCs w:val="16"/>
              </w:rPr>
              <w:t>Αντλία</w:t>
            </w:r>
            <w:r w:rsidRPr="006564C6">
              <w:rPr>
                <w:rFonts w:ascii="Verdana" w:eastAsia="Verdana" w:hAnsi="Verdana" w:cs="Verdana"/>
                <w:color w:val="000000"/>
                <w:sz w:val="16"/>
                <w:szCs w:val="16"/>
              </w:rPr>
              <w:t xml:space="preserve"> </w:t>
            </w:r>
            <w:r>
              <w:rPr>
                <w:rFonts w:ascii="Verdana" w:eastAsia="Verdana" w:hAnsi="Verdana" w:cs="Verdana"/>
                <w:color w:val="000000"/>
                <w:sz w:val="16"/>
                <w:szCs w:val="16"/>
              </w:rPr>
              <w:t>Λυμάτων</w:t>
            </w:r>
            <w:r w:rsidRPr="006564C6">
              <w:rPr>
                <w:rFonts w:ascii="Verdana" w:eastAsia="Verdana" w:hAnsi="Verdana" w:cs="Verdana"/>
                <w:color w:val="000000"/>
                <w:sz w:val="16"/>
                <w:szCs w:val="16"/>
              </w:rPr>
              <w:t xml:space="preserve"> </w:t>
            </w:r>
            <w:r>
              <w:rPr>
                <w:rFonts w:ascii="Verdana" w:eastAsia="Verdana" w:hAnsi="Verdana" w:cs="Verdana"/>
                <w:color w:val="000000"/>
                <w:sz w:val="16"/>
                <w:szCs w:val="16"/>
              </w:rPr>
              <w:t>FLYGT</w:t>
            </w:r>
            <w:r w:rsidRPr="006564C6">
              <w:rPr>
                <w:rFonts w:ascii="Verdana" w:eastAsia="Verdana" w:hAnsi="Verdana" w:cs="Verdana"/>
                <w:color w:val="000000"/>
                <w:sz w:val="16"/>
                <w:szCs w:val="16"/>
              </w:rPr>
              <w:t xml:space="preserve"> </w:t>
            </w:r>
            <w:r>
              <w:rPr>
                <w:rFonts w:ascii="Verdana" w:eastAsia="Verdana" w:hAnsi="Verdana" w:cs="Verdana"/>
                <w:color w:val="000000"/>
                <w:sz w:val="16"/>
                <w:szCs w:val="16"/>
              </w:rPr>
              <w:t>N</w:t>
            </w:r>
            <w:r w:rsidRPr="006564C6">
              <w:rPr>
                <w:rFonts w:ascii="Verdana" w:eastAsia="Verdana" w:hAnsi="Verdana" w:cs="Verdana"/>
                <w:color w:val="000000"/>
                <w:sz w:val="16"/>
                <w:szCs w:val="16"/>
              </w:rPr>
              <w:t xml:space="preserve"> 31</w:t>
            </w:r>
            <w:r>
              <w:rPr>
                <w:rFonts w:ascii="Verdana" w:eastAsia="Verdana" w:hAnsi="Verdana" w:cs="Verdana"/>
                <w:color w:val="000000"/>
                <w:sz w:val="16"/>
                <w:szCs w:val="16"/>
              </w:rPr>
              <w:t>53 MT</w:t>
            </w:r>
            <w:r w:rsidRPr="001472DB">
              <w:rPr>
                <w:rFonts w:ascii="Verdana" w:eastAsia="Verdana" w:hAnsi="Verdana" w:cs="Verdana"/>
                <w:color w:val="000000"/>
                <w:sz w:val="16"/>
                <w:szCs w:val="16"/>
              </w:rPr>
              <w:t>3</w:t>
            </w:r>
          </w:p>
          <w:p w14:paraId="1ECF9249" w14:textId="77777777" w:rsidR="00E23566" w:rsidRDefault="00E23566" w:rsidP="00AF3442">
            <w:pPr>
              <w:rPr>
                <w:rFonts w:ascii="Verdana" w:eastAsia="Verdana" w:hAnsi="Verdana" w:cs="Verdana"/>
                <w:color w:val="000000"/>
                <w:sz w:val="16"/>
                <w:szCs w:val="16"/>
              </w:rPr>
            </w:pPr>
            <w:r>
              <w:rPr>
                <w:rFonts w:ascii="Verdana" w:eastAsia="Verdana" w:hAnsi="Verdana" w:cs="Verdana"/>
                <w:color w:val="000000"/>
                <w:sz w:val="16"/>
                <w:szCs w:val="16"/>
              </w:rPr>
              <w:t>P</w:t>
            </w:r>
            <w:r w:rsidRPr="006564C6">
              <w:rPr>
                <w:rFonts w:ascii="Verdana" w:eastAsia="Verdana" w:hAnsi="Verdana" w:cs="Verdana"/>
                <w:color w:val="000000"/>
                <w:sz w:val="16"/>
                <w:szCs w:val="16"/>
              </w:rPr>
              <w:t xml:space="preserve"> = </w:t>
            </w:r>
            <w:r>
              <w:rPr>
                <w:rFonts w:ascii="Verdana" w:eastAsia="Verdana" w:hAnsi="Verdana" w:cs="Verdana"/>
                <w:color w:val="000000"/>
                <w:sz w:val="16"/>
                <w:szCs w:val="16"/>
              </w:rPr>
              <w:t>7,5</w:t>
            </w:r>
            <w:r w:rsidRPr="006564C6">
              <w:rPr>
                <w:rFonts w:ascii="Verdana" w:eastAsia="Verdana" w:hAnsi="Verdana" w:cs="Verdana"/>
                <w:color w:val="000000"/>
                <w:sz w:val="16"/>
                <w:szCs w:val="16"/>
              </w:rPr>
              <w:t xml:space="preserve"> </w:t>
            </w:r>
            <w:proofErr w:type="spellStart"/>
            <w:r w:rsidRPr="008549AE">
              <w:rPr>
                <w:rFonts w:ascii="Verdana" w:eastAsia="Verdana" w:hAnsi="Verdana" w:cs="Verdana"/>
                <w:color w:val="000000"/>
                <w:sz w:val="16"/>
                <w:szCs w:val="16"/>
              </w:rPr>
              <w:t>k</w:t>
            </w:r>
            <w:r>
              <w:rPr>
                <w:rFonts w:ascii="Verdana" w:eastAsia="Verdana" w:hAnsi="Verdana" w:cs="Verdana"/>
                <w:color w:val="000000"/>
                <w:sz w:val="16"/>
                <w:szCs w:val="16"/>
              </w:rPr>
              <w:t>W</w:t>
            </w:r>
            <w:proofErr w:type="spellEnd"/>
          </w:p>
        </w:tc>
        <w:tc>
          <w:tcPr>
            <w:tcW w:w="1276" w:type="dxa"/>
            <w:vAlign w:val="center"/>
          </w:tcPr>
          <w:p w14:paraId="1C2BC7B3" w14:textId="77777777" w:rsidR="00E23566" w:rsidRPr="007A35E3" w:rsidRDefault="00E23566" w:rsidP="00AF3442">
            <w:pPr>
              <w:jc w:val="center"/>
              <w:rPr>
                <w:rFonts w:ascii="Verdana" w:eastAsia="Verdana" w:hAnsi="Verdana" w:cs="Verdana"/>
                <w:color w:val="000000"/>
                <w:sz w:val="16"/>
                <w:szCs w:val="16"/>
              </w:rPr>
            </w:pPr>
            <w:r w:rsidRPr="007A35E3">
              <w:rPr>
                <w:rFonts w:ascii="Verdana" w:eastAsia="Verdana" w:hAnsi="Verdana" w:cs="Verdana"/>
                <w:color w:val="000000"/>
                <w:sz w:val="16"/>
                <w:szCs w:val="16"/>
              </w:rPr>
              <w:t>ΤΕΜΑΧΙΟ</w:t>
            </w:r>
          </w:p>
        </w:tc>
        <w:tc>
          <w:tcPr>
            <w:tcW w:w="1276" w:type="dxa"/>
            <w:vAlign w:val="center"/>
          </w:tcPr>
          <w:p w14:paraId="5698D4F3" w14:textId="77777777" w:rsidR="00E23566" w:rsidRDefault="00E23566" w:rsidP="00AF3442">
            <w:pPr>
              <w:jc w:val="center"/>
              <w:rPr>
                <w:rFonts w:ascii="Verdana" w:eastAsia="Verdana" w:hAnsi="Verdana" w:cs="Verdana"/>
                <w:color w:val="000000"/>
                <w:sz w:val="16"/>
                <w:szCs w:val="16"/>
              </w:rPr>
            </w:pPr>
            <w:r>
              <w:rPr>
                <w:rFonts w:ascii="Verdana" w:eastAsia="Verdana" w:hAnsi="Verdana" w:cs="Verdana"/>
                <w:color w:val="000000"/>
                <w:sz w:val="16"/>
                <w:szCs w:val="16"/>
              </w:rPr>
              <w:t>1</w:t>
            </w:r>
          </w:p>
        </w:tc>
      </w:tr>
    </w:tbl>
    <w:p w14:paraId="4B634F21" w14:textId="77777777" w:rsidR="00E23566" w:rsidRPr="00E812A3" w:rsidRDefault="00E23566" w:rsidP="00E23566">
      <w:pPr>
        <w:pBdr>
          <w:top w:val="nil"/>
          <w:left w:val="nil"/>
          <w:bottom w:val="nil"/>
          <w:right w:val="nil"/>
          <w:between w:val="nil"/>
        </w:pBdr>
        <w:shd w:val="clear" w:color="auto" w:fill="FFFFFF"/>
        <w:spacing w:line="360" w:lineRule="auto"/>
        <w:rPr>
          <w:rFonts w:ascii="Verdana" w:eastAsia="Cambria" w:hAnsi="Verdana" w:cs="Cambria"/>
          <w:color w:val="1D2228"/>
          <w:sz w:val="20"/>
          <w:szCs w:val="20"/>
        </w:rPr>
      </w:pPr>
    </w:p>
    <w:p w14:paraId="3BDF8473" w14:textId="77777777" w:rsidR="00E23566" w:rsidRPr="00E812A3" w:rsidRDefault="00E23566" w:rsidP="00E23566">
      <w:pPr>
        <w:pStyle w:val="a7"/>
        <w:pBdr>
          <w:top w:val="nil"/>
          <w:left w:val="nil"/>
          <w:bottom w:val="nil"/>
          <w:right w:val="nil"/>
          <w:between w:val="nil"/>
        </w:pBdr>
        <w:shd w:val="clear" w:color="auto" w:fill="FFFFFF"/>
        <w:spacing w:line="360" w:lineRule="auto"/>
        <w:rPr>
          <w:rFonts w:ascii="Verdana" w:eastAsia="Cambria" w:hAnsi="Verdana" w:cs="Cambria"/>
          <w:color w:val="1D2228"/>
          <w:sz w:val="18"/>
          <w:szCs w:val="18"/>
          <w:lang w:val="el-GR"/>
        </w:rPr>
      </w:pPr>
    </w:p>
    <w:p w14:paraId="08E8F2FE" w14:textId="77777777" w:rsidR="00E23566" w:rsidRPr="00E812A3" w:rsidRDefault="00E23566" w:rsidP="00E23566">
      <w:pPr>
        <w:pBdr>
          <w:top w:val="nil"/>
          <w:left w:val="nil"/>
          <w:bottom w:val="nil"/>
          <w:right w:val="nil"/>
          <w:between w:val="nil"/>
        </w:pBdr>
        <w:shd w:val="clear" w:color="auto" w:fill="FFFFFF"/>
        <w:spacing w:line="360" w:lineRule="auto"/>
        <w:rPr>
          <w:rFonts w:ascii="Verdana" w:eastAsia="Cambria" w:hAnsi="Verdana" w:cs="Cambria"/>
          <w:color w:val="1D2228"/>
          <w:sz w:val="18"/>
          <w:szCs w:val="18"/>
        </w:rPr>
      </w:pPr>
    </w:p>
    <w:p w14:paraId="6BBEAB20" w14:textId="77777777" w:rsidR="00E23566" w:rsidRPr="007F07DA" w:rsidRDefault="00E23566" w:rsidP="00E23566">
      <w:pPr>
        <w:pBdr>
          <w:top w:val="nil"/>
          <w:left w:val="nil"/>
          <w:bottom w:val="nil"/>
          <w:right w:val="nil"/>
          <w:between w:val="nil"/>
        </w:pBdr>
        <w:shd w:val="clear" w:color="auto" w:fill="FFFFFF"/>
        <w:spacing w:line="360" w:lineRule="auto"/>
        <w:rPr>
          <w:rFonts w:ascii="Verdana" w:eastAsia="Cambria" w:hAnsi="Verdana" w:cs="Cambria"/>
          <w:color w:val="1D2228"/>
          <w:sz w:val="18"/>
          <w:szCs w:val="18"/>
        </w:rPr>
      </w:pPr>
    </w:p>
    <w:p w14:paraId="0CB7D4F4" w14:textId="77777777" w:rsidR="00E23566" w:rsidRPr="00913716" w:rsidRDefault="00E23566" w:rsidP="00E23566">
      <w:pPr>
        <w:pBdr>
          <w:top w:val="nil"/>
          <w:left w:val="nil"/>
          <w:bottom w:val="nil"/>
          <w:right w:val="nil"/>
          <w:between w:val="nil"/>
        </w:pBdr>
        <w:shd w:val="clear" w:color="auto" w:fill="FFFFFF"/>
        <w:rPr>
          <w:rFonts w:ascii="Verdana" w:eastAsia="Cambria" w:hAnsi="Verdana" w:cs="Cambria"/>
          <w:color w:val="1D2228"/>
          <w:sz w:val="18"/>
          <w:szCs w:val="18"/>
        </w:rPr>
      </w:pPr>
    </w:p>
    <w:p w14:paraId="03713E88" w14:textId="77777777" w:rsidR="00E23566" w:rsidRDefault="00E23566" w:rsidP="00E23566">
      <w:pPr>
        <w:pBdr>
          <w:top w:val="nil"/>
          <w:left w:val="nil"/>
          <w:bottom w:val="nil"/>
          <w:right w:val="nil"/>
          <w:between w:val="nil"/>
        </w:pBdr>
        <w:shd w:val="clear" w:color="auto" w:fill="FFFFFF"/>
        <w:spacing w:line="360" w:lineRule="auto"/>
        <w:rPr>
          <w:rFonts w:ascii="Verdana" w:eastAsia="Cambria" w:hAnsi="Verdana" w:cs="Cambria"/>
          <w:b/>
          <w:bCs/>
          <w:color w:val="1D2228"/>
          <w:sz w:val="18"/>
          <w:szCs w:val="18"/>
          <w:u w:val="single"/>
        </w:rPr>
      </w:pPr>
    </w:p>
    <w:p w14:paraId="2A788920" w14:textId="77777777" w:rsidR="00E23566" w:rsidRDefault="00E23566" w:rsidP="00E23566">
      <w:pPr>
        <w:pBdr>
          <w:top w:val="nil"/>
          <w:left w:val="nil"/>
          <w:bottom w:val="nil"/>
          <w:right w:val="nil"/>
          <w:between w:val="nil"/>
        </w:pBdr>
        <w:shd w:val="clear" w:color="auto" w:fill="FFFFFF"/>
        <w:spacing w:line="360" w:lineRule="auto"/>
        <w:rPr>
          <w:rFonts w:ascii="Verdana" w:eastAsia="Cambria" w:hAnsi="Verdana" w:cs="Cambria"/>
          <w:b/>
          <w:bCs/>
          <w:color w:val="1D2228"/>
          <w:sz w:val="18"/>
          <w:szCs w:val="18"/>
          <w:u w:val="single"/>
        </w:rPr>
      </w:pPr>
    </w:p>
    <w:p w14:paraId="6D31606C" w14:textId="77777777" w:rsidR="00E23566" w:rsidRDefault="00E23566" w:rsidP="00E23566">
      <w:pPr>
        <w:pBdr>
          <w:top w:val="nil"/>
          <w:left w:val="nil"/>
          <w:bottom w:val="nil"/>
          <w:right w:val="nil"/>
          <w:between w:val="nil"/>
        </w:pBdr>
        <w:shd w:val="clear" w:color="auto" w:fill="FFFFFF"/>
        <w:spacing w:line="360" w:lineRule="auto"/>
        <w:rPr>
          <w:rFonts w:ascii="Verdana" w:eastAsia="Cambria" w:hAnsi="Verdana" w:cs="Cambria"/>
          <w:b/>
          <w:bCs/>
          <w:color w:val="1D2228"/>
          <w:sz w:val="18"/>
          <w:szCs w:val="18"/>
          <w:u w:val="single"/>
        </w:rPr>
      </w:pPr>
    </w:p>
    <w:p w14:paraId="1A4CFA3C" w14:textId="77777777" w:rsidR="00E23566" w:rsidRPr="001F24D6" w:rsidRDefault="00E23566" w:rsidP="00E23566">
      <w:pPr>
        <w:pStyle w:val="a7"/>
        <w:numPr>
          <w:ilvl w:val="0"/>
          <w:numId w:val="9"/>
        </w:numPr>
        <w:pBdr>
          <w:top w:val="nil"/>
          <w:left w:val="nil"/>
          <w:bottom w:val="nil"/>
          <w:right w:val="nil"/>
          <w:between w:val="nil"/>
        </w:pBdr>
        <w:shd w:val="clear" w:color="auto" w:fill="FFFFFF"/>
        <w:spacing w:line="360" w:lineRule="auto"/>
        <w:ind w:left="284" w:hanging="284"/>
        <w:rPr>
          <w:rFonts w:ascii="Verdana" w:eastAsia="Cambria" w:hAnsi="Verdana" w:cs="Cambria"/>
          <w:b/>
          <w:bCs/>
          <w:color w:val="1D2228"/>
          <w:sz w:val="18"/>
          <w:szCs w:val="18"/>
          <w:u w:val="single"/>
          <w:lang w:val="el-GR"/>
        </w:rPr>
      </w:pPr>
      <w:r w:rsidRPr="001F24D6">
        <w:rPr>
          <w:rFonts w:ascii="Verdana" w:eastAsia="Cambria" w:hAnsi="Verdana" w:cs="Cambria"/>
          <w:b/>
          <w:bCs/>
          <w:color w:val="1D2228"/>
          <w:sz w:val="18"/>
          <w:szCs w:val="18"/>
          <w:u w:val="single"/>
          <w:lang w:val="el-GR"/>
        </w:rPr>
        <w:t xml:space="preserve">Τα κύρια </w:t>
      </w:r>
      <w:r w:rsidRPr="001F24D6">
        <w:rPr>
          <w:rFonts w:ascii="Verdana" w:eastAsia="Cambria" w:hAnsi="Verdana" w:cs="Cambria"/>
          <w:b/>
          <w:bCs/>
          <w:color w:val="1D2228"/>
          <w:sz w:val="18"/>
          <w:szCs w:val="18"/>
          <w:u w:val="single"/>
          <w:lang w:val="el-GR"/>
        </w:rPr>
        <w:lastRenderedPageBreak/>
        <w:t>εξαρτήματα των αντλιών θα είναι κατασκευασμένα από:</w:t>
      </w:r>
    </w:p>
    <w:p w14:paraId="162891F6" w14:textId="77777777" w:rsidR="00E23566" w:rsidRPr="006564C6" w:rsidRDefault="00E23566" w:rsidP="00E23566">
      <w:pPr>
        <w:pBdr>
          <w:top w:val="nil"/>
          <w:left w:val="nil"/>
          <w:bottom w:val="nil"/>
          <w:right w:val="nil"/>
          <w:between w:val="nil"/>
        </w:pBdr>
        <w:shd w:val="clear" w:color="auto" w:fill="FFFFFF"/>
        <w:spacing w:line="360" w:lineRule="auto"/>
        <w:rPr>
          <w:rFonts w:ascii="Verdana" w:eastAsia="Cambria" w:hAnsi="Verdana" w:cs="Cambria"/>
          <w:color w:val="1D2228"/>
          <w:sz w:val="18"/>
          <w:szCs w:val="18"/>
        </w:rPr>
      </w:pPr>
      <w:r>
        <w:rPr>
          <w:rFonts w:ascii="Verdana" w:eastAsia="Cambria" w:hAnsi="Verdana" w:cs="Cambria"/>
          <w:color w:val="1D2228"/>
          <w:sz w:val="18"/>
          <w:szCs w:val="18"/>
        </w:rPr>
        <w:t xml:space="preserve">- </w:t>
      </w:r>
      <w:proofErr w:type="spellStart"/>
      <w:r w:rsidRPr="006564C6">
        <w:rPr>
          <w:rFonts w:ascii="Verdana" w:eastAsia="Cambria" w:hAnsi="Verdana" w:cs="Cambria"/>
          <w:color w:val="1D2228"/>
          <w:sz w:val="18"/>
          <w:szCs w:val="18"/>
        </w:rPr>
        <w:t>Αυτοκαθαριζόμενες</w:t>
      </w:r>
      <w:proofErr w:type="spellEnd"/>
      <w:r w:rsidRPr="006564C6">
        <w:rPr>
          <w:rFonts w:ascii="Verdana" w:eastAsia="Cambria" w:hAnsi="Verdana" w:cs="Cambria"/>
          <w:color w:val="1D2228"/>
          <w:sz w:val="18"/>
          <w:szCs w:val="18"/>
        </w:rPr>
        <w:t xml:space="preserve">, μη </w:t>
      </w:r>
      <w:proofErr w:type="spellStart"/>
      <w:r w:rsidRPr="006564C6">
        <w:rPr>
          <w:rFonts w:ascii="Verdana" w:eastAsia="Cambria" w:hAnsi="Verdana" w:cs="Cambria"/>
          <w:color w:val="1D2228"/>
          <w:sz w:val="18"/>
          <w:szCs w:val="18"/>
        </w:rPr>
        <w:t>εμφρασσόμενες</w:t>
      </w:r>
      <w:proofErr w:type="spellEnd"/>
      <w:r w:rsidRPr="006564C6">
        <w:rPr>
          <w:rFonts w:ascii="Verdana" w:eastAsia="Cambria" w:hAnsi="Verdana" w:cs="Cambria"/>
          <w:color w:val="1D2228"/>
          <w:sz w:val="18"/>
          <w:szCs w:val="18"/>
        </w:rPr>
        <w:t xml:space="preserve"> πτερωτές.</w:t>
      </w:r>
    </w:p>
    <w:p w14:paraId="2D744CC1" w14:textId="77777777" w:rsidR="00E23566" w:rsidRPr="006564C6" w:rsidRDefault="00E23566" w:rsidP="00E23566">
      <w:pPr>
        <w:pBdr>
          <w:top w:val="nil"/>
          <w:left w:val="nil"/>
          <w:bottom w:val="nil"/>
          <w:right w:val="nil"/>
          <w:between w:val="nil"/>
        </w:pBdr>
        <w:shd w:val="clear" w:color="auto" w:fill="FFFFFF"/>
        <w:spacing w:line="360" w:lineRule="auto"/>
        <w:rPr>
          <w:rFonts w:ascii="Verdana" w:eastAsia="Cambria" w:hAnsi="Verdana" w:cs="Cambria"/>
          <w:color w:val="1D2228"/>
          <w:sz w:val="18"/>
          <w:szCs w:val="18"/>
        </w:rPr>
      </w:pPr>
      <w:r>
        <w:rPr>
          <w:rFonts w:ascii="Verdana" w:eastAsia="Cambria" w:hAnsi="Verdana" w:cs="Cambria"/>
          <w:color w:val="1D2228"/>
          <w:sz w:val="18"/>
          <w:szCs w:val="18"/>
        </w:rPr>
        <w:t xml:space="preserve">- </w:t>
      </w:r>
      <w:r w:rsidRPr="006564C6">
        <w:rPr>
          <w:rFonts w:ascii="Verdana" w:eastAsia="Cambria" w:hAnsi="Verdana" w:cs="Cambria"/>
          <w:color w:val="1D2228"/>
          <w:sz w:val="18"/>
          <w:szCs w:val="18"/>
        </w:rPr>
        <w:t>Ικανότητα άλεσης των στερεών για τις πιο απαιτητικές εφαρμογές.</w:t>
      </w:r>
    </w:p>
    <w:p w14:paraId="61B15F67" w14:textId="77777777" w:rsidR="00E23566" w:rsidRPr="006564C6" w:rsidRDefault="00E23566" w:rsidP="00E23566">
      <w:pPr>
        <w:pBdr>
          <w:top w:val="nil"/>
          <w:left w:val="nil"/>
          <w:bottom w:val="nil"/>
          <w:right w:val="nil"/>
          <w:between w:val="nil"/>
        </w:pBdr>
        <w:shd w:val="clear" w:color="auto" w:fill="FFFFFF"/>
        <w:spacing w:line="360" w:lineRule="auto"/>
        <w:rPr>
          <w:rFonts w:ascii="Verdana" w:eastAsia="Cambria" w:hAnsi="Verdana" w:cs="Cambria"/>
          <w:color w:val="1D2228"/>
          <w:sz w:val="18"/>
          <w:szCs w:val="18"/>
        </w:rPr>
      </w:pPr>
      <w:r>
        <w:rPr>
          <w:rFonts w:ascii="Verdana" w:eastAsia="Cambria" w:hAnsi="Verdana" w:cs="Cambria"/>
          <w:color w:val="1D2228"/>
          <w:sz w:val="18"/>
          <w:szCs w:val="18"/>
        </w:rPr>
        <w:t xml:space="preserve">- </w:t>
      </w:r>
      <w:r w:rsidRPr="006564C6">
        <w:rPr>
          <w:rFonts w:ascii="Verdana" w:eastAsia="Cambria" w:hAnsi="Verdana" w:cs="Cambria"/>
          <w:color w:val="1D2228"/>
          <w:sz w:val="18"/>
          <w:szCs w:val="18"/>
        </w:rPr>
        <w:t>Συνεχής σταθερά υψηλή απόδοση.</w:t>
      </w:r>
    </w:p>
    <w:p w14:paraId="6CA5E3B5" w14:textId="77777777" w:rsidR="00E23566" w:rsidRPr="006564C6" w:rsidRDefault="00E23566" w:rsidP="00E23566">
      <w:pPr>
        <w:pBdr>
          <w:top w:val="nil"/>
          <w:left w:val="nil"/>
          <w:bottom w:val="nil"/>
          <w:right w:val="nil"/>
          <w:between w:val="nil"/>
        </w:pBdr>
        <w:shd w:val="clear" w:color="auto" w:fill="FFFFFF"/>
        <w:spacing w:line="360" w:lineRule="auto"/>
        <w:rPr>
          <w:rFonts w:ascii="Verdana" w:eastAsia="Cambria" w:hAnsi="Verdana" w:cs="Cambria"/>
          <w:color w:val="1D2228"/>
          <w:sz w:val="18"/>
          <w:szCs w:val="18"/>
        </w:rPr>
      </w:pPr>
      <w:r>
        <w:rPr>
          <w:rFonts w:ascii="Verdana" w:eastAsia="Cambria" w:hAnsi="Verdana" w:cs="Cambria"/>
          <w:color w:val="1D2228"/>
          <w:sz w:val="18"/>
          <w:szCs w:val="18"/>
        </w:rPr>
        <w:t xml:space="preserve">- </w:t>
      </w:r>
      <w:r w:rsidRPr="006564C6">
        <w:rPr>
          <w:rFonts w:ascii="Verdana" w:eastAsia="Cambria" w:hAnsi="Verdana" w:cs="Cambria"/>
          <w:color w:val="1D2228"/>
          <w:sz w:val="18"/>
          <w:szCs w:val="18"/>
        </w:rPr>
        <w:t>Πτερωτή με σύστημα τεμαχισμού.</w:t>
      </w:r>
    </w:p>
    <w:p w14:paraId="331D892C" w14:textId="77777777" w:rsidR="00E23566" w:rsidRPr="006564C6" w:rsidRDefault="00E23566" w:rsidP="00E23566">
      <w:pPr>
        <w:pBdr>
          <w:top w:val="nil"/>
          <w:left w:val="nil"/>
          <w:bottom w:val="nil"/>
          <w:right w:val="nil"/>
          <w:between w:val="nil"/>
        </w:pBdr>
        <w:shd w:val="clear" w:color="auto" w:fill="FFFFFF"/>
        <w:spacing w:line="360" w:lineRule="auto"/>
        <w:rPr>
          <w:rFonts w:ascii="Verdana" w:eastAsia="Cambria" w:hAnsi="Verdana" w:cs="Cambria"/>
          <w:color w:val="1D2228"/>
          <w:sz w:val="18"/>
          <w:szCs w:val="18"/>
        </w:rPr>
      </w:pPr>
      <w:r>
        <w:rPr>
          <w:rFonts w:ascii="Verdana" w:eastAsia="Cambria" w:hAnsi="Verdana" w:cs="Cambria"/>
          <w:color w:val="1D2228"/>
          <w:sz w:val="18"/>
          <w:szCs w:val="18"/>
        </w:rPr>
        <w:t xml:space="preserve">- </w:t>
      </w:r>
      <w:r w:rsidRPr="006564C6">
        <w:rPr>
          <w:rFonts w:ascii="Verdana" w:eastAsia="Cambria" w:hAnsi="Verdana" w:cs="Cambria"/>
          <w:color w:val="1D2228"/>
          <w:sz w:val="18"/>
          <w:szCs w:val="18"/>
        </w:rPr>
        <w:t>Καλώδιο ειδικών προδιαγραφών υποβρύχιου τύπου SUBCAB 10 μέτρων.</w:t>
      </w:r>
    </w:p>
    <w:p w14:paraId="0F241E8D" w14:textId="77777777" w:rsidR="00E23566" w:rsidRPr="006564C6" w:rsidRDefault="00E23566" w:rsidP="00E23566">
      <w:pPr>
        <w:pBdr>
          <w:top w:val="nil"/>
          <w:left w:val="nil"/>
          <w:bottom w:val="nil"/>
          <w:right w:val="nil"/>
          <w:between w:val="nil"/>
        </w:pBdr>
        <w:shd w:val="clear" w:color="auto" w:fill="FFFFFF"/>
        <w:spacing w:line="360" w:lineRule="auto"/>
        <w:rPr>
          <w:rFonts w:ascii="Verdana" w:eastAsia="Cambria" w:hAnsi="Verdana" w:cs="Cambria"/>
          <w:color w:val="1D2228"/>
          <w:sz w:val="18"/>
          <w:szCs w:val="18"/>
        </w:rPr>
      </w:pPr>
      <w:r>
        <w:rPr>
          <w:rFonts w:ascii="Verdana" w:eastAsia="Cambria" w:hAnsi="Verdana" w:cs="Cambria"/>
          <w:color w:val="1D2228"/>
          <w:sz w:val="18"/>
          <w:szCs w:val="18"/>
        </w:rPr>
        <w:t xml:space="preserve">- </w:t>
      </w:r>
      <w:r w:rsidRPr="006564C6">
        <w:rPr>
          <w:rFonts w:ascii="Verdana" w:eastAsia="Cambria" w:hAnsi="Verdana" w:cs="Cambria"/>
          <w:color w:val="1D2228"/>
          <w:sz w:val="18"/>
          <w:szCs w:val="18"/>
        </w:rPr>
        <w:t>Σύστημα θερμικής προστασίας και προστασίας από εισροή υγρού στο εσωτερικό του κινητήρα</w:t>
      </w:r>
    </w:p>
    <w:p w14:paraId="77B4B839" w14:textId="77777777" w:rsidR="00E23566" w:rsidRPr="00E812A3" w:rsidRDefault="00E23566" w:rsidP="00E23566">
      <w:pPr>
        <w:pBdr>
          <w:top w:val="nil"/>
          <w:left w:val="nil"/>
          <w:bottom w:val="nil"/>
          <w:right w:val="nil"/>
          <w:between w:val="nil"/>
        </w:pBdr>
        <w:shd w:val="clear" w:color="auto" w:fill="FFFFFF"/>
        <w:rPr>
          <w:rFonts w:ascii="Verdana" w:eastAsia="Cambria" w:hAnsi="Verdana" w:cs="Cambria"/>
          <w:color w:val="1D2228"/>
          <w:sz w:val="18"/>
          <w:szCs w:val="18"/>
        </w:rPr>
      </w:pPr>
    </w:p>
    <w:p w14:paraId="6B0C5AF7" w14:textId="77777777" w:rsidR="00E23566" w:rsidRPr="001F24D6" w:rsidRDefault="00E23566" w:rsidP="00E23566">
      <w:pPr>
        <w:pStyle w:val="a7"/>
        <w:numPr>
          <w:ilvl w:val="0"/>
          <w:numId w:val="9"/>
        </w:numPr>
        <w:pBdr>
          <w:top w:val="nil"/>
          <w:left w:val="nil"/>
          <w:bottom w:val="nil"/>
          <w:right w:val="nil"/>
          <w:between w:val="nil"/>
        </w:pBdr>
        <w:shd w:val="clear" w:color="auto" w:fill="FFFFFF"/>
        <w:spacing w:line="360" w:lineRule="auto"/>
        <w:ind w:left="284" w:hanging="284"/>
        <w:rPr>
          <w:rFonts w:ascii="Verdana" w:eastAsia="Cambria" w:hAnsi="Verdana" w:cs="Cambria"/>
          <w:b/>
          <w:bCs/>
          <w:color w:val="1D2228"/>
          <w:sz w:val="18"/>
          <w:szCs w:val="18"/>
          <w:u w:val="single"/>
          <w:lang w:val="el-GR"/>
        </w:rPr>
      </w:pPr>
      <w:r w:rsidRPr="001F24D6">
        <w:rPr>
          <w:rFonts w:ascii="Verdana" w:eastAsia="Cambria" w:hAnsi="Verdana" w:cs="Cambria"/>
          <w:b/>
          <w:bCs/>
          <w:color w:val="1D2228"/>
          <w:sz w:val="18"/>
          <w:szCs w:val="18"/>
          <w:u w:val="single"/>
          <w:lang w:val="el-GR"/>
        </w:rPr>
        <w:t xml:space="preserve">Απαραίτητα πιστοποιητικά </w:t>
      </w:r>
    </w:p>
    <w:p w14:paraId="540AA419" w14:textId="77777777" w:rsidR="00E23566" w:rsidRPr="009C7F44" w:rsidRDefault="00E23566" w:rsidP="00E23566">
      <w:pPr>
        <w:pBdr>
          <w:top w:val="nil"/>
          <w:left w:val="nil"/>
          <w:bottom w:val="nil"/>
          <w:right w:val="nil"/>
          <w:between w:val="nil"/>
        </w:pBdr>
        <w:shd w:val="clear" w:color="auto" w:fill="FFFFFF"/>
        <w:spacing w:line="360" w:lineRule="auto"/>
        <w:rPr>
          <w:rFonts w:ascii="Verdana" w:eastAsia="Cambria" w:hAnsi="Verdana" w:cs="Cambria"/>
          <w:color w:val="1D2228"/>
          <w:sz w:val="18"/>
          <w:szCs w:val="18"/>
        </w:rPr>
      </w:pPr>
      <w:r>
        <w:rPr>
          <w:rFonts w:ascii="Verdana" w:eastAsia="Cambria" w:hAnsi="Verdana" w:cs="Cambria"/>
          <w:color w:val="1D2228"/>
          <w:sz w:val="18"/>
          <w:szCs w:val="18"/>
        </w:rPr>
        <w:t xml:space="preserve">- </w:t>
      </w:r>
      <w:r w:rsidRPr="009C7F44">
        <w:rPr>
          <w:rFonts w:ascii="Verdana" w:eastAsia="Cambria" w:hAnsi="Verdana" w:cs="Cambria"/>
          <w:color w:val="1D2228"/>
          <w:sz w:val="18"/>
          <w:szCs w:val="18"/>
        </w:rPr>
        <w:t xml:space="preserve">Τα αντλητικά συγκροτήματα (αντλία με κινητήρα) και οι αντλίες λυμάτων θα φέρουν σήμανση </w:t>
      </w:r>
      <w:r w:rsidRPr="00CD72EA">
        <w:rPr>
          <w:rFonts w:ascii="Verdana" w:eastAsia="Cambria" w:hAnsi="Verdana" w:cs="Cambria"/>
          <w:color w:val="1D2228"/>
          <w:sz w:val="18"/>
          <w:szCs w:val="18"/>
        </w:rPr>
        <w:t>CE</w:t>
      </w:r>
      <w:r w:rsidRPr="009C7F44">
        <w:rPr>
          <w:rFonts w:ascii="Verdana" w:eastAsia="Cambria" w:hAnsi="Verdana" w:cs="Cambria"/>
          <w:color w:val="1D2228"/>
          <w:sz w:val="18"/>
          <w:szCs w:val="18"/>
        </w:rPr>
        <w:t xml:space="preserve"> και ο κατασκευαστής τους θα είναι πιστοποιημένος με </w:t>
      </w:r>
      <w:r w:rsidRPr="00CD72EA">
        <w:rPr>
          <w:rFonts w:ascii="Verdana" w:eastAsia="Cambria" w:hAnsi="Verdana" w:cs="Cambria"/>
          <w:color w:val="1D2228"/>
          <w:sz w:val="18"/>
          <w:szCs w:val="18"/>
        </w:rPr>
        <w:t>ISO</w:t>
      </w:r>
      <w:r w:rsidRPr="009C7F44">
        <w:rPr>
          <w:rFonts w:ascii="Verdana" w:eastAsia="Cambria" w:hAnsi="Verdana" w:cs="Cambria"/>
          <w:color w:val="1D2228"/>
          <w:sz w:val="18"/>
          <w:szCs w:val="18"/>
        </w:rPr>
        <w:t xml:space="preserve"> 9001.</w:t>
      </w:r>
    </w:p>
    <w:p w14:paraId="3746425A" w14:textId="77777777" w:rsidR="00E23566" w:rsidRPr="009C7F44" w:rsidRDefault="00E23566" w:rsidP="00E23566">
      <w:pPr>
        <w:pBdr>
          <w:top w:val="nil"/>
          <w:left w:val="nil"/>
          <w:bottom w:val="nil"/>
          <w:right w:val="nil"/>
          <w:between w:val="nil"/>
        </w:pBdr>
        <w:shd w:val="clear" w:color="auto" w:fill="FFFFFF"/>
        <w:spacing w:line="360" w:lineRule="auto"/>
        <w:rPr>
          <w:rFonts w:ascii="Verdana" w:eastAsia="Cambria" w:hAnsi="Verdana" w:cs="Cambria"/>
          <w:color w:val="1D2228"/>
          <w:sz w:val="18"/>
          <w:szCs w:val="18"/>
        </w:rPr>
      </w:pPr>
      <w:r>
        <w:rPr>
          <w:rFonts w:ascii="Verdana" w:eastAsia="Cambria" w:hAnsi="Verdana" w:cs="Cambria"/>
          <w:color w:val="1D2228"/>
          <w:sz w:val="18"/>
          <w:szCs w:val="18"/>
        </w:rPr>
        <w:t>- Το</w:t>
      </w:r>
      <w:r w:rsidRPr="009C7F44">
        <w:rPr>
          <w:rFonts w:ascii="Verdana" w:eastAsia="Cambria" w:hAnsi="Verdana" w:cs="Cambria"/>
          <w:color w:val="1D2228"/>
          <w:sz w:val="18"/>
          <w:szCs w:val="18"/>
        </w:rPr>
        <w:t xml:space="preserve"> αντλητικ</w:t>
      </w:r>
      <w:r>
        <w:rPr>
          <w:rFonts w:ascii="Verdana" w:eastAsia="Cambria" w:hAnsi="Verdana" w:cs="Cambria"/>
          <w:color w:val="1D2228"/>
          <w:sz w:val="18"/>
          <w:szCs w:val="18"/>
        </w:rPr>
        <w:t>ό</w:t>
      </w:r>
      <w:r w:rsidRPr="009C7F44">
        <w:rPr>
          <w:rFonts w:ascii="Verdana" w:eastAsia="Cambria" w:hAnsi="Verdana" w:cs="Cambria"/>
          <w:color w:val="1D2228"/>
          <w:sz w:val="18"/>
          <w:szCs w:val="18"/>
        </w:rPr>
        <w:t xml:space="preserve"> συγκρ</w:t>
      </w:r>
      <w:r>
        <w:rPr>
          <w:rFonts w:ascii="Verdana" w:eastAsia="Cambria" w:hAnsi="Verdana" w:cs="Cambria"/>
          <w:color w:val="1D2228"/>
          <w:sz w:val="18"/>
          <w:szCs w:val="18"/>
        </w:rPr>
        <w:t>ό</w:t>
      </w:r>
      <w:r w:rsidRPr="009C7F44">
        <w:rPr>
          <w:rFonts w:ascii="Verdana" w:eastAsia="Cambria" w:hAnsi="Verdana" w:cs="Cambria"/>
          <w:color w:val="1D2228"/>
          <w:sz w:val="18"/>
          <w:szCs w:val="18"/>
        </w:rPr>
        <w:t>τ</w:t>
      </w:r>
      <w:r>
        <w:rPr>
          <w:rFonts w:ascii="Verdana" w:eastAsia="Cambria" w:hAnsi="Verdana" w:cs="Cambria"/>
          <w:color w:val="1D2228"/>
          <w:sz w:val="18"/>
          <w:szCs w:val="18"/>
        </w:rPr>
        <w:t>ημα κάθε τύπου</w:t>
      </w:r>
      <w:r w:rsidRPr="009C7F44">
        <w:rPr>
          <w:rFonts w:ascii="Verdana" w:eastAsia="Cambria" w:hAnsi="Verdana" w:cs="Cambria"/>
          <w:color w:val="1D2228"/>
          <w:sz w:val="18"/>
          <w:szCs w:val="18"/>
        </w:rPr>
        <w:t xml:space="preserve">  θα συνοδεύεται από την καμπύλη απόδοσης και τα έγγραφα με τα τεχνικά χαρακτηριστικά του.</w:t>
      </w:r>
    </w:p>
    <w:p w14:paraId="1D6C466C" w14:textId="77777777" w:rsidR="00E23566" w:rsidRPr="009C7F44" w:rsidRDefault="00E23566" w:rsidP="00E23566">
      <w:pPr>
        <w:pBdr>
          <w:top w:val="nil"/>
          <w:left w:val="nil"/>
          <w:bottom w:val="nil"/>
          <w:right w:val="nil"/>
          <w:between w:val="nil"/>
        </w:pBdr>
        <w:shd w:val="clear" w:color="auto" w:fill="FFFFFF"/>
        <w:spacing w:line="360" w:lineRule="auto"/>
        <w:rPr>
          <w:rFonts w:ascii="Verdana" w:eastAsia="Cambria" w:hAnsi="Verdana" w:cs="Cambria"/>
          <w:color w:val="1D2228"/>
          <w:sz w:val="18"/>
          <w:szCs w:val="18"/>
        </w:rPr>
      </w:pPr>
      <w:r>
        <w:rPr>
          <w:rFonts w:ascii="Verdana" w:eastAsia="Cambria" w:hAnsi="Verdana" w:cs="Cambria"/>
          <w:color w:val="1D2228"/>
          <w:sz w:val="18"/>
          <w:szCs w:val="18"/>
        </w:rPr>
        <w:t xml:space="preserve">- </w:t>
      </w:r>
      <w:r w:rsidRPr="009C7F44">
        <w:rPr>
          <w:rFonts w:ascii="Verdana" w:eastAsia="Cambria" w:hAnsi="Verdana" w:cs="Cambria"/>
          <w:color w:val="1D2228"/>
          <w:sz w:val="18"/>
          <w:szCs w:val="18"/>
        </w:rPr>
        <w:t xml:space="preserve">Εγγύηση καλής λειτουργιάς ενός έτους. </w:t>
      </w:r>
    </w:p>
    <w:p w14:paraId="5DD65AE6" w14:textId="77777777" w:rsidR="00E23566" w:rsidRDefault="00E23566" w:rsidP="00E23566">
      <w:pPr>
        <w:pBdr>
          <w:top w:val="nil"/>
          <w:left w:val="nil"/>
          <w:bottom w:val="nil"/>
          <w:right w:val="nil"/>
          <w:between w:val="nil"/>
        </w:pBdr>
        <w:shd w:val="clear" w:color="auto" w:fill="FFFFFF"/>
        <w:rPr>
          <w:rFonts w:ascii="Verdana" w:eastAsia="Cambria" w:hAnsi="Verdana" w:cs="Cambria"/>
          <w:color w:val="1D2228"/>
          <w:sz w:val="18"/>
          <w:szCs w:val="18"/>
        </w:rPr>
      </w:pPr>
      <w:r w:rsidRPr="009C7F44">
        <w:rPr>
          <w:rFonts w:ascii="Verdana" w:eastAsia="Cambria" w:hAnsi="Verdana" w:cs="Cambria"/>
          <w:color w:val="1D2228"/>
          <w:sz w:val="18"/>
          <w:szCs w:val="18"/>
        </w:rPr>
        <w:t xml:space="preserve"> </w:t>
      </w:r>
    </w:p>
    <w:p w14:paraId="036A1634" w14:textId="77777777" w:rsidR="00E23566" w:rsidRPr="009C7F44" w:rsidRDefault="00E23566" w:rsidP="00E23566">
      <w:pPr>
        <w:pBdr>
          <w:top w:val="nil"/>
          <w:left w:val="nil"/>
          <w:bottom w:val="nil"/>
          <w:right w:val="nil"/>
          <w:between w:val="nil"/>
        </w:pBdr>
        <w:shd w:val="clear" w:color="auto" w:fill="FFFFFF"/>
        <w:rPr>
          <w:rFonts w:ascii="Verdana" w:eastAsia="Cambria" w:hAnsi="Verdana" w:cs="Cambria"/>
          <w:color w:val="1D2228"/>
          <w:sz w:val="18"/>
          <w:szCs w:val="18"/>
        </w:rPr>
      </w:pPr>
    </w:p>
    <w:p w14:paraId="17E28AE8" w14:textId="77777777" w:rsidR="00E23566" w:rsidRPr="0026143C" w:rsidRDefault="00E23566" w:rsidP="00E23566">
      <w:pPr>
        <w:ind w:right="142"/>
        <w:jc w:val="center"/>
        <w:rPr>
          <w:rFonts w:ascii="Verdana" w:eastAsia="Verdana" w:hAnsi="Verdana" w:cs="Verdana"/>
          <w:b/>
          <w:bCs/>
          <w:color w:val="1D2228"/>
          <w:u w:val="single"/>
        </w:rPr>
      </w:pPr>
      <w:r w:rsidRPr="0026143C">
        <w:rPr>
          <w:rFonts w:ascii="Verdana" w:eastAsia="Verdana" w:hAnsi="Verdana" w:cs="Verdana"/>
          <w:b/>
          <w:bCs/>
          <w:color w:val="1D2228"/>
          <w:u w:val="single"/>
        </w:rPr>
        <w:t xml:space="preserve">ΟΜΑΔΑ </w:t>
      </w:r>
      <w:r>
        <w:rPr>
          <w:rFonts w:ascii="Verdana" w:eastAsia="Verdana" w:hAnsi="Verdana" w:cs="Verdana"/>
          <w:b/>
          <w:bCs/>
          <w:color w:val="1D2228"/>
          <w:u w:val="single"/>
        </w:rPr>
        <w:t>Γ</w:t>
      </w:r>
      <w:r w:rsidRPr="0026143C">
        <w:rPr>
          <w:rFonts w:ascii="Verdana" w:eastAsia="Verdana" w:hAnsi="Verdana" w:cs="Verdana"/>
          <w:b/>
          <w:bCs/>
          <w:color w:val="1D2228"/>
          <w:u w:val="single"/>
        </w:rPr>
        <w:t xml:space="preserve">: </w:t>
      </w:r>
      <w:r>
        <w:rPr>
          <w:rFonts w:ascii="Verdana" w:eastAsia="Verdana" w:hAnsi="Verdana" w:cs="Verdana"/>
          <w:b/>
          <w:bCs/>
          <w:color w:val="1D2228"/>
          <w:u w:val="single"/>
        </w:rPr>
        <w:t>ΕΠΙΣΚΕΥΗ ΓΕΩΤΡΗΣΕΩΣ</w:t>
      </w:r>
    </w:p>
    <w:p w14:paraId="68F79ABB" w14:textId="77777777" w:rsidR="00E23566" w:rsidRPr="009C7F44" w:rsidRDefault="00E23566" w:rsidP="00E23566">
      <w:pPr>
        <w:ind w:right="142"/>
        <w:jc w:val="both"/>
        <w:rPr>
          <w:rFonts w:ascii="Verdana" w:eastAsia="Verdana" w:hAnsi="Verdana" w:cs="Verdana"/>
          <w:color w:val="1D2228"/>
          <w:sz w:val="18"/>
          <w:szCs w:val="18"/>
        </w:rPr>
      </w:pPr>
    </w:p>
    <w:p w14:paraId="7DF7D777" w14:textId="77777777" w:rsidR="00E23566" w:rsidRDefault="00E23566" w:rsidP="00E23566">
      <w:pPr>
        <w:spacing w:line="360" w:lineRule="auto"/>
        <w:ind w:right="142"/>
        <w:jc w:val="both"/>
        <w:rPr>
          <w:rFonts w:ascii="Verdana" w:eastAsia="Verdana" w:hAnsi="Verdana" w:cs="Verdana"/>
          <w:sz w:val="18"/>
          <w:szCs w:val="18"/>
        </w:rPr>
      </w:pPr>
      <w:r>
        <w:t xml:space="preserve">    </w:t>
      </w:r>
      <w:r>
        <w:rPr>
          <w:rFonts w:ascii="Verdana" w:eastAsia="Verdana" w:hAnsi="Verdana" w:cs="Verdana"/>
          <w:sz w:val="18"/>
          <w:szCs w:val="18"/>
        </w:rPr>
        <w:t xml:space="preserve">Εξαιτίας των έντονων καιρικών φαινομένων προκλήθηκαν προβλήματα στις εγκαταστάσεις της γεωτρήσεως. Οι μεγάλες ποσότητες βρόχινου νερού που έπεσαν εντός μικρού χρονικού διαστήματος, προκάλεσαν </w:t>
      </w:r>
      <w:proofErr w:type="spellStart"/>
      <w:r>
        <w:rPr>
          <w:rFonts w:ascii="Verdana" w:eastAsia="Verdana" w:hAnsi="Verdana" w:cs="Verdana"/>
          <w:sz w:val="18"/>
          <w:szCs w:val="18"/>
        </w:rPr>
        <w:t>παράσυρση</w:t>
      </w:r>
      <w:proofErr w:type="spellEnd"/>
      <w:r>
        <w:rPr>
          <w:rFonts w:ascii="Verdana" w:eastAsia="Verdana" w:hAnsi="Verdana" w:cs="Verdana"/>
          <w:sz w:val="18"/>
          <w:szCs w:val="18"/>
        </w:rPr>
        <w:t xml:space="preserve"> χωμάτων και </w:t>
      </w:r>
      <w:r w:rsidRPr="00E812A3">
        <w:rPr>
          <w:rFonts w:ascii="Verdana" w:eastAsia="Verdana" w:hAnsi="Verdana" w:cs="Verdana"/>
          <w:sz w:val="18"/>
          <w:szCs w:val="18"/>
        </w:rPr>
        <w:t xml:space="preserve">έμφραξη </w:t>
      </w:r>
      <w:r>
        <w:rPr>
          <w:rFonts w:ascii="Verdana" w:eastAsia="Verdana" w:hAnsi="Verdana" w:cs="Verdana"/>
          <w:sz w:val="18"/>
          <w:szCs w:val="18"/>
        </w:rPr>
        <w:t>στους</w:t>
      </w:r>
      <w:r w:rsidRPr="00E812A3">
        <w:rPr>
          <w:rFonts w:ascii="Verdana" w:eastAsia="Verdana" w:hAnsi="Verdana" w:cs="Verdana"/>
          <w:sz w:val="18"/>
          <w:szCs w:val="18"/>
        </w:rPr>
        <w:t xml:space="preserve"> </w:t>
      </w:r>
      <w:proofErr w:type="spellStart"/>
      <w:r w:rsidRPr="00E812A3">
        <w:rPr>
          <w:rFonts w:ascii="Verdana" w:eastAsia="Verdana" w:hAnsi="Verdana" w:cs="Verdana"/>
          <w:sz w:val="18"/>
          <w:szCs w:val="18"/>
        </w:rPr>
        <w:t>φιλτροσωλήνες</w:t>
      </w:r>
      <w:proofErr w:type="spellEnd"/>
      <w:r w:rsidRPr="00E812A3">
        <w:rPr>
          <w:rFonts w:ascii="Verdana" w:eastAsia="Verdana" w:hAnsi="Verdana" w:cs="Verdana"/>
          <w:sz w:val="18"/>
          <w:szCs w:val="18"/>
        </w:rPr>
        <w:t xml:space="preserve"> με αποτέλεσμα να παρεμποδίζεται η εισροή του νερού στο </w:t>
      </w:r>
      <w:proofErr w:type="spellStart"/>
      <w:r w:rsidRPr="00E812A3">
        <w:rPr>
          <w:rFonts w:ascii="Verdana" w:eastAsia="Verdana" w:hAnsi="Verdana" w:cs="Verdana"/>
          <w:sz w:val="18"/>
          <w:szCs w:val="18"/>
        </w:rPr>
        <w:t>υδρομαστευτικό</w:t>
      </w:r>
      <w:proofErr w:type="spellEnd"/>
      <w:r w:rsidRPr="00E812A3">
        <w:rPr>
          <w:rFonts w:ascii="Verdana" w:eastAsia="Verdana" w:hAnsi="Verdana" w:cs="Verdana"/>
          <w:sz w:val="18"/>
          <w:szCs w:val="18"/>
        </w:rPr>
        <w:t xml:space="preserve"> έργο. </w:t>
      </w:r>
      <w:r>
        <w:rPr>
          <w:rFonts w:ascii="Verdana" w:eastAsia="Verdana" w:hAnsi="Verdana" w:cs="Verdana"/>
          <w:sz w:val="18"/>
          <w:szCs w:val="18"/>
        </w:rPr>
        <w:t>Απαιτείται</w:t>
      </w:r>
      <w:r w:rsidRPr="00E812A3">
        <w:rPr>
          <w:rFonts w:ascii="Verdana" w:eastAsia="Verdana" w:hAnsi="Verdana" w:cs="Verdana"/>
          <w:sz w:val="18"/>
          <w:szCs w:val="18"/>
        </w:rPr>
        <w:t xml:space="preserve"> επέμβαση</w:t>
      </w:r>
      <w:r>
        <w:rPr>
          <w:rFonts w:ascii="Verdana" w:eastAsia="Verdana" w:hAnsi="Verdana" w:cs="Verdana"/>
          <w:sz w:val="18"/>
          <w:szCs w:val="18"/>
        </w:rPr>
        <w:t xml:space="preserve"> </w:t>
      </w:r>
      <w:r w:rsidRPr="00E812A3">
        <w:rPr>
          <w:rFonts w:ascii="Verdana" w:eastAsia="Verdana" w:hAnsi="Verdana" w:cs="Verdana"/>
          <w:sz w:val="18"/>
          <w:szCs w:val="18"/>
        </w:rPr>
        <w:t xml:space="preserve">με αεροσυμπιεστή υψηλής πίεσης (1050 </w:t>
      </w:r>
      <w:r w:rsidRPr="001214AE">
        <w:rPr>
          <w:rFonts w:ascii="Verdana" w:eastAsia="Verdana" w:hAnsi="Verdana" w:cs="Verdana"/>
          <w:sz w:val="18"/>
          <w:szCs w:val="18"/>
        </w:rPr>
        <w:t>CFM</w:t>
      </w:r>
      <w:r w:rsidRPr="00E812A3">
        <w:rPr>
          <w:rFonts w:ascii="Verdana" w:eastAsia="Verdana" w:hAnsi="Verdana" w:cs="Verdana"/>
          <w:sz w:val="18"/>
          <w:szCs w:val="18"/>
        </w:rPr>
        <w:t xml:space="preserve">/ 350 </w:t>
      </w:r>
      <w:r w:rsidRPr="001214AE">
        <w:rPr>
          <w:rFonts w:ascii="Verdana" w:eastAsia="Verdana" w:hAnsi="Verdana" w:cs="Verdana"/>
          <w:sz w:val="18"/>
          <w:szCs w:val="18"/>
        </w:rPr>
        <w:t>PSI</w:t>
      </w:r>
      <w:r w:rsidRPr="00E812A3">
        <w:rPr>
          <w:rFonts w:ascii="Verdana" w:eastAsia="Verdana" w:hAnsi="Verdana" w:cs="Verdana"/>
          <w:sz w:val="18"/>
          <w:szCs w:val="18"/>
        </w:rPr>
        <w:t xml:space="preserve">) </w:t>
      </w:r>
      <w:r>
        <w:rPr>
          <w:rFonts w:ascii="Verdana" w:eastAsia="Verdana" w:hAnsi="Verdana" w:cs="Verdana"/>
          <w:sz w:val="18"/>
          <w:szCs w:val="18"/>
        </w:rPr>
        <w:t>προκειμένου</w:t>
      </w:r>
      <w:r w:rsidRPr="00E812A3">
        <w:rPr>
          <w:rFonts w:ascii="Verdana" w:eastAsia="Verdana" w:hAnsi="Verdana" w:cs="Verdana"/>
          <w:sz w:val="18"/>
          <w:szCs w:val="18"/>
        </w:rPr>
        <w:t xml:space="preserve"> να </w:t>
      </w:r>
      <w:r>
        <w:rPr>
          <w:rFonts w:ascii="Verdana" w:eastAsia="Verdana" w:hAnsi="Verdana" w:cs="Verdana"/>
          <w:sz w:val="18"/>
          <w:szCs w:val="18"/>
        </w:rPr>
        <w:t>επιλυθεί</w:t>
      </w:r>
      <w:r w:rsidRPr="00E812A3">
        <w:rPr>
          <w:rFonts w:ascii="Verdana" w:eastAsia="Verdana" w:hAnsi="Verdana" w:cs="Verdana"/>
          <w:sz w:val="18"/>
          <w:szCs w:val="18"/>
        </w:rPr>
        <w:t xml:space="preserve"> το πρόβλημα που προέκυψε.</w:t>
      </w:r>
      <w:r>
        <w:rPr>
          <w:rFonts w:ascii="Verdana" w:eastAsia="Verdana" w:hAnsi="Verdana" w:cs="Verdana"/>
          <w:sz w:val="18"/>
          <w:szCs w:val="18"/>
        </w:rPr>
        <w:t xml:space="preserve"> Επίσης </w:t>
      </w:r>
      <w:r w:rsidRPr="00E812A3">
        <w:rPr>
          <w:rFonts w:ascii="Verdana" w:eastAsia="Verdana" w:hAnsi="Verdana" w:cs="Verdana"/>
          <w:sz w:val="18"/>
          <w:szCs w:val="18"/>
        </w:rPr>
        <w:t xml:space="preserve">έχει </w:t>
      </w:r>
      <w:r>
        <w:rPr>
          <w:rFonts w:ascii="Verdana" w:eastAsia="Verdana" w:hAnsi="Verdana" w:cs="Verdana"/>
          <w:sz w:val="18"/>
          <w:szCs w:val="18"/>
        </w:rPr>
        <w:t>σταματήσει η λειτουργία του</w:t>
      </w:r>
      <w:r w:rsidRPr="00E812A3">
        <w:rPr>
          <w:rFonts w:ascii="Verdana" w:eastAsia="Verdana" w:hAnsi="Verdana" w:cs="Verdana"/>
          <w:sz w:val="18"/>
          <w:szCs w:val="18"/>
        </w:rPr>
        <w:t xml:space="preserve"> υποβρύχι</w:t>
      </w:r>
      <w:r>
        <w:rPr>
          <w:rFonts w:ascii="Verdana" w:eastAsia="Verdana" w:hAnsi="Verdana" w:cs="Verdana"/>
          <w:sz w:val="18"/>
          <w:szCs w:val="18"/>
        </w:rPr>
        <w:t>ου αντλητικού συγκροτήματος</w:t>
      </w:r>
      <w:r w:rsidRPr="00E812A3">
        <w:rPr>
          <w:rFonts w:ascii="Verdana" w:eastAsia="Verdana" w:hAnsi="Verdana" w:cs="Verdana"/>
          <w:sz w:val="18"/>
          <w:szCs w:val="18"/>
        </w:rPr>
        <w:t xml:space="preserve"> </w:t>
      </w:r>
      <w:r>
        <w:rPr>
          <w:rFonts w:ascii="Verdana" w:eastAsia="Verdana" w:hAnsi="Verdana" w:cs="Verdana"/>
          <w:sz w:val="18"/>
          <w:szCs w:val="18"/>
        </w:rPr>
        <w:t>(</w:t>
      </w:r>
      <w:r w:rsidRPr="00E812A3">
        <w:rPr>
          <w:rFonts w:ascii="Verdana" w:eastAsia="Verdana" w:hAnsi="Verdana" w:cs="Verdana"/>
          <w:sz w:val="18"/>
          <w:szCs w:val="18"/>
        </w:rPr>
        <w:t>αντλία</w:t>
      </w:r>
      <w:r>
        <w:rPr>
          <w:rFonts w:ascii="Verdana" w:eastAsia="Verdana" w:hAnsi="Verdana" w:cs="Verdana"/>
          <w:sz w:val="18"/>
          <w:szCs w:val="18"/>
        </w:rPr>
        <w:t xml:space="preserve"> &amp;</w:t>
      </w:r>
      <w:r w:rsidRPr="00E812A3">
        <w:rPr>
          <w:rFonts w:ascii="Verdana" w:eastAsia="Verdana" w:hAnsi="Verdana" w:cs="Verdana"/>
          <w:sz w:val="18"/>
          <w:szCs w:val="18"/>
        </w:rPr>
        <w:t xml:space="preserve"> ηλεκτροκινητήρα</w:t>
      </w:r>
      <w:r>
        <w:rPr>
          <w:rFonts w:ascii="Verdana" w:eastAsia="Verdana" w:hAnsi="Verdana" w:cs="Verdana"/>
          <w:sz w:val="18"/>
          <w:szCs w:val="18"/>
        </w:rPr>
        <w:t>ς). Επομένως</w:t>
      </w:r>
      <w:r w:rsidRPr="00E812A3">
        <w:rPr>
          <w:rFonts w:ascii="Verdana" w:eastAsia="Verdana" w:hAnsi="Verdana" w:cs="Verdana"/>
          <w:sz w:val="18"/>
          <w:szCs w:val="18"/>
        </w:rPr>
        <w:t xml:space="preserve"> </w:t>
      </w:r>
      <w:r>
        <w:rPr>
          <w:rFonts w:ascii="Verdana" w:eastAsia="Verdana" w:hAnsi="Verdana" w:cs="Verdana"/>
          <w:sz w:val="18"/>
          <w:szCs w:val="18"/>
        </w:rPr>
        <w:t>απαιτείται αφενός ανέλκυση</w:t>
      </w:r>
      <w:r w:rsidRPr="00E812A3">
        <w:rPr>
          <w:rFonts w:ascii="Verdana" w:eastAsia="Verdana" w:hAnsi="Verdana" w:cs="Verdana"/>
          <w:sz w:val="18"/>
          <w:szCs w:val="18"/>
        </w:rPr>
        <w:t xml:space="preserve"> </w:t>
      </w:r>
      <w:r>
        <w:rPr>
          <w:rFonts w:ascii="Verdana" w:eastAsia="Verdana" w:hAnsi="Verdana" w:cs="Verdana"/>
          <w:sz w:val="18"/>
          <w:szCs w:val="18"/>
        </w:rPr>
        <w:t xml:space="preserve">και αντικατάσταση </w:t>
      </w:r>
      <w:r w:rsidRPr="00E812A3">
        <w:rPr>
          <w:rFonts w:ascii="Verdana" w:eastAsia="Verdana" w:hAnsi="Verdana" w:cs="Verdana"/>
          <w:sz w:val="18"/>
          <w:szCs w:val="18"/>
        </w:rPr>
        <w:t xml:space="preserve">του </w:t>
      </w:r>
      <w:r>
        <w:rPr>
          <w:rFonts w:ascii="Verdana" w:eastAsia="Verdana" w:hAnsi="Verdana" w:cs="Verdana"/>
          <w:sz w:val="18"/>
          <w:szCs w:val="18"/>
        </w:rPr>
        <w:t xml:space="preserve">αντλητικού </w:t>
      </w:r>
      <w:r w:rsidRPr="00E812A3">
        <w:rPr>
          <w:rFonts w:ascii="Verdana" w:eastAsia="Verdana" w:hAnsi="Verdana" w:cs="Verdana"/>
          <w:sz w:val="18"/>
          <w:szCs w:val="18"/>
        </w:rPr>
        <w:t>συγκροτήματος και αφετέρου καθαρισμό</w:t>
      </w:r>
      <w:r>
        <w:rPr>
          <w:rFonts w:ascii="Verdana" w:eastAsia="Verdana" w:hAnsi="Verdana" w:cs="Verdana"/>
          <w:sz w:val="18"/>
          <w:szCs w:val="18"/>
        </w:rPr>
        <w:t>ς</w:t>
      </w:r>
      <w:r w:rsidRPr="00E812A3">
        <w:rPr>
          <w:rFonts w:ascii="Verdana" w:eastAsia="Verdana" w:hAnsi="Verdana" w:cs="Verdana"/>
          <w:sz w:val="18"/>
          <w:szCs w:val="18"/>
        </w:rPr>
        <w:t xml:space="preserve"> και ανάπτυξ</w:t>
      </w:r>
      <w:r>
        <w:rPr>
          <w:rFonts w:ascii="Verdana" w:eastAsia="Verdana" w:hAnsi="Verdana" w:cs="Verdana"/>
          <w:sz w:val="18"/>
          <w:szCs w:val="18"/>
        </w:rPr>
        <w:t>η</w:t>
      </w:r>
      <w:r w:rsidRPr="00E812A3">
        <w:rPr>
          <w:rFonts w:ascii="Verdana" w:eastAsia="Verdana" w:hAnsi="Verdana" w:cs="Verdana"/>
          <w:sz w:val="18"/>
          <w:szCs w:val="18"/>
        </w:rPr>
        <w:t xml:space="preserve"> </w:t>
      </w:r>
      <w:r>
        <w:rPr>
          <w:rFonts w:ascii="Verdana" w:eastAsia="Verdana" w:hAnsi="Verdana" w:cs="Verdana"/>
          <w:sz w:val="18"/>
          <w:szCs w:val="18"/>
        </w:rPr>
        <w:t>της γεώτρησης</w:t>
      </w:r>
      <w:r w:rsidRPr="00E812A3">
        <w:rPr>
          <w:rFonts w:ascii="Verdana" w:eastAsia="Verdana" w:hAnsi="Verdana" w:cs="Verdana"/>
          <w:sz w:val="18"/>
          <w:szCs w:val="18"/>
        </w:rPr>
        <w:t xml:space="preserve">. </w:t>
      </w:r>
    </w:p>
    <w:p w14:paraId="2811E0C6" w14:textId="77777777" w:rsidR="00E23566" w:rsidRPr="00E812A3" w:rsidRDefault="00E23566" w:rsidP="00E23566">
      <w:pPr>
        <w:spacing w:line="360" w:lineRule="auto"/>
        <w:ind w:right="142"/>
        <w:jc w:val="both"/>
        <w:rPr>
          <w:rFonts w:ascii="Verdana" w:eastAsia="Verdana" w:hAnsi="Verdana" w:cs="Verdana"/>
          <w:sz w:val="18"/>
          <w:szCs w:val="18"/>
        </w:rPr>
      </w:pPr>
      <w:r>
        <w:rPr>
          <w:rFonts w:ascii="Verdana" w:eastAsia="Verdana" w:hAnsi="Verdana" w:cs="Verdana"/>
          <w:sz w:val="18"/>
          <w:szCs w:val="18"/>
        </w:rPr>
        <w:t xml:space="preserve">    </w:t>
      </w:r>
      <w:r w:rsidRPr="00E812A3">
        <w:rPr>
          <w:rFonts w:ascii="Verdana" w:eastAsia="Verdana" w:hAnsi="Verdana" w:cs="Verdana"/>
          <w:sz w:val="18"/>
          <w:szCs w:val="18"/>
        </w:rPr>
        <w:t xml:space="preserve">Για την πλήρη αποκατάσταση </w:t>
      </w:r>
      <w:r>
        <w:rPr>
          <w:rFonts w:ascii="Verdana" w:eastAsia="Verdana" w:hAnsi="Verdana" w:cs="Verdana"/>
          <w:sz w:val="18"/>
          <w:szCs w:val="18"/>
        </w:rPr>
        <w:t>της γεώτρησης</w:t>
      </w:r>
      <w:r w:rsidRPr="00E812A3">
        <w:rPr>
          <w:rFonts w:ascii="Verdana" w:eastAsia="Verdana" w:hAnsi="Verdana" w:cs="Verdana"/>
          <w:sz w:val="18"/>
          <w:szCs w:val="18"/>
        </w:rPr>
        <w:t xml:space="preserve"> προβλέπονται να γίνουν οι παρακάτω εργασίες</w:t>
      </w:r>
      <w:r>
        <w:rPr>
          <w:rFonts w:ascii="Verdana" w:eastAsia="Verdana" w:hAnsi="Verdana" w:cs="Verdana"/>
          <w:sz w:val="18"/>
          <w:szCs w:val="18"/>
        </w:rPr>
        <w:t>:</w:t>
      </w:r>
    </w:p>
    <w:p w14:paraId="50E8DF2D" w14:textId="77777777" w:rsidR="00E23566" w:rsidRPr="00E812A3" w:rsidRDefault="00E23566" w:rsidP="00E23566">
      <w:pPr>
        <w:pStyle w:val="a7"/>
        <w:numPr>
          <w:ilvl w:val="0"/>
          <w:numId w:val="8"/>
        </w:numPr>
        <w:spacing w:line="360" w:lineRule="auto"/>
        <w:rPr>
          <w:rFonts w:ascii="Verdana" w:eastAsia="Verdana" w:hAnsi="Verdana" w:cs="Verdana"/>
          <w:sz w:val="18"/>
          <w:szCs w:val="18"/>
          <w:lang w:val="el-GR"/>
        </w:rPr>
      </w:pPr>
      <w:r>
        <w:rPr>
          <w:rFonts w:ascii="Verdana" w:eastAsia="Verdana" w:hAnsi="Verdana" w:cs="Verdana"/>
          <w:sz w:val="18"/>
          <w:szCs w:val="18"/>
          <w:lang w:val="el-GR"/>
        </w:rPr>
        <w:t>Μηχάνημα σε λειτουργία</w:t>
      </w:r>
      <w:r w:rsidRPr="00E812A3">
        <w:rPr>
          <w:rFonts w:ascii="Verdana" w:eastAsia="Verdana" w:hAnsi="Verdana" w:cs="Verdana"/>
          <w:sz w:val="18"/>
          <w:szCs w:val="18"/>
          <w:lang w:val="el-GR"/>
        </w:rPr>
        <w:t xml:space="preserve"> για τ</w:t>
      </w:r>
      <w:r>
        <w:rPr>
          <w:rFonts w:ascii="Verdana" w:eastAsia="Verdana" w:hAnsi="Verdana" w:cs="Verdana"/>
          <w:sz w:val="18"/>
          <w:szCs w:val="18"/>
          <w:lang w:val="el-GR"/>
        </w:rPr>
        <w:t>ην</w:t>
      </w:r>
      <w:r w:rsidRPr="00E812A3">
        <w:rPr>
          <w:rFonts w:ascii="Verdana" w:eastAsia="Verdana" w:hAnsi="Verdana" w:cs="Verdana"/>
          <w:sz w:val="18"/>
          <w:szCs w:val="18"/>
          <w:lang w:val="el-GR"/>
        </w:rPr>
        <w:t xml:space="preserve"> </w:t>
      </w:r>
      <w:r>
        <w:rPr>
          <w:rFonts w:ascii="Verdana" w:eastAsia="Verdana" w:hAnsi="Verdana" w:cs="Verdana"/>
          <w:sz w:val="18"/>
          <w:szCs w:val="18"/>
          <w:lang w:val="el-GR"/>
        </w:rPr>
        <w:t>απομάκρυνση χωμάτων</w:t>
      </w:r>
      <w:r w:rsidRPr="00E812A3">
        <w:rPr>
          <w:rFonts w:ascii="Verdana" w:eastAsia="Verdana" w:hAnsi="Verdana" w:cs="Verdana"/>
          <w:sz w:val="18"/>
          <w:szCs w:val="18"/>
          <w:lang w:val="el-GR"/>
        </w:rPr>
        <w:t xml:space="preserve"> </w:t>
      </w:r>
      <w:r>
        <w:rPr>
          <w:rFonts w:ascii="Verdana" w:eastAsia="Verdana" w:hAnsi="Verdana" w:cs="Verdana"/>
          <w:sz w:val="18"/>
          <w:szCs w:val="18"/>
          <w:lang w:val="el-GR"/>
        </w:rPr>
        <w:t xml:space="preserve">από την </w:t>
      </w:r>
      <w:r w:rsidRPr="00E812A3">
        <w:rPr>
          <w:rFonts w:ascii="Verdana" w:eastAsia="Verdana" w:hAnsi="Verdana" w:cs="Verdana"/>
          <w:sz w:val="18"/>
          <w:szCs w:val="18"/>
          <w:lang w:val="el-GR"/>
        </w:rPr>
        <w:t>γε</w:t>
      </w:r>
      <w:r>
        <w:rPr>
          <w:rFonts w:ascii="Verdana" w:eastAsia="Verdana" w:hAnsi="Verdana" w:cs="Verdana"/>
          <w:sz w:val="18"/>
          <w:szCs w:val="18"/>
          <w:lang w:val="el-GR"/>
        </w:rPr>
        <w:t>ώτρηση</w:t>
      </w:r>
      <w:r w:rsidRPr="00E812A3">
        <w:rPr>
          <w:rFonts w:ascii="Verdana" w:eastAsia="Verdana" w:hAnsi="Verdana" w:cs="Verdana"/>
          <w:sz w:val="18"/>
          <w:szCs w:val="18"/>
          <w:lang w:val="el-GR"/>
        </w:rPr>
        <w:t xml:space="preserve"> </w:t>
      </w:r>
      <w:r>
        <w:rPr>
          <w:rFonts w:ascii="Verdana" w:eastAsia="Verdana" w:hAnsi="Verdana" w:cs="Verdana"/>
          <w:sz w:val="18"/>
          <w:szCs w:val="18"/>
          <w:lang w:val="el-GR"/>
        </w:rPr>
        <w:t xml:space="preserve">μέχρι </w:t>
      </w:r>
      <w:r w:rsidRPr="00E812A3">
        <w:rPr>
          <w:rFonts w:ascii="Verdana" w:eastAsia="Verdana" w:hAnsi="Verdana" w:cs="Verdana"/>
          <w:sz w:val="18"/>
          <w:szCs w:val="18"/>
          <w:lang w:val="el-GR"/>
        </w:rPr>
        <w:t xml:space="preserve">το τελικό βάθος.  </w:t>
      </w:r>
    </w:p>
    <w:p w14:paraId="10C6939F" w14:textId="77777777" w:rsidR="00E23566" w:rsidRPr="00E812A3" w:rsidRDefault="00E23566" w:rsidP="00E23566">
      <w:pPr>
        <w:pStyle w:val="a7"/>
        <w:numPr>
          <w:ilvl w:val="0"/>
          <w:numId w:val="8"/>
        </w:numPr>
        <w:spacing w:line="360" w:lineRule="auto"/>
        <w:rPr>
          <w:rFonts w:ascii="Verdana" w:eastAsia="Verdana" w:hAnsi="Verdana" w:cs="Verdana"/>
          <w:sz w:val="18"/>
          <w:szCs w:val="18"/>
          <w:lang w:val="el-GR"/>
        </w:rPr>
      </w:pPr>
      <w:r w:rsidRPr="00E812A3">
        <w:rPr>
          <w:rFonts w:ascii="Verdana" w:eastAsia="Verdana" w:hAnsi="Verdana" w:cs="Verdana"/>
          <w:sz w:val="18"/>
          <w:szCs w:val="18"/>
          <w:lang w:val="el-GR"/>
        </w:rPr>
        <w:t>Αποσυναρμολόγηση, φόρτωση του γεωτρύπανου Φ36</w:t>
      </w:r>
    </w:p>
    <w:p w14:paraId="2D19FF2C" w14:textId="77777777" w:rsidR="00E23566" w:rsidRPr="00CC184D" w:rsidRDefault="00E23566" w:rsidP="00E23566">
      <w:pPr>
        <w:pStyle w:val="a7"/>
        <w:numPr>
          <w:ilvl w:val="0"/>
          <w:numId w:val="8"/>
        </w:numPr>
        <w:spacing w:line="360" w:lineRule="auto"/>
        <w:rPr>
          <w:rFonts w:ascii="Verdana" w:eastAsia="Verdana" w:hAnsi="Verdana" w:cs="Verdana"/>
          <w:sz w:val="18"/>
          <w:szCs w:val="18"/>
          <w:lang w:val="el-GR"/>
        </w:rPr>
      </w:pPr>
      <w:r w:rsidRPr="00CC184D">
        <w:rPr>
          <w:rFonts w:ascii="Verdana" w:eastAsia="Verdana" w:hAnsi="Verdana" w:cs="Verdana"/>
          <w:sz w:val="18"/>
          <w:szCs w:val="18"/>
          <w:lang w:val="el-GR"/>
        </w:rPr>
        <w:t xml:space="preserve">Εκφόρτωση και εγκατάσταση </w:t>
      </w:r>
      <w:proofErr w:type="spellStart"/>
      <w:r w:rsidRPr="00CC184D">
        <w:rPr>
          <w:rFonts w:ascii="Verdana" w:eastAsia="Verdana" w:hAnsi="Verdana" w:cs="Verdana"/>
          <w:sz w:val="18"/>
          <w:szCs w:val="18"/>
          <w:lang w:val="el-GR"/>
        </w:rPr>
        <w:t>υδρογεωτρύπανου</w:t>
      </w:r>
      <w:proofErr w:type="spellEnd"/>
      <w:r>
        <w:rPr>
          <w:rFonts w:ascii="Verdana" w:eastAsia="Verdana" w:hAnsi="Verdana" w:cs="Verdana"/>
          <w:sz w:val="18"/>
          <w:szCs w:val="18"/>
          <w:lang w:val="el-GR"/>
        </w:rPr>
        <w:t xml:space="preserve"> </w:t>
      </w:r>
      <w:r w:rsidRPr="00CC184D">
        <w:rPr>
          <w:rFonts w:ascii="Verdana" w:eastAsia="Verdana" w:hAnsi="Verdana" w:cs="Verdana"/>
          <w:sz w:val="18"/>
          <w:szCs w:val="18"/>
          <w:lang w:val="el-GR"/>
        </w:rPr>
        <w:t xml:space="preserve">ικανότητας </w:t>
      </w:r>
      <w:proofErr w:type="spellStart"/>
      <w:r w:rsidRPr="00CC184D">
        <w:rPr>
          <w:rFonts w:ascii="Verdana" w:eastAsia="Verdana" w:hAnsi="Verdana" w:cs="Verdana"/>
          <w:sz w:val="18"/>
          <w:szCs w:val="18"/>
          <w:lang w:val="el-GR"/>
        </w:rPr>
        <w:t>διατρήσης</w:t>
      </w:r>
      <w:proofErr w:type="spellEnd"/>
      <w:r w:rsidRPr="00CC184D">
        <w:rPr>
          <w:rFonts w:ascii="Verdana" w:eastAsia="Verdana" w:hAnsi="Verdana" w:cs="Verdana"/>
          <w:sz w:val="18"/>
          <w:szCs w:val="18"/>
          <w:lang w:val="el-GR"/>
        </w:rPr>
        <w:t xml:space="preserve"> 36''</w:t>
      </w:r>
    </w:p>
    <w:p w14:paraId="595F0E9A" w14:textId="77777777" w:rsidR="00E23566" w:rsidRPr="00E812A3" w:rsidRDefault="00E23566" w:rsidP="00E23566">
      <w:pPr>
        <w:pStyle w:val="a7"/>
        <w:numPr>
          <w:ilvl w:val="0"/>
          <w:numId w:val="8"/>
        </w:numPr>
        <w:spacing w:line="360" w:lineRule="auto"/>
        <w:rPr>
          <w:rFonts w:ascii="Verdana" w:eastAsia="Verdana" w:hAnsi="Verdana" w:cs="Verdana"/>
          <w:sz w:val="18"/>
          <w:szCs w:val="18"/>
          <w:lang w:val="el-GR"/>
        </w:rPr>
      </w:pPr>
      <w:r w:rsidRPr="00E812A3">
        <w:rPr>
          <w:rFonts w:ascii="Verdana" w:eastAsia="Verdana" w:hAnsi="Verdana" w:cs="Verdana"/>
          <w:sz w:val="18"/>
          <w:szCs w:val="18"/>
          <w:lang w:val="el-GR"/>
        </w:rPr>
        <w:t xml:space="preserve">Γερανός για εξαγωγή κατεστραμμένης αντλίας και εισαγωγή νέας αντλίας. </w:t>
      </w:r>
    </w:p>
    <w:p w14:paraId="2EC01F0F" w14:textId="77777777" w:rsidR="00E23566" w:rsidRDefault="00E23566" w:rsidP="00E23566">
      <w:pPr>
        <w:pStyle w:val="a7"/>
        <w:numPr>
          <w:ilvl w:val="0"/>
          <w:numId w:val="8"/>
        </w:numPr>
        <w:spacing w:line="360" w:lineRule="auto"/>
        <w:rPr>
          <w:rFonts w:ascii="Verdana" w:eastAsia="Verdana" w:hAnsi="Verdana" w:cs="Verdana"/>
          <w:sz w:val="18"/>
          <w:szCs w:val="18"/>
          <w:lang w:val="el-GR"/>
        </w:rPr>
      </w:pPr>
      <w:r w:rsidRPr="00E812A3">
        <w:rPr>
          <w:rFonts w:ascii="Verdana" w:eastAsia="Verdana" w:hAnsi="Verdana" w:cs="Verdana"/>
          <w:sz w:val="18"/>
          <w:szCs w:val="18"/>
          <w:lang w:val="el-GR"/>
        </w:rPr>
        <w:t>Αποσυναρμολόγηση &amp; φόρτωση συσκευής εμφυσήσεως</w:t>
      </w:r>
      <w:r w:rsidRPr="00CC184D">
        <w:rPr>
          <w:rFonts w:ascii="Verdana" w:eastAsia="Verdana" w:hAnsi="Verdana" w:cs="Verdana"/>
          <w:sz w:val="18"/>
          <w:szCs w:val="18"/>
          <w:lang w:val="el-GR"/>
        </w:rPr>
        <w:t xml:space="preserve"> αέρα και εκτόξευση νερού (Air-</w:t>
      </w:r>
      <w:r>
        <w:rPr>
          <w:rFonts w:ascii="Verdana" w:eastAsia="Verdana" w:hAnsi="Verdana" w:cs="Verdana"/>
          <w:sz w:val="18"/>
          <w:szCs w:val="18"/>
        </w:rPr>
        <w:t>L</w:t>
      </w:r>
      <w:proofErr w:type="spellStart"/>
      <w:r w:rsidRPr="00CC184D">
        <w:rPr>
          <w:rFonts w:ascii="Verdana" w:eastAsia="Verdana" w:hAnsi="Verdana" w:cs="Verdana"/>
          <w:sz w:val="18"/>
          <w:szCs w:val="18"/>
          <w:lang w:val="el-GR"/>
        </w:rPr>
        <w:t>ift</w:t>
      </w:r>
      <w:proofErr w:type="spellEnd"/>
      <w:r>
        <w:rPr>
          <w:rFonts w:ascii="Verdana" w:eastAsia="Verdana" w:hAnsi="Verdana" w:cs="Verdana"/>
          <w:sz w:val="18"/>
          <w:szCs w:val="18"/>
          <w:lang w:val="el-GR"/>
        </w:rPr>
        <w:t xml:space="preserve"> &amp;</w:t>
      </w:r>
      <w:r w:rsidRPr="00CC184D">
        <w:rPr>
          <w:rFonts w:ascii="Verdana" w:eastAsia="Verdana" w:hAnsi="Verdana" w:cs="Verdana"/>
          <w:sz w:val="18"/>
          <w:szCs w:val="18"/>
          <w:lang w:val="el-GR"/>
        </w:rPr>
        <w:t xml:space="preserve"> </w:t>
      </w:r>
      <w:proofErr w:type="spellStart"/>
      <w:r w:rsidRPr="00CC184D">
        <w:rPr>
          <w:rFonts w:ascii="Verdana" w:eastAsia="Verdana" w:hAnsi="Verdana" w:cs="Verdana"/>
          <w:sz w:val="18"/>
          <w:szCs w:val="18"/>
          <w:lang w:val="el-GR"/>
        </w:rPr>
        <w:t>Jet</w:t>
      </w:r>
      <w:proofErr w:type="spellEnd"/>
      <w:r w:rsidRPr="00CC184D">
        <w:rPr>
          <w:rFonts w:ascii="Verdana" w:eastAsia="Verdana" w:hAnsi="Verdana" w:cs="Verdana"/>
          <w:sz w:val="18"/>
          <w:szCs w:val="18"/>
          <w:lang w:val="el-GR"/>
        </w:rPr>
        <w:t>)</w:t>
      </w:r>
    </w:p>
    <w:p w14:paraId="1B74589F" w14:textId="77777777" w:rsidR="00E23566" w:rsidRPr="000660F3" w:rsidRDefault="00E23566" w:rsidP="00E23566">
      <w:pPr>
        <w:pStyle w:val="a7"/>
        <w:numPr>
          <w:ilvl w:val="0"/>
          <w:numId w:val="8"/>
        </w:numPr>
        <w:spacing w:line="360" w:lineRule="auto"/>
        <w:rPr>
          <w:rFonts w:ascii="Verdana" w:eastAsia="Verdana" w:hAnsi="Verdana" w:cs="Verdana"/>
          <w:sz w:val="18"/>
          <w:szCs w:val="18"/>
          <w:lang w:val="el-GR"/>
        </w:rPr>
      </w:pPr>
      <w:r w:rsidRPr="000660F3">
        <w:rPr>
          <w:rFonts w:ascii="Verdana" w:eastAsia="Verdana" w:hAnsi="Verdana" w:cs="Verdana"/>
          <w:sz w:val="18"/>
          <w:szCs w:val="18"/>
          <w:lang w:val="el-GR"/>
        </w:rPr>
        <w:t>Εκφόρτωση και εγκατάσταση συσκευής αντλήσεως νερού με εμφύσηση αέρα και εκτόξευση νερού</w:t>
      </w:r>
      <w:r>
        <w:rPr>
          <w:rFonts w:ascii="Verdana" w:eastAsia="Verdana" w:hAnsi="Verdana" w:cs="Verdana"/>
          <w:sz w:val="18"/>
          <w:szCs w:val="18"/>
          <w:lang w:val="el-GR"/>
        </w:rPr>
        <w:t xml:space="preserve"> </w:t>
      </w:r>
      <w:r w:rsidRPr="00CC184D">
        <w:rPr>
          <w:rFonts w:ascii="Verdana" w:eastAsia="Verdana" w:hAnsi="Verdana" w:cs="Verdana"/>
          <w:sz w:val="18"/>
          <w:szCs w:val="18"/>
          <w:lang w:val="el-GR"/>
        </w:rPr>
        <w:t>(Air-</w:t>
      </w:r>
      <w:r>
        <w:rPr>
          <w:rFonts w:ascii="Verdana" w:eastAsia="Verdana" w:hAnsi="Verdana" w:cs="Verdana"/>
          <w:sz w:val="18"/>
          <w:szCs w:val="18"/>
        </w:rPr>
        <w:t>L</w:t>
      </w:r>
      <w:proofErr w:type="spellStart"/>
      <w:r w:rsidRPr="00CC184D">
        <w:rPr>
          <w:rFonts w:ascii="Verdana" w:eastAsia="Verdana" w:hAnsi="Verdana" w:cs="Verdana"/>
          <w:sz w:val="18"/>
          <w:szCs w:val="18"/>
          <w:lang w:val="el-GR"/>
        </w:rPr>
        <w:t>ift</w:t>
      </w:r>
      <w:proofErr w:type="spellEnd"/>
      <w:r>
        <w:rPr>
          <w:rFonts w:ascii="Verdana" w:eastAsia="Verdana" w:hAnsi="Verdana" w:cs="Verdana"/>
          <w:sz w:val="18"/>
          <w:szCs w:val="18"/>
          <w:lang w:val="el-GR"/>
        </w:rPr>
        <w:t xml:space="preserve"> &amp;</w:t>
      </w:r>
      <w:r w:rsidRPr="00CC184D">
        <w:rPr>
          <w:rFonts w:ascii="Verdana" w:eastAsia="Verdana" w:hAnsi="Verdana" w:cs="Verdana"/>
          <w:sz w:val="18"/>
          <w:szCs w:val="18"/>
          <w:lang w:val="el-GR"/>
        </w:rPr>
        <w:t xml:space="preserve"> </w:t>
      </w:r>
      <w:proofErr w:type="spellStart"/>
      <w:r w:rsidRPr="00CC184D">
        <w:rPr>
          <w:rFonts w:ascii="Verdana" w:eastAsia="Verdana" w:hAnsi="Verdana" w:cs="Verdana"/>
          <w:sz w:val="18"/>
          <w:szCs w:val="18"/>
          <w:lang w:val="el-GR"/>
        </w:rPr>
        <w:t>Jet</w:t>
      </w:r>
      <w:proofErr w:type="spellEnd"/>
      <w:r w:rsidRPr="00CC184D">
        <w:rPr>
          <w:rFonts w:ascii="Verdana" w:eastAsia="Verdana" w:hAnsi="Verdana" w:cs="Verdana"/>
          <w:sz w:val="18"/>
          <w:szCs w:val="18"/>
          <w:lang w:val="el-GR"/>
        </w:rPr>
        <w:t>)</w:t>
      </w:r>
    </w:p>
    <w:p w14:paraId="59787AE4" w14:textId="77777777" w:rsidR="00E23566" w:rsidRPr="00E812A3" w:rsidRDefault="00E23566" w:rsidP="00E23566">
      <w:pPr>
        <w:pStyle w:val="a7"/>
        <w:numPr>
          <w:ilvl w:val="0"/>
          <w:numId w:val="8"/>
        </w:numPr>
        <w:spacing w:line="360" w:lineRule="auto"/>
        <w:rPr>
          <w:rFonts w:ascii="Verdana" w:eastAsia="Verdana" w:hAnsi="Verdana" w:cs="Verdana"/>
          <w:sz w:val="18"/>
          <w:szCs w:val="18"/>
          <w:lang w:val="el-GR"/>
        </w:rPr>
      </w:pPr>
      <w:r w:rsidRPr="00E812A3">
        <w:rPr>
          <w:rFonts w:ascii="Verdana" w:eastAsia="Verdana" w:hAnsi="Verdana" w:cs="Verdana"/>
          <w:sz w:val="18"/>
          <w:szCs w:val="18"/>
          <w:lang w:val="el-GR"/>
        </w:rPr>
        <w:t>Αντλία Γεώτρησης</w:t>
      </w:r>
      <w:r>
        <w:rPr>
          <w:rFonts w:ascii="Verdana" w:eastAsia="Verdana" w:hAnsi="Verdana" w:cs="Verdana"/>
          <w:sz w:val="18"/>
          <w:szCs w:val="18"/>
          <w:lang w:val="el-GR"/>
        </w:rPr>
        <w:t>:</w:t>
      </w:r>
      <w:r w:rsidRPr="00E812A3">
        <w:rPr>
          <w:rFonts w:ascii="Verdana" w:eastAsia="Verdana" w:hAnsi="Verdana" w:cs="Verdana"/>
          <w:sz w:val="18"/>
          <w:szCs w:val="18"/>
          <w:lang w:val="el-GR"/>
        </w:rPr>
        <w:t xml:space="preserve"> Ρ</w:t>
      </w:r>
      <w:r>
        <w:rPr>
          <w:rFonts w:ascii="Verdana" w:eastAsia="Verdana" w:hAnsi="Verdana" w:cs="Verdana"/>
          <w:sz w:val="18"/>
          <w:szCs w:val="18"/>
          <w:lang w:val="el-GR"/>
        </w:rPr>
        <w:t xml:space="preserve"> </w:t>
      </w:r>
      <w:r w:rsidRPr="00E812A3">
        <w:rPr>
          <w:rFonts w:ascii="Verdana" w:eastAsia="Verdana" w:hAnsi="Verdana" w:cs="Verdana"/>
          <w:sz w:val="18"/>
          <w:szCs w:val="18"/>
          <w:lang w:val="el-GR"/>
        </w:rPr>
        <w:t xml:space="preserve">= 15 </w:t>
      </w:r>
      <w:r>
        <w:rPr>
          <w:rFonts w:ascii="Verdana" w:eastAsia="Verdana" w:hAnsi="Verdana" w:cs="Verdana"/>
          <w:sz w:val="18"/>
          <w:szCs w:val="18"/>
        </w:rPr>
        <w:t>k</w:t>
      </w:r>
      <w:r w:rsidRPr="00E812A3">
        <w:rPr>
          <w:rFonts w:ascii="Verdana" w:eastAsia="Verdana" w:hAnsi="Verdana" w:cs="Verdana"/>
          <w:sz w:val="18"/>
          <w:szCs w:val="18"/>
          <w:lang w:val="el-GR"/>
        </w:rPr>
        <w:t>W Q</w:t>
      </w:r>
      <w:r w:rsidRPr="00C35679">
        <w:rPr>
          <w:rFonts w:ascii="Verdana" w:eastAsia="Verdana" w:hAnsi="Verdana" w:cs="Verdana"/>
          <w:sz w:val="18"/>
          <w:szCs w:val="18"/>
          <w:lang w:val="el-GR"/>
        </w:rPr>
        <w:t xml:space="preserve"> </w:t>
      </w:r>
      <w:r w:rsidRPr="00E812A3">
        <w:rPr>
          <w:rFonts w:ascii="Verdana" w:eastAsia="Verdana" w:hAnsi="Verdana" w:cs="Verdana"/>
          <w:sz w:val="18"/>
          <w:szCs w:val="18"/>
          <w:lang w:val="el-GR"/>
        </w:rPr>
        <w:t>= 12 m</w:t>
      </w:r>
      <w:r w:rsidRPr="00C35679">
        <w:rPr>
          <w:rFonts w:ascii="Verdana" w:eastAsia="Verdana" w:hAnsi="Verdana" w:cs="Verdana"/>
          <w:sz w:val="18"/>
          <w:szCs w:val="18"/>
          <w:vertAlign w:val="superscript"/>
          <w:lang w:val="el-GR"/>
        </w:rPr>
        <w:t>3</w:t>
      </w:r>
      <w:r w:rsidRPr="00E812A3">
        <w:rPr>
          <w:rFonts w:ascii="Verdana" w:eastAsia="Verdana" w:hAnsi="Verdana" w:cs="Verdana"/>
          <w:sz w:val="18"/>
          <w:szCs w:val="18"/>
          <w:lang w:val="el-GR"/>
        </w:rPr>
        <w:t>/h</w:t>
      </w:r>
      <w:r w:rsidRPr="00C35679">
        <w:rPr>
          <w:rFonts w:ascii="Verdana" w:eastAsia="Verdana" w:hAnsi="Verdana" w:cs="Verdana"/>
          <w:sz w:val="18"/>
          <w:szCs w:val="18"/>
          <w:lang w:val="el-GR"/>
        </w:rPr>
        <w:t>,</w:t>
      </w:r>
      <w:r w:rsidRPr="00E812A3">
        <w:rPr>
          <w:rFonts w:ascii="Verdana" w:eastAsia="Verdana" w:hAnsi="Verdana" w:cs="Verdana"/>
          <w:sz w:val="18"/>
          <w:szCs w:val="18"/>
          <w:lang w:val="el-GR"/>
        </w:rPr>
        <w:t xml:space="preserve"> H</w:t>
      </w:r>
      <w:r w:rsidRPr="00C35679">
        <w:rPr>
          <w:rFonts w:ascii="Verdana" w:eastAsia="Verdana" w:hAnsi="Verdana" w:cs="Verdana"/>
          <w:sz w:val="18"/>
          <w:szCs w:val="18"/>
          <w:lang w:val="el-GR"/>
        </w:rPr>
        <w:t xml:space="preserve"> </w:t>
      </w:r>
      <w:r w:rsidRPr="00E812A3">
        <w:rPr>
          <w:rFonts w:ascii="Verdana" w:eastAsia="Verdana" w:hAnsi="Verdana" w:cs="Verdana"/>
          <w:sz w:val="18"/>
          <w:szCs w:val="18"/>
          <w:lang w:val="el-GR"/>
        </w:rPr>
        <w:t>= 266 m</w:t>
      </w:r>
    </w:p>
    <w:p w14:paraId="7E0F6054" w14:textId="77777777" w:rsidR="00E23566" w:rsidRPr="00E812A3" w:rsidRDefault="00E23566" w:rsidP="00E23566">
      <w:pPr>
        <w:pStyle w:val="a7"/>
        <w:numPr>
          <w:ilvl w:val="0"/>
          <w:numId w:val="8"/>
        </w:numPr>
        <w:spacing w:line="360" w:lineRule="auto"/>
        <w:rPr>
          <w:rFonts w:ascii="Verdana" w:eastAsia="Verdana" w:hAnsi="Verdana" w:cs="Verdana"/>
          <w:sz w:val="18"/>
          <w:szCs w:val="18"/>
          <w:lang w:val="el-GR"/>
        </w:rPr>
      </w:pPr>
      <w:r w:rsidRPr="00E812A3">
        <w:rPr>
          <w:rFonts w:ascii="Verdana" w:eastAsia="Verdana" w:hAnsi="Verdana" w:cs="Verdana"/>
          <w:sz w:val="18"/>
          <w:szCs w:val="18"/>
          <w:lang w:val="el-GR"/>
        </w:rPr>
        <w:t xml:space="preserve">Εγκατάσταση </w:t>
      </w:r>
      <w:proofErr w:type="spellStart"/>
      <w:r w:rsidRPr="00E812A3">
        <w:rPr>
          <w:rFonts w:ascii="Verdana" w:eastAsia="Verdana" w:hAnsi="Verdana" w:cs="Verdana"/>
          <w:sz w:val="18"/>
          <w:szCs w:val="18"/>
          <w:lang w:val="el-GR"/>
        </w:rPr>
        <w:t>γεωτρ</w:t>
      </w:r>
      <w:r>
        <w:rPr>
          <w:rFonts w:ascii="Verdana" w:eastAsia="Verdana" w:hAnsi="Verdana" w:cs="Verdana"/>
          <w:sz w:val="18"/>
          <w:szCs w:val="18"/>
          <w:lang w:val="el-GR"/>
        </w:rPr>
        <w:t>η</w:t>
      </w:r>
      <w:r w:rsidRPr="00E812A3">
        <w:rPr>
          <w:rFonts w:ascii="Verdana" w:eastAsia="Verdana" w:hAnsi="Verdana" w:cs="Verdana"/>
          <w:sz w:val="18"/>
          <w:szCs w:val="18"/>
          <w:lang w:val="el-GR"/>
        </w:rPr>
        <w:t>τικού</w:t>
      </w:r>
      <w:proofErr w:type="spellEnd"/>
      <w:r w:rsidRPr="00E812A3">
        <w:rPr>
          <w:rFonts w:ascii="Verdana" w:eastAsia="Verdana" w:hAnsi="Verdana" w:cs="Verdana"/>
          <w:sz w:val="18"/>
          <w:szCs w:val="18"/>
          <w:lang w:val="el-GR"/>
        </w:rPr>
        <w:t xml:space="preserve"> εξοπλισμού με αεροσυμπιεστή υψηλής πιέσεως</w:t>
      </w:r>
      <w:r>
        <w:rPr>
          <w:rFonts w:ascii="Verdana" w:eastAsia="Verdana" w:hAnsi="Verdana" w:cs="Verdana"/>
          <w:sz w:val="18"/>
          <w:szCs w:val="18"/>
          <w:lang w:val="el-GR"/>
        </w:rPr>
        <w:t xml:space="preserve"> και</w:t>
      </w:r>
      <w:r w:rsidRPr="00E812A3">
        <w:rPr>
          <w:rFonts w:ascii="Verdana" w:eastAsia="Verdana" w:hAnsi="Verdana" w:cs="Verdana"/>
          <w:sz w:val="18"/>
          <w:szCs w:val="18"/>
          <w:lang w:val="el-GR"/>
        </w:rPr>
        <w:t xml:space="preserve"> μηχανή σε λειτουργία</w:t>
      </w:r>
    </w:p>
    <w:p w14:paraId="2EEF7F1C" w14:textId="77777777" w:rsidR="00E23566" w:rsidRPr="001845A4" w:rsidRDefault="00E23566" w:rsidP="00E23566">
      <w:pPr>
        <w:pStyle w:val="a7"/>
        <w:numPr>
          <w:ilvl w:val="0"/>
          <w:numId w:val="8"/>
        </w:numPr>
        <w:spacing w:line="360" w:lineRule="auto"/>
        <w:rPr>
          <w:rFonts w:ascii="Verdana" w:eastAsia="Verdana" w:hAnsi="Verdana" w:cs="Verdana"/>
          <w:sz w:val="18"/>
          <w:szCs w:val="18"/>
          <w:lang w:val="el-GR"/>
        </w:rPr>
      </w:pPr>
      <w:r w:rsidRPr="001845A4">
        <w:rPr>
          <w:rFonts w:ascii="Verdana" w:eastAsia="Verdana" w:hAnsi="Verdana" w:cs="Verdana"/>
          <w:sz w:val="18"/>
          <w:szCs w:val="18"/>
          <w:lang w:val="el-GR"/>
        </w:rPr>
        <w:lastRenderedPageBreak/>
        <w:t>Αποσυναρμολόγηση &amp; φόρτωση αντλητικού συγκροτήματος</w:t>
      </w:r>
      <w:r>
        <w:rPr>
          <w:rFonts w:ascii="Verdana" w:eastAsia="Verdana" w:hAnsi="Verdana" w:cs="Verdana"/>
          <w:sz w:val="18"/>
          <w:szCs w:val="18"/>
          <w:lang w:val="el-GR"/>
        </w:rPr>
        <w:t xml:space="preserve"> </w:t>
      </w:r>
      <w:r w:rsidRPr="001845A4">
        <w:rPr>
          <w:rFonts w:ascii="Verdana" w:eastAsia="Verdana" w:hAnsi="Verdana" w:cs="Verdana"/>
          <w:sz w:val="18"/>
          <w:szCs w:val="18"/>
          <w:lang w:val="el-GR"/>
        </w:rPr>
        <w:t xml:space="preserve">τύπου </w:t>
      </w:r>
      <w:proofErr w:type="spellStart"/>
      <w:r w:rsidRPr="001845A4">
        <w:rPr>
          <w:rFonts w:ascii="Verdana" w:eastAsia="Verdana" w:hAnsi="Verdana" w:cs="Verdana"/>
          <w:sz w:val="18"/>
          <w:szCs w:val="18"/>
          <w:lang w:val="el-GR"/>
        </w:rPr>
        <w:t>πομώνας</w:t>
      </w:r>
      <w:proofErr w:type="spellEnd"/>
      <w:r w:rsidRPr="001845A4">
        <w:rPr>
          <w:rFonts w:ascii="Verdana" w:eastAsia="Verdana" w:hAnsi="Verdana" w:cs="Verdana"/>
          <w:sz w:val="18"/>
          <w:szCs w:val="18"/>
          <w:lang w:val="el-GR"/>
        </w:rPr>
        <w:t xml:space="preserve"> ανεξαρτήτου διαμέτρου</w:t>
      </w:r>
    </w:p>
    <w:p w14:paraId="34EC341B" w14:textId="77777777" w:rsidR="00E23566" w:rsidRPr="0005760B" w:rsidRDefault="00E23566" w:rsidP="00E23566">
      <w:pPr>
        <w:pStyle w:val="a7"/>
        <w:numPr>
          <w:ilvl w:val="0"/>
          <w:numId w:val="8"/>
        </w:numPr>
        <w:spacing w:line="360" w:lineRule="auto"/>
        <w:rPr>
          <w:rFonts w:ascii="Verdana" w:eastAsia="Verdana" w:hAnsi="Verdana" w:cs="Verdana"/>
          <w:sz w:val="18"/>
          <w:szCs w:val="18"/>
          <w:lang w:val="el-GR"/>
        </w:rPr>
      </w:pPr>
      <w:r w:rsidRPr="0005760B">
        <w:rPr>
          <w:rFonts w:ascii="Verdana" w:eastAsia="Verdana" w:hAnsi="Verdana" w:cs="Verdana"/>
          <w:sz w:val="18"/>
          <w:szCs w:val="18"/>
          <w:lang w:val="el-GR"/>
        </w:rPr>
        <w:t>Εκφόρτωση και εγκατάσταση αντλητικού συγκροτήματος</w:t>
      </w:r>
      <w:r>
        <w:rPr>
          <w:rFonts w:ascii="Verdana" w:eastAsia="Verdana" w:hAnsi="Verdana" w:cs="Verdana"/>
          <w:sz w:val="18"/>
          <w:szCs w:val="18"/>
          <w:lang w:val="el-GR"/>
        </w:rPr>
        <w:t xml:space="preserve"> </w:t>
      </w:r>
      <w:r w:rsidRPr="0005760B">
        <w:rPr>
          <w:rFonts w:ascii="Verdana" w:eastAsia="Verdana" w:hAnsi="Verdana" w:cs="Verdana"/>
          <w:sz w:val="18"/>
          <w:szCs w:val="18"/>
          <w:lang w:val="el-GR"/>
        </w:rPr>
        <w:t xml:space="preserve">τύπου </w:t>
      </w:r>
      <w:proofErr w:type="spellStart"/>
      <w:r w:rsidRPr="0005760B">
        <w:rPr>
          <w:rFonts w:ascii="Verdana" w:eastAsia="Verdana" w:hAnsi="Verdana" w:cs="Verdana"/>
          <w:sz w:val="18"/>
          <w:szCs w:val="18"/>
          <w:lang w:val="el-GR"/>
        </w:rPr>
        <w:t>πομώνας</w:t>
      </w:r>
      <w:proofErr w:type="spellEnd"/>
      <w:r w:rsidRPr="0005760B">
        <w:rPr>
          <w:rFonts w:ascii="Verdana" w:eastAsia="Verdana" w:hAnsi="Verdana" w:cs="Verdana"/>
          <w:sz w:val="18"/>
          <w:szCs w:val="18"/>
          <w:lang w:val="el-GR"/>
        </w:rPr>
        <w:t xml:space="preserve"> ανεξαρτήτου διαμέτρου</w:t>
      </w:r>
    </w:p>
    <w:p w14:paraId="6497CEF7" w14:textId="77777777" w:rsidR="00E23566" w:rsidRPr="0005760B" w:rsidRDefault="00E23566" w:rsidP="00E23566">
      <w:pPr>
        <w:pStyle w:val="a7"/>
        <w:numPr>
          <w:ilvl w:val="0"/>
          <w:numId w:val="8"/>
        </w:numPr>
        <w:spacing w:line="360" w:lineRule="auto"/>
        <w:rPr>
          <w:rFonts w:ascii="Verdana" w:eastAsia="Verdana" w:hAnsi="Verdana" w:cs="Verdana"/>
          <w:sz w:val="18"/>
          <w:szCs w:val="18"/>
          <w:lang w:val="el-GR"/>
        </w:rPr>
      </w:pPr>
      <w:r w:rsidRPr="0005760B">
        <w:rPr>
          <w:rFonts w:ascii="Verdana" w:eastAsia="Verdana" w:hAnsi="Verdana" w:cs="Verdana"/>
          <w:sz w:val="18"/>
          <w:szCs w:val="18"/>
          <w:lang w:val="el-GR"/>
        </w:rPr>
        <w:t>Άντληση νερού από γεώτρηση με εγκατεστημένη συσκευή</w:t>
      </w:r>
      <w:r>
        <w:rPr>
          <w:rFonts w:ascii="Verdana" w:eastAsia="Verdana" w:hAnsi="Verdana" w:cs="Verdana"/>
          <w:sz w:val="18"/>
          <w:szCs w:val="18"/>
          <w:lang w:val="el-GR"/>
        </w:rPr>
        <w:t xml:space="preserve"> </w:t>
      </w:r>
      <w:r w:rsidRPr="0005760B">
        <w:rPr>
          <w:rFonts w:ascii="Verdana" w:eastAsia="Verdana" w:hAnsi="Verdana" w:cs="Verdana"/>
          <w:sz w:val="18"/>
          <w:szCs w:val="18"/>
          <w:lang w:val="el-GR"/>
        </w:rPr>
        <w:t>εμφυσήσεως αέρα</w:t>
      </w:r>
    </w:p>
    <w:p w14:paraId="2EEBCDCC" w14:textId="77777777" w:rsidR="00E23566" w:rsidRPr="00E812A3" w:rsidRDefault="00E23566" w:rsidP="00E23566">
      <w:pPr>
        <w:pStyle w:val="a7"/>
        <w:numPr>
          <w:ilvl w:val="0"/>
          <w:numId w:val="8"/>
        </w:numPr>
        <w:spacing w:line="360" w:lineRule="auto"/>
        <w:rPr>
          <w:rFonts w:ascii="Verdana" w:eastAsia="Verdana" w:hAnsi="Verdana" w:cs="Verdana"/>
          <w:sz w:val="18"/>
          <w:szCs w:val="18"/>
          <w:lang w:val="el-GR"/>
        </w:rPr>
      </w:pPr>
      <w:r w:rsidRPr="00E812A3">
        <w:rPr>
          <w:rFonts w:ascii="Verdana" w:eastAsia="Verdana" w:hAnsi="Verdana" w:cs="Verdana"/>
          <w:sz w:val="18"/>
          <w:szCs w:val="18"/>
          <w:lang w:val="el-GR"/>
        </w:rPr>
        <w:t xml:space="preserve">Καθαρισμός – </w:t>
      </w:r>
      <w:proofErr w:type="spellStart"/>
      <w:r w:rsidRPr="00E812A3">
        <w:rPr>
          <w:rFonts w:ascii="Verdana" w:eastAsia="Verdana" w:hAnsi="Verdana" w:cs="Verdana"/>
          <w:sz w:val="18"/>
          <w:szCs w:val="18"/>
          <w:lang w:val="el-GR"/>
        </w:rPr>
        <w:t>προάντληση</w:t>
      </w:r>
      <w:proofErr w:type="spellEnd"/>
      <w:r w:rsidRPr="00E812A3">
        <w:rPr>
          <w:rFonts w:ascii="Verdana" w:eastAsia="Verdana" w:hAnsi="Verdana" w:cs="Verdana"/>
          <w:sz w:val="18"/>
          <w:szCs w:val="18"/>
          <w:lang w:val="el-GR"/>
        </w:rPr>
        <w:t xml:space="preserve"> γεώτρησης</w:t>
      </w:r>
    </w:p>
    <w:p w14:paraId="2742CC73" w14:textId="77777777" w:rsidR="00E23566" w:rsidRDefault="00E23566" w:rsidP="00E23566">
      <w:pPr>
        <w:pStyle w:val="a7"/>
        <w:numPr>
          <w:ilvl w:val="0"/>
          <w:numId w:val="8"/>
        </w:numPr>
        <w:rPr>
          <w:rFonts w:ascii="Verdana" w:eastAsia="Verdana" w:hAnsi="Verdana" w:cs="Verdana"/>
          <w:sz w:val="18"/>
          <w:szCs w:val="18"/>
          <w:lang w:val="el-GR"/>
        </w:rPr>
      </w:pPr>
      <w:r w:rsidRPr="00E812A3">
        <w:rPr>
          <w:rFonts w:ascii="Verdana" w:eastAsia="Verdana" w:hAnsi="Verdana" w:cs="Verdana"/>
          <w:sz w:val="18"/>
          <w:szCs w:val="18"/>
          <w:lang w:val="el-GR"/>
        </w:rPr>
        <w:t>Δοκιμαστική άντληση με βαθμίδες δυο σταδίων</w:t>
      </w:r>
    </w:p>
    <w:p w14:paraId="48AA1A3D" w14:textId="77777777" w:rsidR="00E23566" w:rsidRDefault="00E23566" w:rsidP="00E23566">
      <w:pPr>
        <w:pStyle w:val="a7"/>
        <w:rPr>
          <w:rFonts w:ascii="Verdana" w:eastAsia="Verdana" w:hAnsi="Verdana" w:cs="Verdana"/>
          <w:sz w:val="18"/>
          <w:szCs w:val="18"/>
          <w:lang w:val="el-GR"/>
        </w:rPr>
      </w:pPr>
    </w:p>
    <w:p w14:paraId="40BD746C" w14:textId="77777777" w:rsidR="00E23566" w:rsidRDefault="00E23566" w:rsidP="00E23566">
      <w:pPr>
        <w:pStyle w:val="a7"/>
        <w:rPr>
          <w:rFonts w:ascii="Verdana" w:eastAsia="Verdana" w:hAnsi="Verdana" w:cs="Verdana"/>
          <w:sz w:val="18"/>
          <w:szCs w:val="18"/>
          <w:lang w:val="el-GR"/>
        </w:rPr>
      </w:pPr>
    </w:p>
    <w:p w14:paraId="3F281A0B" w14:textId="77777777" w:rsidR="00E23566" w:rsidRDefault="00E23566" w:rsidP="00E23566">
      <w:pPr>
        <w:pStyle w:val="a7"/>
        <w:rPr>
          <w:rFonts w:ascii="Verdana" w:eastAsia="Verdana" w:hAnsi="Verdana" w:cs="Verdana"/>
          <w:sz w:val="18"/>
          <w:szCs w:val="18"/>
          <w:lang w:val="el-GR"/>
        </w:rPr>
      </w:pPr>
    </w:p>
    <w:p w14:paraId="007BE46D" w14:textId="77777777" w:rsidR="00E23566" w:rsidRDefault="00E23566" w:rsidP="00E23566">
      <w:pPr>
        <w:pStyle w:val="a7"/>
        <w:rPr>
          <w:rFonts w:ascii="Verdana" w:eastAsia="Verdana" w:hAnsi="Verdana" w:cs="Verdana"/>
          <w:sz w:val="18"/>
          <w:szCs w:val="18"/>
          <w:lang w:val="el-GR"/>
        </w:rPr>
      </w:pPr>
    </w:p>
    <w:tbl>
      <w:tblPr>
        <w:tblW w:w="10026" w:type="dxa"/>
        <w:tblInd w:w="-108" w:type="dxa"/>
        <w:tblBorders>
          <w:left w:val="single" w:sz="4" w:space="0" w:color="000000"/>
          <w:right w:val="single" w:sz="4" w:space="0" w:color="000000"/>
          <w:insideH w:val="single" w:sz="4" w:space="0" w:color="000000"/>
        </w:tblBorders>
        <w:tblLayout w:type="fixed"/>
        <w:tblLook w:val="0000" w:firstRow="0" w:lastRow="0" w:firstColumn="0" w:lastColumn="0" w:noHBand="0" w:noVBand="0"/>
      </w:tblPr>
      <w:tblGrid>
        <w:gridCol w:w="670"/>
        <w:gridCol w:w="851"/>
        <w:gridCol w:w="8505"/>
      </w:tblGrid>
      <w:tr w:rsidR="00E23566" w:rsidRPr="00FC1765" w14:paraId="78D47D8B" w14:textId="77777777" w:rsidTr="00AF3442">
        <w:trPr>
          <w:trHeight w:val="416"/>
        </w:trPr>
        <w:tc>
          <w:tcPr>
            <w:tcW w:w="670" w:type="dxa"/>
            <w:tcBorders>
              <w:top w:val="single" w:sz="4" w:space="0" w:color="000000"/>
              <w:bottom w:val="single" w:sz="4" w:space="0" w:color="000000"/>
              <w:right w:val="single" w:sz="4" w:space="0" w:color="000000"/>
            </w:tcBorders>
            <w:shd w:val="clear" w:color="auto" w:fill="002060"/>
            <w:vAlign w:val="center"/>
          </w:tcPr>
          <w:p w14:paraId="2BF6E791" w14:textId="77777777" w:rsidR="00E23566" w:rsidRPr="0026143C" w:rsidRDefault="00E23566" w:rsidP="00AF3442">
            <w:pPr>
              <w:pBdr>
                <w:top w:val="nil"/>
                <w:left w:val="nil"/>
                <w:bottom w:val="nil"/>
                <w:right w:val="nil"/>
                <w:between w:val="nil"/>
              </w:pBdr>
              <w:spacing w:before="240" w:after="240"/>
              <w:jc w:val="both"/>
              <w:rPr>
                <w:rFonts w:ascii="Verdana" w:eastAsia="Verdana" w:hAnsi="Verdana" w:cs="Verdana"/>
                <w:color w:val="FFFFFF"/>
                <w:sz w:val="20"/>
                <w:szCs w:val="20"/>
              </w:rPr>
            </w:pPr>
            <w:r>
              <w:rPr>
                <w:rFonts w:ascii="Verdana" w:eastAsia="Verdana" w:hAnsi="Verdana" w:cs="Verdana"/>
                <w:b/>
                <w:color w:val="FFFFFF"/>
                <w:sz w:val="20"/>
                <w:szCs w:val="20"/>
              </w:rPr>
              <w:t>3</w:t>
            </w:r>
          </w:p>
        </w:tc>
        <w:tc>
          <w:tcPr>
            <w:tcW w:w="851" w:type="dxa"/>
            <w:tcBorders>
              <w:left w:val="single" w:sz="4" w:space="0" w:color="000000"/>
              <w:right w:val="single" w:sz="4" w:space="0" w:color="000000"/>
            </w:tcBorders>
          </w:tcPr>
          <w:p w14:paraId="3A1E6178" w14:textId="77777777" w:rsidR="00E23566" w:rsidRPr="00FC1765" w:rsidRDefault="00E23566" w:rsidP="00AF3442">
            <w:pPr>
              <w:pBdr>
                <w:top w:val="nil"/>
                <w:left w:val="nil"/>
                <w:bottom w:val="nil"/>
                <w:right w:val="nil"/>
                <w:between w:val="nil"/>
              </w:pBdr>
              <w:spacing w:before="240" w:after="240"/>
              <w:ind w:left="1021"/>
              <w:jc w:val="both"/>
              <w:rPr>
                <w:rFonts w:ascii="Verdana" w:eastAsia="Verdana" w:hAnsi="Verdana" w:cs="Verdana"/>
                <w:b/>
                <w:color w:val="000000"/>
                <w:sz w:val="20"/>
                <w:szCs w:val="20"/>
              </w:rPr>
            </w:pPr>
          </w:p>
        </w:tc>
        <w:tc>
          <w:tcPr>
            <w:tcW w:w="8505" w:type="dxa"/>
            <w:tcBorders>
              <w:top w:val="single" w:sz="4" w:space="0" w:color="000000"/>
              <w:left w:val="single" w:sz="4" w:space="0" w:color="000000"/>
              <w:bottom w:val="single" w:sz="4" w:space="0" w:color="000000"/>
            </w:tcBorders>
            <w:shd w:val="clear" w:color="auto" w:fill="D9D9D9"/>
            <w:vAlign w:val="center"/>
          </w:tcPr>
          <w:p w14:paraId="3A8E1BFD" w14:textId="77777777" w:rsidR="00E23566" w:rsidRPr="001845A4" w:rsidRDefault="00E23566" w:rsidP="00AF3442">
            <w:pPr>
              <w:pBdr>
                <w:top w:val="nil"/>
                <w:left w:val="nil"/>
                <w:bottom w:val="nil"/>
                <w:right w:val="nil"/>
                <w:between w:val="nil"/>
              </w:pBdr>
              <w:spacing w:before="240" w:after="240"/>
              <w:ind w:right="457"/>
              <w:jc w:val="both"/>
              <w:rPr>
                <w:rFonts w:ascii="Verdana" w:eastAsia="Verdana" w:hAnsi="Verdana" w:cs="Verdana"/>
                <w:color w:val="000000"/>
                <w:sz w:val="20"/>
                <w:szCs w:val="20"/>
              </w:rPr>
            </w:pPr>
            <w:r>
              <w:rPr>
                <w:rFonts w:ascii="Verdana" w:eastAsia="Verdana" w:hAnsi="Verdana" w:cs="Verdana"/>
                <w:b/>
                <w:color w:val="000000"/>
                <w:sz w:val="20"/>
                <w:szCs w:val="20"/>
              </w:rPr>
              <w:t>Χρόνος Εκτέλεσης</w:t>
            </w:r>
          </w:p>
        </w:tc>
      </w:tr>
    </w:tbl>
    <w:p w14:paraId="0AE12606" w14:textId="77777777" w:rsidR="00E23566" w:rsidRDefault="00E23566" w:rsidP="00E23566">
      <w:pPr>
        <w:pBdr>
          <w:top w:val="nil"/>
          <w:left w:val="nil"/>
          <w:bottom w:val="nil"/>
          <w:right w:val="nil"/>
          <w:between w:val="nil"/>
        </w:pBdr>
        <w:shd w:val="clear" w:color="auto" w:fill="FFFFFF"/>
        <w:rPr>
          <w:rFonts w:ascii="Verdana" w:eastAsia="Verdana" w:hAnsi="Verdana" w:cs="Verdana"/>
          <w:color w:val="1D2228"/>
          <w:sz w:val="20"/>
          <w:szCs w:val="20"/>
        </w:rPr>
      </w:pPr>
    </w:p>
    <w:p w14:paraId="7A7C76A3" w14:textId="77777777" w:rsidR="00E23566" w:rsidRDefault="00E23566" w:rsidP="00E23566">
      <w:pPr>
        <w:pBdr>
          <w:top w:val="nil"/>
          <w:left w:val="nil"/>
          <w:bottom w:val="nil"/>
          <w:right w:val="nil"/>
          <w:between w:val="nil"/>
        </w:pBdr>
        <w:shd w:val="clear" w:color="auto" w:fill="FFFFFF"/>
        <w:rPr>
          <w:rFonts w:ascii="Verdana" w:eastAsia="Verdana" w:hAnsi="Verdana" w:cs="Verdana"/>
          <w:color w:val="1D2228"/>
          <w:sz w:val="20"/>
          <w:szCs w:val="20"/>
        </w:rPr>
      </w:pPr>
    </w:p>
    <w:p w14:paraId="13E04FD7" w14:textId="43311724" w:rsidR="00E23566" w:rsidRDefault="00E23566" w:rsidP="00E23566">
      <w:pPr>
        <w:pBdr>
          <w:top w:val="nil"/>
          <w:left w:val="nil"/>
          <w:bottom w:val="nil"/>
          <w:right w:val="nil"/>
          <w:between w:val="nil"/>
        </w:pBdr>
        <w:shd w:val="clear" w:color="auto" w:fill="FFFFFF"/>
        <w:rPr>
          <w:rFonts w:ascii="Verdana" w:hAnsi="Verdana"/>
          <w:sz w:val="18"/>
          <w:szCs w:val="18"/>
        </w:rPr>
      </w:pPr>
      <w:r>
        <w:rPr>
          <w:rFonts w:ascii="Verdana" w:hAnsi="Verdana"/>
          <w:sz w:val="18"/>
          <w:szCs w:val="18"/>
        </w:rPr>
        <w:t xml:space="preserve">    </w:t>
      </w:r>
      <w:r w:rsidRPr="008757D4">
        <w:rPr>
          <w:rFonts w:ascii="Verdana" w:hAnsi="Verdana"/>
          <w:sz w:val="18"/>
          <w:szCs w:val="18"/>
        </w:rPr>
        <w:t>H</w:t>
      </w:r>
      <w:r w:rsidRPr="000B62E1">
        <w:rPr>
          <w:rFonts w:ascii="Verdana" w:hAnsi="Verdana"/>
          <w:sz w:val="18"/>
          <w:szCs w:val="18"/>
        </w:rPr>
        <w:t xml:space="preserve"> Διάρκεια της σύμβασης θα είναι </w:t>
      </w:r>
      <w:r w:rsidRPr="005D5583">
        <w:rPr>
          <w:rFonts w:ascii="Verdana" w:hAnsi="Verdana"/>
          <w:b/>
          <w:bCs/>
          <w:sz w:val="18"/>
          <w:szCs w:val="18"/>
        </w:rPr>
        <w:t xml:space="preserve">μέχρι </w:t>
      </w:r>
      <w:r w:rsidR="002A0BAC">
        <w:rPr>
          <w:rFonts w:ascii="Verdana" w:hAnsi="Verdana"/>
          <w:b/>
          <w:bCs/>
          <w:sz w:val="18"/>
          <w:szCs w:val="18"/>
        </w:rPr>
        <w:t>10/2/2023</w:t>
      </w:r>
      <w:r w:rsidRPr="000B62E1">
        <w:rPr>
          <w:rFonts w:ascii="Verdana" w:hAnsi="Verdana"/>
          <w:sz w:val="18"/>
          <w:szCs w:val="18"/>
        </w:rPr>
        <w:t xml:space="preserve"> από την υπογραφή </w:t>
      </w:r>
      <w:r>
        <w:rPr>
          <w:rFonts w:ascii="Verdana" w:hAnsi="Verdana"/>
          <w:sz w:val="18"/>
          <w:szCs w:val="18"/>
        </w:rPr>
        <w:t>της.</w:t>
      </w:r>
    </w:p>
    <w:p w14:paraId="1F63B211" w14:textId="77777777" w:rsidR="00E23566" w:rsidRDefault="00E23566" w:rsidP="00E23566">
      <w:pPr>
        <w:pBdr>
          <w:top w:val="nil"/>
          <w:left w:val="nil"/>
          <w:bottom w:val="nil"/>
          <w:right w:val="nil"/>
          <w:between w:val="nil"/>
        </w:pBdr>
        <w:shd w:val="clear" w:color="auto" w:fill="FFFFFF"/>
        <w:rPr>
          <w:rFonts w:ascii="Verdana" w:eastAsia="Verdana" w:hAnsi="Verdana" w:cs="Verdana"/>
          <w:color w:val="1D2228"/>
          <w:sz w:val="20"/>
          <w:szCs w:val="20"/>
        </w:rPr>
      </w:pPr>
    </w:p>
    <w:p w14:paraId="4EB2EA2D" w14:textId="76E9D79D" w:rsidR="00E23566" w:rsidRDefault="00E23566" w:rsidP="00E23566">
      <w:pPr>
        <w:pBdr>
          <w:top w:val="nil"/>
          <w:left w:val="nil"/>
          <w:bottom w:val="nil"/>
          <w:right w:val="nil"/>
          <w:between w:val="nil"/>
        </w:pBdr>
        <w:shd w:val="clear" w:color="auto" w:fill="FFFFFF"/>
        <w:rPr>
          <w:rFonts w:ascii="Verdana" w:eastAsia="Verdana" w:hAnsi="Verdana" w:cs="Verdana"/>
          <w:color w:val="1D2228"/>
          <w:sz w:val="20"/>
          <w:szCs w:val="20"/>
        </w:rPr>
      </w:pPr>
    </w:p>
    <w:p w14:paraId="040191AF" w14:textId="4B3E8C90" w:rsidR="002A0BAC" w:rsidRDefault="002A0BAC" w:rsidP="00E23566">
      <w:pPr>
        <w:pBdr>
          <w:top w:val="nil"/>
          <w:left w:val="nil"/>
          <w:bottom w:val="nil"/>
          <w:right w:val="nil"/>
          <w:between w:val="nil"/>
        </w:pBdr>
        <w:shd w:val="clear" w:color="auto" w:fill="FFFFFF"/>
        <w:rPr>
          <w:rFonts w:ascii="Verdana" w:eastAsia="Verdana" w:hAnsi="Verdana" w:cs="Verdana"/>
          <w:color w:val="1D2228"/>
          <w:sz w:val="20"/>
          <w:szCs w:val="20"/>
        </w:rPr>
      </w:pPr>
    </w:p>
    <w:p w14:paraId="39A34DAD" w14:textId="48E7A5C3" w:rsidR="002A0BAC" w:rsidRDefault="002A0BAC" w:rsidP="00E23566">
      <w:pPr>
        <w:pBdr>
          <w:top w:val="nil"/>
          <w:left w:val="nil"/>
          <w:bottom w:val="nil"/>
          <w:right w:val="nil"/>
          <w:between w:val="nil"/>
        </w:pBdr>
        <w:shd w:val="clear" w:color="auto" w:fill="FFFFFF"/>
        <w:rPr>
          <w:rFonts w:ascii="Verdana" w:eastAsia="Verdana" w:hAnsi="Verdana" w:cs="Verdana"/>
          <w:color w:val="1D2228"/>
          <w:sz w:val="20"/>
          <w:szCs w:val="20"/>
        </w:rPr>
      </w:pPr>
    </w:p>
    <w:p w14:paraId="79CF015A" w14:textId="4D519E6A" w:rsidR="002A0BAC" w:rsidRDefault="002A0BAC" w:rsidP="00E23566">
      <w:pPr>
        <w:pBdr>
          <w:top w:val="nil"/>
          <w:left w:val="nil"/>
          <w:bottom w:val="nil"/>
          <w:right w:val="nil"/>
          <w:between w:val="nil"/>
        </w:pBdr>
        <w:shd w:val="clear" w:color="auto" w:fill="FFFFFF"/>
        <w:rPr>
          <w:rFonts w:ascii="Verdana" w:eastAsia="Verdana" w:hAnsi="Verdana" w:cs="Verdana"/>
          <w:color w:val="1D2228"/>
          <w:sz w:val="20"/>
          <w:szCs w:val="20"/>
        </w:rPr>
      </w:pPr>
    </w:p>
    <w:p w14:paraId="4F371648" w14:textId="0F5EB6D4" w:rsidR="002A0BAC" w:rsidRDefault="002A0BAC" w:rsidP="00E23566">
      <w:pPr>
        <w:pBdr>
          <w:top w:val="nil"/>
          <w:left w:val="nil"/>
          <w:bottom w:val="nil"/>
          <w:right w:val="nil"/>
          <w:between w:val="nil"/>
        </w:pBdr>
        <w:shd w:val="clear" w:color="auto" w:fill="FFFFFF"/>
        <w:rPr>
          <w:rFonts w:ascii="Verdana" w:eastAsia="Verdana" w:hAnsi="Verdana" w:cs="Verdana"/>
          <w:color w:val="1D2228"/>
          <w:sz w:val="20"/>
          <w:szCs w:val="20"/>
        </w:rPr>
      </w:pPr>
    </w:p>
    <w:p w14:paraId="3F98A15B" w14:textId="5D72FEB1" w:rsidR="002A0BAC" w:rsidRDefault="002A0BAC" w:rsidP="00E23566">
      <w:pPr>
        <w:pBdr>
          <w:top w:val="nil"/>
          <w:left w:val="nil"/>
          <w:bottom w:val="nil"/>
          <w:right w:val="nil"/>
          <w:between w:val="nil"/>
        </w:pBdr>
        <w:shd w:val="clear" w:color="auto" w:fill="FFFFFF"/>
        <w:rPr>
          <w:rFonts w:ascii="Verdana" w:eastAsia="Verdana" w:hAnsi="Verdana" w:cs="Verdana"/>
          <w:color w:val="1D2228"/>
          <w:sz w:val="20"/>
          <w:szCs w:val="20"/>
        </w:rPr>
      </w:pPr>
    </w:p>
    <w:p w14:paraId="1FA1B5F4" w14:textId="19CE0977" w:rsidR="002A0BAC" w:rsidRDefault="002A0BAC" w:rsidP="00E23566">
      <w:pPr>
        <w:pBdr>
          <w:top w:val="nil"/>
          <w:left w:val="nil"/>
          <w:bottom w:val="nil"/>
          <w:right w:val="nil"/>
          <w:between w:val="nil"/>
        </w:pBdr>
        <w:shd w:val="clear" w:color="auto" w:fill="FFFFFF"/>
        <w:rPr>
          <w:rFonts w:ascii="Verdana" w:eastAsia="Verdana" w:hAnsi="Verdana" w:cs="Verdana"/>
          <w:color w:val="1D2228"/>
          <w:sz w:val="20"/>
          <w:szCs w:val="20"/>
        </w:rPr>
      </w:pPr>
    </w:p>
    <w:p w14:paraId="104DDA13" w14:textId="7116E845" w:rsidR="002A0BAC" w:rsidRDefault="002A0BAC" w:rsidP="00E23566">
      <w:pPr>
        <w:pBdr>
          <w:top w:val="nil"/>
          <w:left w:val="nil"/>
          <w:bottom w:val="nil"/>
          <w:right w:val="nil"/>
          <w:between w:val="nil"/>
        </w:pBdr>
        <w:shd w:val="clear" w:color="auto" w:fill="FFFFFF"/>
        <w:rPr>
          <w:rFonts w:ascii="Verdana" w:eastAsia="Verdana" w:hAnsi="Verdana" w:cs="Verdana"/>
          <w:color w:val="1D2228"/>
          <w:sz w:val="20"/>
          <w:szCs w:val="20"/>
        </w:rPr>
      </w:pPr>
    </w:p>
    <w:p w14:paraId="16D995E8" w14:textId="3458A9D7" w:rsidR="002A0BAC" w:rsidRDefault="002A0BAC" w:rsidP="00E23566">
      <w:pPr>
        <w:pBdr>
          <w:top w:val="nil"/>
          <w:left w:val="nil"/>
          <w:bottom w:val="nil"/>
          <w:right w:val="nil"/>
          <w:between w:val="nil"/>
        </w:pBdr>
        <w:shd w:val="clear" w:color="auto" w:fill="FFFFFF"/>
        <w:rPr>
          <w:rFonts w:ascii="Verdana" w:eastAsia="Verdana" w:hAnsi="Verdana" w:cs="Verdana"/>
          <w:color w:val="1D2228"/>
          <w:sz w:val="20"/>
          <w:szCs w:val="20"/>
        </w:rPr>
      </w:pPr>
    </w:p>
    <w:p w14:paraId="48787EA9" w14:textId="51A00644" w:rsidR="002A0BAC" w:rsidRDefault="002A0BAC" w:rsidP="00E23566">
      <w:pPr>
        <w:pBdr>
          <w:top w:val="nil"/>
          <w:left w:val="nil"/>
          <w:bottom w:val="nil"/>
          <w:right w:val="nil"/>
          <w:between w:val="nil"/>
        </w:pBdr>
        <w:shd w:val="clear" w:color="auto" w:fill="FFFFFF"/>
        <w:rPr>
          <w:rFonts w:ascii="Verdana" w:eastAsia="Verdana" w:hAnsi="Verdana" w:cs="Verdana"/>
          <w:color w:val="1D2228"/>
          <w:sz w:val="20"/>
          <w:szCs w:val="20"/>
        </w:rPr>
      </w:pPr>
    </w:p>
    <w:p w14:paraId="031D35A0" w14:textId="129EE337" w:rsidR="002A0BAC" w:rsidRDefault="002A0BAC" w:rsidP="00E23566">
      <w:pPr>
        <w:pBdr>
          <w:top w:val="nil"/>
          <w:left w:val="nil"/>
          <w:bottom w:val="nil"/>
          <w:right w:val="nil"/>
          <w:between w:val="nil"/>
        </w:pBdr>
        <w:shd w:val="clear" w:color="auto" w:fill="FFFFFF"/>
        <w:rPr>
          <w:rFonts w:ascii="Verdana" w:eastAsia="Verdana" w:hAnsi="Verdana" w:cs="Verdana"/>
          <w:color w:val="1D2228"/>
          <w:sz w:val="20"/>
          <w:szCs w:val="20"/>
        </w:rPr>
      </w:pPr>
    </w:p>
    <w:p w14:paraId="747F6F46" w14:textId="57DCCD69" w:rsidR="002A0BAC" w:rsidRDefault="002A0BAC" w:rsidP="00E23566">
      <w:pPr>
        <w:pBdr>
          <w:top w:val="nil"/>
          <w:left w:val="nil"/>
          <w:bottom w:val="nil"/>
          <w:right w:val="nil"/>
          <w:between w:val="nil"/>
        </w:pBdr>
        <w:shd w:val="clear" w:color="auto" w:fill="FFFFFF"/>
        <w:rPr>
          <w:rFonts w:ascii="Verdana" w:eastAsia="Verdana" w:hAnsi="Verdana" w:cs="Verdana"/>
          <w:color w:val="1D2228"/>
          <w:sz w:val="20"/>
          <w:szCs w:val="20"/>
        </w:rPr>
      </w:pPr>
    </w:p>
    <w:p w14:paraId="4CC10E15" w14:textId="25462CC6" w:rsidR="002A0BAC" w:rsidRDefault="002A0BAC" w:rsidP="00E23566">
      <w:pPr>
        <w:pBdr>
          <w:top w:val="nil"/>
          <w:left w:val="nil"/>
          <w:bottom w:val="nil"/>
          <w:right w:val="nil"/>
          <w:between w:val="nil"/>
        </w:pBdr>
        <w:shd w:val="clear" w:color="auto" w:fill="FFFFFF"/>
        <w:rPr>
          <w:rFonts w:ascii="Verdana" w:eastAsia="Verdana" w:hAnsi="Verdana" w:cs="Verdana"/>
          <w:color w:val="1D2228"/>
          <w:sz w:val="20"/>
          <w:szCs w:val="20"/>
        </w:rPr>
      </w:pPr>
    </w:p>
    <w:p w14:paraId="1030660C" w14:textId="2BC7A417" w:rsidR="002A0BAC" w:rsidRDefault="002A0BAC" w:rsidP="00E23566">
      <w:pPr>
        <w:pBdr>
          <w:top w:val="nil"/>
          <w:left w:val="nil"/>
          <w:bottom w:val="nil"/>
          <w:right w:val="nil"/>
          <w:between w:val="nil"/>
        </w:pBdr>
        <w:shd w:val="clear" w:color="auto" w:fill="FFFFFF"/>
        <w:rPr>
          <w:rFonts w:ascii="Verdana" w:eastAsia="Verdana" w:hAnsi="Verdana" w:cs="Verdana"/>
          <w:color w:val="1D2228"/>
          <w:sz w:val="20"/>
          <w:szCs w:val="20"/>
        </w:rPr>
      </w:pPr>
    </w:p>
    <w:p w14:paraId="24EED602" w14:textId="77777777" w:rsidR="002A0BAC" w:rsidRDefault="002A0BAC" w:rsidP="00E23566">
      <w:pPr>
        <w:pBdr>
          <w:top w:val="nil"/>
          <w:left w:val="nil"/>
          <w:bottom w:val="nil"/>
          <w:right w:val="nil"/>
          <w:between w:val="nil"/>
        </w:pBdr>
        <w:shd w:val="clear" w:color="auto" w:fill="FFFFFF"/>
        <w:rPr>
          <w:rFonts w:ascii="Verdana" w:eastAsia="Verdana" w:hAnsi="Verdana" w:cs="Verdana"/>
          <w:color w:val="1D2228"/>
          <w:sz w:val="20"/>
          <w:szCs w:val="20"/>
        </w:rPr>
      </w:pPr>
    </w:p>
    <w:p w14:paraId="2A36F0F3" w14:textId="18C65998" w:rsidR="002A0BAC" w:rsidRDefault="002A0BAC" w:rsidP="00E23566">
      <w:pPr>
        <w:pBdr>
          <w:top w:val="nil"/>
          <w:left w:val="nil"/>
          <w:bottom w:val="nil"/>
          <w:right w:val="nil"/>
          <w:between w:val="nil"/>
        </w:pBdr>
        <w:shd w:val="clear" w:color="auto" w:fill="FFFFFF"/>
        <w:rPr>
          <w:rFonts w:ascii="Verdana" w:eastAsia="Verdana" w:hAnsi="Verdana" w:cs="Verdana"/>
          <w:color w:val="1D2228"/>
          <w:sz w:val="20"/>
          <w:szCs w:val="20"/>
        </w:rPr>
      </w:pPr>
    </w:p>
    <w:p w14:paraId="0C67E25B" w14:textId="77777777" w:rsidR="002A0BAC" w:rsidRDefault="002A0BAC" w:rsidP="00E23566">
      <w:pPr>
        <w:pBdr>
          <w:top w:val="nil"/>
          <w:left w:val="nil"/>
          <w:bottom w:val="nil"/>
          <w:right w:val="nil"/>
          <w:between w:val="nil"/>
        </w:pBdr>
        <w:shd w:val="clear" w:color="auto" w:fill="FFFFFF"/>
        <w:rPr>
          <w:rFonts w:ascii="Verdana" w:eastAsia="Verdana" w:hAnsi="Verdana" w:cs="Verdana"/>
          <w:color w:val="1D2228"/>
          <w:sz w:val="20"/>
          <w:szCs w:val="20"/>
        </w:rPr>
      </w:pPr>
    </w:p>
    <w:p w14:paraId="196113F5" w14:textId="3C476796" w:rsidR="002A0BAC" w:rsidRDefault="002A0BAC" w:rsidP="00E23566">
      <w:pPr>
        <w:pBdr>
          <w:top w:val="nil"/>
          <w:left w:val="nil"/>
          <w:bottom w:val="nil"/>
          <w:right w:val="nil"/>
          <w:between w:val="nil"/>
        </w:pBdr>
        <w:shd w:val="clear" w:color="auto" w:fill="FFFFFF"/>
        <w:rPr>
          <w:rFonts w:ascii="Verdana" w:eastAsia="Verdana" w:hAnsi="Verdana" w:cs="Verdana"/>
          <w:color w:val="1D2228"/>
          <w:sz w:val="20"/>
          <w:szCs w:val="20"/>
        </w:rPr>
      </w:pPr>
    </w:p>
    <w:p w14:paraId="1A5DA735" w14:textId="15E45B32" w:rsidR="002A0BAC" w:rsidRDefault="002A0BAC" w:rsidP="00E23566">
      <w:pPr>
        <w:pBdr>
          <w:top w:val="nil"/>
          <w:left w:val="nil"/>
          <w:bottom w:val="nil"/>
          <w:right w:val="nil"/>
          <w:between w:val="nil"/>
        </w:pBdr>
        <w:shd w:val="clear" w:color="auto" w:fill="FFFFFF"/>
        <w:rPr>
          <w:rFonts w:ascii="Verdana" w:eastAsia="Verdana" w:hAnsi="Verdana" w:cs="Verdana"/>
          <w:color w:val="1D2228"/>
          <w:sz w:val="20"/>
          <w:szCs w:val="20"/>
        </w:rPr>
      </w:pPr>
    </w:p>
    <w:p w14:paraId="15A9D16E" w14:textId="2ED41A91" w:rsidR="002A0BAC" w:rsidRDefault="002A0BAC" w:rsidP="00E23566">
      <w:pPr>
        <w:pBdr>
          <w:top w:val="nil"/>
          <w:left w:val="nil"/>
          <w:bottom w:val="nil"/>
          <w:right w:val="nil"/>
          <w:between w:val="nil"/>
        </w:pBdr>
        <w:shd w:val="clear" w:color="auto" w:fill="FFFFFF"/>
        <w:rPr>
          <w:rFonts w:ascii="Verdana" w:eastAsia="Verdana" w:hAnsi="Verdana" w:cs="Verdana"/>
          <w:color w:val="1D2228"/>
          <w:sz w:val="20"/>
          <w:szCs w:val="20"/>
        </w:rPr>
      </w:pPr>
    </w:p>
    <w:p w14:paraId="1A0BE998" w14:textId="560D398B" w:rsidR="002A0BAC" w:rsidRDefault="002A0BAC" w:rsidP="00E23566">
      <w:pPr>
        <w:pBdr>
          <w:top w:val="nil"/>
          <w:left w:val="nil"/>
          <w:bottom w:val="nil"/>
          <w:right w:val="nil"/>
          <w:between w:val="nil"/>
        </w:pBdr>
        <w:shd w:val="clear" w:color="auto" w:fill="FFFFFF"/>
        <w:rPr>
          <w:rFonts w:ascii="Verdana" w:eastAsia="Verdana" w:hAnsi="Verdana" w:cs="Verdana"/>
          <w:color w:val="1D2228"/>
          <w:sz w:val="20"/>
          <w:szCs w:val="20"/>
        </w:rPr>
      </w:pPr>
    </w:p>
    <w:p w14:paraId="546574B8" w14:textId="77777777" w:rsidR="002A0BAC" w:rsidRDefault="002A0BAC" w:rsidP="00E23566">
      <w:pPr>
        <w:pBdr>
          <w:top w:val="nil"/>
          <w:left w:val="nil"/>
          <w:bottom w:val="nil"/>
          <w:right w:val="nil"/>
          <w:between w:val="nil"/>
        </w:pBdr>
        <w:shd w:val="clear" w:color="auto" w:fill="FFFFFF"/>
        <w:rPr>
          <w:rFonts w:ascii="Verdana" w:eastAsia="Verdana" w:hAnsi="Verdana" w:cs="Verdana"/>
          <w:color w:val="1D2228"/>
          <w:sz w:val="20"/>
          <w:szCs w:val="20"/>
        </w:rPr>
      </w:pPr>
    </w:p>
    <w:tbl>
      <w:tblPr>
        <w:tblW w:w="10026" w:type="dxa"/>
        <w:tblInd w:w="-108" w:type="dxa"/>
        <w:tblBorders>
          <w:left w:val="single" w:sz="4" w:space="0" w:color="000000"/>
          <w:right w:val="single" w:sz="4" w:space="0" w:color="000000"/>
          <w:insideH w:val="single" w:sz="4" w:space="0" w:color="000000"/>
        </w:tblBorders>
        <w:tblLayout w:type="fixed"/>
        <w:tblLook w:val="0000" w:firstRow="0" w:lastRow="0" w:firstColumn="0" w:lastColumn="0" w:noHBand="0" w:noVBand="0"/>
      </w:tblPr>
      <w:tblGrid>
        <w:gridCol w:w="696"/>
        <w:gridCol w:w="886"/>
        <w:gridCol w:w="8444"/>
      </w:tblGrid>
      <w:tr w:rsidR="00E23566" w:rsidRPr="00FC1765" w14:paraId="3B2D249F" w14:textId="77777777" w:rsidTr="00AF3442">
        <w:trPr>
          <w:trHeight w:val="394"/>
        </w:trPr>
        <w:tc>
          <w:tcPr>
            <w:tcW w:w="696" w:type="dxa"/>
            <w:tcBorders>
              <w:top w:val="single" w:sz="4" w:space="0" w:color="000000"/>
              <w:bottom w:val="single" w:sz="4" w:space="0" w:color="000000"/>
              <w:right w:val="single" w:sz="4" w:space="0" w:color="000000"/>
            </w:tcBorders>
            <w:shd w:val="clear" w:color="auto" w:fill="002060"/>
            <w:vAlign w:val="center"/>
          </w:tcPr>
          <w:p w14:paraId="40CE9C6F" w14:textId="77777777" w:rsidR="00E23566" w:rsidRPr="001845A4" w:rsidRDefault="00E23566" w:rsidP="00AF3442">
            <w:pPr>
              <w:pBdr>
                <w:top w:val="nil"/>
                <w:left w:val="nil"/>
                <w:bottom w:val="nil"/>
                <w:right w:val="nil"/>
                <w:between w:val="nil"/>
              </w:pBdr>
              <w:jc w:val="both"/>
              <w:rPr>
                <w:rFonts w:ascii="Verdana" w:eastAsia="Verdana" w:hAnsi="Verdana" w:cs="Verdana"/>
                <w:color w:val="FFFFFF"/>
                <w:sz w:val="20"/>
                <w:szCs w:val="20"/>
              </w:rPr>
            </w:pPr>
            <w:r>
              <w:rPr>
                <w:rFonts w:ascii="Verdana" w:eastAsia="Verdana" w:hAnsi="Verdana" w:cs="Verdana"/>
                <w:b/>
                <w:color w:val="FFFFFF"/>
                <w:sz w:val="20"/>
                <w:szCs w:val="20"/>
              </w:rPr>
              <w:lastRenderedPageBreak/>
              <w:t>4</w:t>
            </w:r>
          </w:p>
        </w:tc>
        <w:tc>
          <w:tcPr>
            <w:tcW w:w="886" w:type="dxa"/>
            <w:tcBorders>
              <w:left w:val="single" w:sz="4" w:space="0" w:color="000000"/>
              <w:right w:val="single" w:sz="4" w:space="0" w:color="000000"/>
            </w:tcBorders>
          </w:tcPr>
          <w:p w14:paraId="5154313B" w14:textId="77777777" w:rsidR="00E23566" w:rsidRPr="00FC1765" w:rsidRDefault="00E23566" w:rsidP="00AF3442">
            <w:pPr>
              <w:pBdr>
                <w:top w:val="nil"/>
                <w:left w:val="nil"/>
                <w:bottom w:val="nil"/>
                <w:right w:val="nil"/>
                <w:between w:val="nil"/>
              </w:pBdr>
              <w:ind w:left="1021"/>
              <w:jc w:val="both"/>
              <w:rPr>
                <w:rFonts w:ascii="Verdana" w:eastAsia="Verdana" w:hAnsi="Verdana" w:cs="Verdana"/>
                <w:b/>
                <w:color w:val="000000"/>
                <w:sz w:val="20"/>
                <w:szCs w:val="20"/>
              </w:rPr>
            </w:pPr>
          </w:p>
        </w:tc>
        <w:tc>
          <w:tcPr>
            <w:tcW w:w="8444" w:type="dxa"/>
            <w:tcBorders>
              <w:top w:val="single" w:sz="4" w:space="0" w:color="000000"/>
              <w:left w:val="single" w:sz="4" w:space="0" w:color="000000"/>
              <w:bottom w:val="single" w:sz="4" w:space="0" w:color="000000"/>
            </w:tcBorders>
            <w:shd w:val="clear" w:color="auto" w:fill="D9D9D9"/>
            <w:vAlign w:val="center"/>
          </w:tcPr>
          <w:p w14:paraId="25F17548" w14:textId="77777777" w:rsidR="00E23566" w:rsidRPr="00FC1765" w:rsidRDefault="00E23566" w:rsidP="00AF3442">
            <w:pPr>
              <w:pBdr>
                <w:top w:val="nil"/>
                <w:left w:val="nil"/>
                <w:bottom w:val="nil"/>
                <w:right w:val="nil"/>
                <w:between w:val="nil"/>
              </w:pBdr>
              <w:spacing w:before="240" w:after="240"/>
              <w:ind w:right="457"/>
              <w:jc w:val="both"/>
              <w:rPr>
                <w:rFonts w:ascii="Verdana" w:eastAsia="Verdana" w:hAnsi="Verdana" w:cs="Verdana"/>
                <w:color w:val="000000"/>
                <w:sz w:val="20"/>
                <w:szCs w:val="20"/>
              </w:rPr>
            </w:pPr>
            <w:r w:rsidRPr="00FC1765">
              <w:rPr>
                <w:rFonts w:ascii="Verdana" w:eastAsia="Verdana" w:hAnsi="Verdana" w:cs="Verdana"/>
                <w:b/>
                <w:color w:val="000000"/>
                <w:sz w:val="20"/>
                <w:szCs w:val="20"/>
              </w:rPr>
              <w:t xml:space="preserve">Προϋπολογισμός </w:t>
            </w:r>
          </w:p>
        </w:tc>
      </w:tr>
    </w:tbl>
    <w:p w14:paraId="4DE2BCF4" w14:textId="77777777" w:rsidR="00E23566" w:rsidRDefault="00E23566" w:rsidP="00E23566">
      <w:pPr>
        <w:pStyle w:val="2"/>
        <w:jc w:val="center"/>
      </w:pPr>
    </w:p>
    <w:p w14:paraId="0E77CAA4" w14:textId="77777777" w:rsidR="00E23566" w:rsidRPr="0026143C" w:rsidRDefault="00E23566" w:rsidP="00E23566">
      <w:pPr>
        <w:ind w:right="142"/>
        <w:jc w:val="center"/>
        <w:rPr>
          <w:rFonts w:ascii="Verdana" w:eastAsia="Verdana" w:hAnsi="Verdana" w:cs="Verdana"/>
          <w:b/>
          <w:bCs/>
          <w:color w:val="1D2228"/>
          <w:u w:val="single"/>
        </w:rPr>
      </w:pPr>
      <w:r w:rsidRPr="0026143C">
        <w:rPr>
          <w:rFonts w:ascii="Verdana" w:eastAsia="Verdana" w:hAnsi="Verdana" w:cs="Verdana"/>
          <w:b/>
          <w:bCs/>
          <w:color w:val="1D2228"/>
          <w:u w:val="single"/>
        </w:rPr>
        <w:t>ΟΜΑΔΑ Α: ΑΝΤΛΙΕΣ ΓΕΝΙΚΑ</w:t>
      </w:r>
    </w:p>
    <w:tbl>
      <w:tblPr>
        <w:tblpPr w:leftFromText="180" w:rightFromText="180" w:vertAnchor="text" w:horzAnchor="margin" w:tblpXSpec="center" w:tblpY="26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4"/>
        <w:gridCol w:w="1276"/>
        <w:gridCol w:w="1275"/>
        <w:gridCol w:w="1276"/>
        <w:gridCol w:w="1418"/>
      </w:tblGrid>
      <w:tr w:rsidR="00E23566" w:rsidRPr="007A35E3" w14:paraId="7FDA39D1" w14:textId="77777777" w:rsidTr="00AF3442">
        <w:trPr>
          <w:trHeight w:hRule="exact" w:val="433"/>
        </w:trPr>
        <w:tc>
          <w:tcPr>
            <w:tcW w:w="851" w:type="dxa"/>
            <w:tcBorders>
              <w:bottom w:val="single" w:sz="2" w:space="0" w:color="auto"/>
            </w:tcBorders>
            <w:vAlign w:val="center"/>
          </w:tcPr>
          <w:p w14:paraId="24A59B92" w14:textId="77777777" w:rsidR="00E23566" w:rsidRPr="007A35E3" w:rsidRDefault="00E23566" w:rsidP="00AF3442">
            <w:pPr>
              <w:jc w:val="center"/>
              <w:rPr>
                <w:rFonts w:ascii="Verdana" w:eastAsia="Verdana" w:hAnsi="Verdana" w:cs="Verdana"/>
                <w:b/>
                <w:bCs/>
                <w:color w:val="000000"/>
                <w:sz w:val="16"/>
                <w:szCs w:val="16"/>
              </w:rPr>
            </w:pPr>
            <w:r w:rsidRPr="00363D75">
              <w:rPr>
                <w:rFonts w:ascii="Verdana" w:eastAsia="Verdana" w:hAnsi="Verdana" w:cs="Verdana"/>
                <w:b/>
                <w:bCs/>
                <w:color w:val="000000"/>
                <w:sz w:val="16"/>
                <w:szCs w:val="16"/>
              </w:rPr>
              <w:t>Α</w:t>
            </w:r>
            <w:r w:rsidRPr="007A35E3">
              <w:rPr>
                <w:rFonts w:ascii="Verdana" w:eastAsia="Verdana" w:hAnsi="Verdana" w:cs="Verdana"/>
                <w:b/>
                <w:bCs/>
                <w:color w:val="000000"/>
                <w:sz w:val="16"/>
                <w:szCs w:val="16"/>
              </w:rPr>
              <w:t>/</w:t>
            </w:r>
            <w:r w:rsidRPr="00363D75">
              <w:rPr>
                <w:rFonts w:ascii="Verdana" w:eastAsia="Verdana" w:hAnsi="Verdana" w:cs="Verdana"/>
                <w:b/>
                <w:bCs/>
                <w:color w:val="000000"/>
                <w:sz w:val="16"/>
                <w:szCs w:val="16"/>
              </w:rPr>
              <w:t>Α</w:t>
            </w:r>
          </w:p>
        </w:tc>
        <w:tc>
          <w:tcPr>
            <w:tcW w:w="3964" w:type="dxa"/>
            <w:tcBorders>
              <w:bottom w:val="single" w:sz="2" w:space="0" w:color="auto"/>
            </w:tcBorders>
            <w:vAlign w:val="center"/>
          </w:tcPr>
          <w:p w14:paraId="004DE70A" w14:textId="77777777" w:rsidR="00E23566" w:rsidRPr="007A35E3" w:rsidRDefault="00E23566" w:rsidP="00AF3442">
            <w:pPr>
              <w:jc w:val="center"/>
              <w:rPr>
                <w:rFonts w:ascii="Verdana" w:eastAsia="Verdana" w:hAnsi="Verdana" w:cs="Verdana"/>
                <w:b/>
                <w:bCs/>
                <w:color w:val="000000"/>
                <w:sz w:val="16"/>
                <w:szCs w:val="16"/>
              </w:rPr>
            </w:pPr>
            <w:r w:rsidRPr="00363D75">
              <w:rPr>
                <w:rFonts w:ascii="Verdana" w:eastAsia="Verdana" w:hAnsi="Verdana" w:cs="Verdana"/>
                <w:b/>
                <w:bCs/>
                <w:color w:val="000000"/>
                <w:sz w:val="16"/>
                <w:szCs w:val="16"/>
              </w:rPr>
              <w:t>ΠΕΡΙΓΡΑΦΗ</w:t>
            </w:r>
          </w:p>
        </w:tc>
        <w:tc>
          <w:tcPr>
            <w:tcW w:w="1276" w:type="dxa"/>
            <w:tcBorders>
              <w:bottom w:val="single" w:sz="2" w:space="0" w:color="auto"/>
            </w:tcBorders>
            <w:vAlign w:val="center"/>
          </w:tcPr>
          <w:p w14:paraId="47A52A8C" w14:textId="77777777" w:rsidR="00E23566" w:rsidRPr="007A35E3" w:rsidRDefault="00E23566" w:rsidP="00AF3442">
            <w:pPr>
              <w:jc w:val="center"/>
              <w:rPr>
                <w:rFonts w:ascii="Verdana" w:eastAsia="Verdana" w:hAnsi="Verdana" w:cs="Verdana"/>
                <w:b/>
                <w:bCs/>
                <w:color w:val="000000"/>
                <w:sz w:val="16"/>
                <w:szCs w:val="16"/>
              </w:rPr>
            </w:pPr>
            <w:r w:rsidRPr="00363D75">
              <w:rPr>
                <w:rFonts w:ascii="Verdana" w:eastAsia="Verdana" w:hAnsi="Verdana" w:cs="Verdana"/>
                <w:b/>
                <w:bCs/>
                <w:color w:val="000000"/>
                <w:sz w:val="16"/>
                <w:szCs w:val="16"/>
              </w:rPr>
              <w:t>ΜΟΝΑΔΑ ΜΕΤΡΗΣΗΣ</w:t>
            </w:r>
          </w:p>
        </w:tc>
        <w:tc>
          <w:tcPr>
            <w:tcW w:w="1275" w:type="dxa"/>
            <w:tcBorders>
              <w:bottom w:val="single" w:sz="2" w:space="0" w:color="auto"/>
            </w:tcBorders>
            <w:vAlign w:val="center"/>
          </w:tcPr>
          <w:p w14:paraId="265E1461" w14:textId="77777777" w:rsidR="00E23566" w:rsidRPr="007A35E3" w:rsidRDefault="00E23566" w:rsidP="00AF3442">
            <w:pPr>
              <w:jc w:val="center"/>
              <w:rPr>
                <w:rFonts w:ascii="Verdana" w:eastAsia="Verdana" w:hAnsi="Verdana" w:cs="Verdana"/>
                <w:b/>
                <w:bCs/>
                <w:color w:val="000000"/>
                <w:sz w:val="16"/>
                <w:szCs w:val="16"/>
              </w:rPr>
            </w:pPr>
            <w:r w:rsidRPr="00363D75">
              <w:rPr>
                <w:rFonts w:ascii="Verdana" w:eastAsia="Verdana" w:hAnsi="Verdana" w:cs="Verdana"/>
                <w:b/>
                <w:bCs/>
                <w:color w:val="000000"/>
                <w:sz w:val="16"/>
                <w:szCs w:val="16"/>
              </w:rPr>
              <w:t>ΠΟΣΟΤΗΤΑ</w:t>
            </w:r>
          </w:p>
        </w:tc>
        <w:tc>
          <w:tcPr>
            <w:tcW w:w="1276" w:type="dxa"/>
            <w:tcBorders>
              <w:bottom w:val="single" w:sz="2" w:space="0" w:color="auto"/>
            </w:tcBorders>
            <w:vAlign w:val="center"/>
          </w:tcPr>
          <w:p w14:paraId="02409519" w14:textId="77777777" w:rsidR="00E23566" w:rsidRPr="007A35E3" w:rsidRDefault="00E23566" w:rsidP="00AF3442">
            <w:pPr>
              <w:jc w:val="center"/>
              <w:rPr>
                <w:rFonts w:ascii="Verdana" w:eastAsia="Verdana" w:hAnsi="Verdana" w:cs="Verdana"/>
                <w:b/>
                <w:bCs/>
                <w:color w:val="000000"/>
                <w:sz w:val="16"/>
                <w:szCs w:val="16"/>
              </w:rPr>
            </w:pPr>
            <w:r w:rsidRPr="007A35E3">
              <w:rPr>
                <w:rFonts w:ascii="Verdana" w:eastAsia="Verdana" w:hAnsi="Verdana" w:cs="Verdana"/>
                <w:b/>
                <w:bCs/>
                <w:color w:val="000000"/>
                <w:sz w:val="16"/>
                <w:szCs w:val="16"/>
              </w:rPr>
              <w:t>ΤΙΜΗ ΜΟΝΑΔ</w:t>
            </w:r>
            <w:r w:rsidRPr="00363D75">
              <w:rPr>
                <w:rFonts w:ascii="Verdana" w:eastAsia="Verdana" w:hAnsi="Verdana" w:cs="Verdana"/>
                <w:b/>
                <w:bCs/>
                <w:color w:val="000000"/>
                <w:sz w:val="16"/>
                <w:szCs w:val="16"/>
              </w:rPr>
              <w:t>Ο</w:t>
            </w:r>
            <w:r w:rsidRPr="007A35E3">
              <w:rPr>
                <w:rFonts w:ascii="Verdana" w:eastAsia="Verdana" w:hAnsi="Verdana" w:cs="Verdana"/>
                <w:b/>
                <w:bCs/>
                <w:color w:val="000000"/>
                <w:sz w:val="16"/>
                <w:szCs w:val="16"/>
              </w:rPr>
              <w:t>Σ</w:t>
            </w:r>
          </w:p>
        </w:tc>
        <w:tc>
          <w:tcPr>
            <w:tcW w:w="1418" w:type="dxa"/>
            <w:tcBorders>
              <w:bottom w:val="single" w:sz="2" w:space="0" w:color="auto"/>
            </w:tcBorders>
            <w:vAlign w:val="center"/>
          </w:tcPr>
          <w:p w14:paraId="02A49AFB" w14:textId="77777777" w:rsidR="00E23566" w:rsidRPr="007A35E3" w:rsidRDefault="00E23566" w:rsidP="00AF3442">
            <w:pPr>
              <w:jc w:val="center"/>
              <w:rPr>
                <w:rFonts w:ascii="Verdana" w:eastAsia="Verdana" w:hAnsi="Verdana" w:cs="Verdana"/>
                <w:b/>
                <w:bCs/>
                <w:color w:val="000000"/>
                <w:sz w:val="16"/>
                <w:szCs w:val="16"/>
              </w:rPr>
            </w:pPr>
            <w:r w:rsidRPr="00363D75">
              <w:rPr>
                <w:rFonts w:ascii="Verdana" w:eastAsia="Verdana" w:hAnsi="Verdana" w:cs="Verdana"/>
                <w:b/>
                <w:bCs/>
                <w:color w:val="000000"/>
                <w:sz w:val="16"/>
                <w:szCs w:val="16"/>
              </w:rPr>
              <w:t>ΚΟΣΤΟΣ</w:t>
            </w:r>
          </w:p>
        </w:tc>
      </w:tr>
      <w:tr w:rsidR="00E23566" w:rsidRPr="007A35E3" w14:paraId="7AFEE02E" w14:textId="77777777" w:rsidTr="00AF3442">
        <w:trPr>
          <w:trHeight w:val="337"/>
        </w:trPr>
        <w:tc>
          <w:tcPr>
            <w:tcW w:w="851" w:type="dxa"/>
            <w:tcBorders>
              <w:top w:val="single" w:sz="2" w:space="0" w:color="auto"/>
              <w:left w:val="single" w:sz="2" w:space="0" w:color="auto"/>
              <w:bottom w:val="single" w:sz="2" w:space="0" w:color="auto"/>
              <w:right w:val="single" w:sz="2" w:space="0" w:color="auto"/>
            </w:tcBorders>
            <w:vAlign w:val="center"/>
          </w:tcPr>
          <w:p w14:paraId="71E90553" w14:textId="77777777" w:rsidR="00E23566" w:rsidRPr="00317D76" w:rsidRDefault="00E23566" w:rsidP="00AF3442">
            <w:pPr>
              <w:jc w:val="center"/>
              <w:rPr>
                <w:rFonts w:ascii="Verdana" w:eastAsia="Verdana" w:hAnsi="Verdana" w:cs="Verdana"/>
                <w:color w:val="000000"/>
                <w:sz w:val="16"/>
                <w:szCs w:val="16"/>
              </w:rPr>
            </w:pPr>
            <w:r>
              <w:rPr>
                <w:rFonts w:ascii="Verdana" w:eastAsia="Verdana" w:hAnsi="Verdana" w:cs="Verdana"/>
                <w:color w:val="000000"/>
                <w:sz w:val="16"/>
                <w:szCs w:val="16"/>
              </w:rPr>
              <w:t>1</w:t>
            </w:r>
          </w:p>
        </w:tc>
        <w:tc>
          <w:tcPr>
            <w:tcW w:w="3964" w:type="dxa"/>
            <w:tcBorders>
              <w:top w:val="single" w:sz="2" w:space="0" w:color="auto"/>
              <w:left w:val="single" w:sz="2" w:space="0" w:color="auto"/>
              <w:bottom w:val="single" w:sz="2" w:space="0" w:color="auto"/>
              <w:right w:val="single" w:sz="2" w:space="0" w:color="auto"/>
            </w:tcBorders>
            <w:vAlign w:val="center"/>
          </w:tcPr>
          <w:p w14:paraId="137E23D6" w14:textId="77777777" w:rsidR="00E23566" w:rsidRPr="00746416" w:rsidRDefault="00E23566" w:rsidP="00AF3442">
            <w:pPr>
              <w:rPr>
                <w:rFonts w:ascii="Verdana" w:eastAsia="Verdana" w:hAnsi="Verdana" w:cs="Verdana"/>
                <w:color w:val="000000"/>
                <w:sz w:val="16"/>
                <w:szCs w:val="16"/>
              </w:rPr>
            </w:pPr>
            <w:r>
              <w:rPr>
                <w:rFonts w:ascii="Verdana" w:eastAsia="Verdana" w:hAnsi="Verdana" w:cs="Verdana"/>
                <w:color w:val="000000"/>
                <w:sz w:val="16"/>
                <w:szCs w:val="16"/>
              </w:rPr>
              <w:t xml:space="preserve">Υποβρύχια </w:t>
            </w:r>
            <w:r w:rsidRPr="009C7F44">
              <w:rPr>
                <w:rFonts w:ascii="Verdana" w:eastAsia="Verdana" w:hAnsi="Verdana" w:cs="Verdana"/>
                <w:color w:val="000000"/>
                <w:sz w:val="16"/>
                <w:szCs w:val="16"/>
              </w:rPr>
              <w:t xml:space="preserve">Αντλία με κινητήρα </w:t>
            </w:r>
            <w:r w:rsidRPr="00746416">
              <w:rPr>
                <w:rFonts w:ascii="Verdana" w:eastAsia="Verdana" w:hAnsi="Verdana" w:cs="Verdana"/>
                <w:color w:val="000000"/>
                <w:sz w:val="16"/>
                <w:szCs w:val="16"/>
              </w:rPr>
              <w:t>10</w:t>
            </w:r>
            <w:r>
              <w:rPr>
                <w:rFonts w:ascii="Verdana" w:eastAsia="Verdana" w:hAnsi="Verdana" w:cs="Verdana"/>
                <w:color w:val="000000"/>
                <w:sz w:val="16"/>
                <w:szCs w:val="16"/>
              </w:rPr>
              <w:t>HP</w:t>
            </w:r>
          </w:p>
          <w:p w14:paraId="693184C2" w14:textId="77777777" w:rsidR="00E23566" w:rsidRPr="00E812A3" w:rsidRDefault="00E23566" w:rsidP="00AF3442">
            <w:pPr>
              <w:rPr>
                <w:rFonts w:ascii="Verdana" w:eastAsia="Verdana" w:hAnsi="Verdana" w:cs="Verdana"/>
                <w:color w:val="000000"/>
                <w:sz w:val="16"/>
                <w:szCs w:val="16"/>
              </w:rPr>
            </w:pPr>
            <w:r>
              <w:rPr>
                <w:rFonts w:ascii="Verdana" w:eastAsia="Verdana" w:hAnsi="Verdana" w:cs="Verdana"/>
                <w:color w:val="000000"/>
                <w:sz w:val="16"/>
                <w:szCs w:val="16"/>
              </w:rPr>
              <w:t>P</w:t>
            </w:r>
            <w:r w:rsidRPr="00A911FF">
              <w:rPr>
                <w:rFonts w:ascii="Verdana" w:eastAsia="Verdana" w:hAnsi="Verdana" w:cs="Verdana"/>
                <w:color w:val="000000"/>
                <w:sz w:val="16"/>
                <w:szCs w:val="16"/>
              </w:rPr>
              <w:t xml:space="preserve"> = </w:t>
            </w:r>
            <w:r w:rsidRPr="009C7F44">
              <w:rPr>
                <w:rFonts w:ascii="Verdana" w:eastAsia="Verdana" w:hAnsi="Verdana" w:cs="Verdana"/>
                <w:color w:val="000000"/>
                <w:sz w:val="16"/>
                <w:szCs w:val="16"/>
              </w:rPr>
              <w:t>7,5</w:t>
            </w:r>
            <w:r w:rsidRPr="00A911FF">
              <w:rPr>
                <w:rFonts w:ascii="Verdana" w:eastAsia="Verdana" w:hAnsi="Verdana" w:cs="Verdana"/>
                <w:color w:val="000000"/>
                <w:sz w:val="16"/>
                <w:szCs w:val="16"/>
              </w:rPr>
              <w:t xml:space="preserve"> </w:t>
            </w:r>
            <w:proofErr w:type="spellStart"/>
            <w:r w:rsidRPr="008549AE">
              <w:rPr>
                <w:rFonts w:ascii="Verdana" w:eastAsia="Verdana" w:hAnsi="Verdana" w:cs="Verdana"/>
                <w:color w:val="000000"/>
                <w:sz w:val="16"/>
                <w:szCs w:val="16"/>
              </w:rPr>
              <w:t>k</w:t>
            </w:r>
            <w:r>
              <w:rPr>
                <w:rFonts w:ascii="Verdana" w:eastAsia="Verdana" w:hAnsi="Verdana" w:cs="Verdana"/>
                <w:color w:val="000000"/>
                <w:sz w:val="16"/>
                <w:szCs w:val="16"/>
              </w:rPr>
              <w:t>W</w:t>
            </w:r>
            <w:proofErr w:type="spellEnd"/>
            <w:r w:rsidRPr="009C7F44">
              <w:rPr>
                <w:rFonts w:ascii="Verdana" w:eastAsia="Verdana" w:hAnsi="Verdana" w:cs="Verdana"/>
                <w:color w:val="000000"/>
                <w:sz w:val="16"/>
                <w:szCs w:val="16"/>
              </w:rPr>
              <w:t xml:space="preserve">, </w:t>
            </w:r>
            <w:r w:rsidRPr="008549AE">
              <w:rPr>
                <w:rFonts w:ascii="Verdana" w:eastAsia="Verdana" w:hAnsi="Verdana" w:cs="Verdana"/>
                <w:color w:val="000000"/>
                <w:sz w:val="16"/>
                <w:szCs w:val="16"/>
              </w:rPr>
              <w:t>Q</w:t>
            </w:r>
            <w:r w:rsidRPr="00A911FF">
              <w:rPr>
                <w:rFonts w:ascii="Verdana" w:eastAsia="Verdana" w:hAnsi="Verdana" w:cs="Verdana"/>
                <w:color w:val="000000"/>
                <w:sz w:val="16"/>
                <w:szCs w:val="16"/>
              </w:rPr>
              <w:t xml:space="preserve"> </w:t>
            </w:r>
            <w:r w:rsidRPr="009C7F44">
              <w:rPr>
                <w:rFonts w:ascii="Verdana" w:eastAsia="Verdana" w:hAnsi="Verdana" w:cs="Verdana"/>
                <w:color w:val="000000"/>
                <w:sz w:val="16"/>
                <w:szCs w:val="16"/>
              </w:rPr>
              <w:t>=</w:t>
            </w:r>
            <w:r w:rsidRPr="00A911FF">
              <w:rPr>
                <w:rFonts w:ascii="Verdana" w:eastAsia="Verdana" w:hAnsi="Verdana" w:cs="Verdana"/>
                <w:color w:val="000000"/>
                <w:sz w:val="16"/>
                <w:szCs w:val="16"/>
              </w:rPr>
              <w:t xml:space="preserve"> </w:t>
            </w:r>
            <w:r w:rsidRPr="009C7F44">
              <w:rPr>
                <w:rFonts w:ascii="Verdana" w:eastAsia="Verdana" w:hAnsi="Verdana" w:cs="Verdana"/>
                <w:color w:val="000000"/>
                <w:sz w:val="16"/>
                <w:szCs w:val="16"/>
              </w:rPr>
              <w:t>8</w:t>
            </w:r>
            <w:r w:rsidRPr="00A911FF">
              <w:rPr>
                <w:rFonts w:ascii="Verdana" w:eastAsia="Verdana" w:hAnsi="Verdana" w:cs="Verdana"/>
                <w:color w:val="000000"/>
                <w:sz w:val="16"/>
                <w:szCs w:val="16"/>
              </w:rPr>
              <w:t xml:space="preserve"> </w:t>
            </w:r>
            <w:r w:rsidRPr="008549AE">
              <w:rPr>
                <w:rFonts w:ascii="Verdana" w:eastAsia="Verdana" w:hAnsi="Verdana" w:cs="Verdana"/>
                <w:color w:val="000000"/>
                <w:sz w:val="16"/>
                <w:szCs w:val="16"/>
              </w:rPr>
              <w:t>m</w:t>
            </w:r>
            <w:r w:rsidRPr="00697D89">
              <w:rPr>
                <w:rFonts w:ascii="Verdana" w:eastAsia="Verdana" w:hAnsi="Verdana" w:cs="Verdana"/>
                <w:color w:val="000000"/>
                <w:sz w:val="16"/>
                <w:szCs w:val="16"/>
                <w:vertAlign w:val="superscript"/>
              </w:rPr>
              <w:t>3</w:t>
            </w:r>
            <w:r w:rsidRPr="009C7F44">
              <w:rPr>
                <w:rFonts w:ascii="Verdana" w:eastAsia="Verdana" w:hAnsi="Verdana" w:cs="Verdana"/>
                <w:color w:val="000000"/>
                <w:sz w:val="16"/>
                <w:szCs w:val="16"/>
              </w:rPr>
              <w:t>/</w:t>
            </w:r>
            <w:r w:rsidRPr="008549AE">
              <w:rPr>
                <w:rFonts w:ascii="Verdana" w:eastAsia="Verdana" w:hAnsi="Verdana" w:cs="Verdana"/>
                <w:color w:val="000000"/>
                <w:sz w:val="16"/>
                <w:szCs w:val="16"/>
              </w:rPr>
              <w:t>h</w:t>
            </w:r>
            <w:r w:rsidRPr="009C7F44">
              <w:rPr>
                <w:rFonts w:ascii="Verdana" w:eastAsia="Verdana" w:hAnsi="Verdana" w:cs="Verdana"/>
                <w:color w:val="000000"/>
                <w:sz w:val="16"/>
                <w:szCs w:val="16"/>
              </w:rPr>
              <w:t xml:space="preserve">, </w:t>
            </w:r>
            <w:r w:rsidRPr="008549AE">
              <w:rPr>
                <w:rFonts w:ascii="Verdana" w:eastAsia="Verdana" w:hAnsi="Verdana" w:cs="Verdana"/>
                <w:color w:val="000000"/>
                <w:sz w:val="16"/>
                <w:szCs w:val="16"/>
              </w:rPr>
              <w:t>H</w:t>
            </w:r>
            <w:r w:rsidRPr="00A911FF">
              <w:rPr>
                <w:rFonts w:ascii="Verdana" w:eastAsia="Verdana" w:hAnsi="Verdana" w:cs="Verdana"/>
                <w:color w:val="000000"/>
                <w:sz w:val="16"/>
                <w:szCs w:val="16"/>
              </w:rPr>
              <w:t xml:space="preserve"> </w:t>
            </w:r>
            <w:r w:rsidRPr="009C7F44">
              <w:rPr>
                <w:rFonts w:ascii="Verdana" w:eastAsia="Verdana" w:hAnsi="Verdana" w:cs="Verdana"/>
                <w:color w:val="000000"/>
                <w:sz w:val="16"/>
                <w:szCs w:val="16"/>
              </w:rPr>
              <w:t>=</w:t>
            </w:r>
            <w:r w:rsidRPr="00A911FF">
              <w:rPr>
                <w:rFonts w:ascii="Verdana" w:eastAsia="Verdana" w:hAnsi="Verdana" w:cs="Verdana"/>
                <w:color w:val="000000"/>
                <w:sz w:val="16"/>
                <w:szCs w:val="16"/>
              </w:rPr>
              <w:t xml:space="preserve"> </w:t>
            </w:r>
            <w:r>
              <w:rPr>
                <w:rFonts w:ascii="Verdana" w:eastAsia="Verdana" w:hAnsi="Verdana" w:cs="Verdana"/>
                <w:color w:val="000000"/>
                <w:sz w:val="16"/>
                <w:szCs w:val="16"/>
              </w:rPr>
              <w:t xml:space="preserve">180 </w:t>
            </w:r>
            <w:r w:rsidRPr="008549AE">
              <w:rPr>
                <w:rFonts w:ascii="Verdana" w:eastAsia="Verdana" w:hAnsi="Verdana" w:cs="Verdana"/>
                <w:color w:val="000000"/>
                <w:sz w:val="16"/>
                <w:szCs w:val="16"/>
              </w:rPr>
              <w:t>m</w:t>
            </w:r>
          </w:p>
        </w:tc>
        <w:tc>
          <w:tcPr>
            <w:tcW w:w="1276" w:type="dxa"/>
            <w:tcBorders>
              <w:top w:val="single" w:sz="2" w:space="0" w:color="auto"/>
              <w:left w:val="single" w:sz="2" w:space="0" w:color="auto"/>
              <w:bottom w:val="single" w:sz="2" w:space="0" w:color="auto"/>
              <w:right w:val="single" w:sz="2" w:space="0" w:color="auto"/>
            </w:tcBorders>
            <w:vAlign w:val="center"/>
          </w:tcPr>
          <w:p w14:paraId="2BBEF346" w14:textId="77777777" w:rsidR="00E23566" w:rsidRPr="007A35E3" w:rsidRDefault="00E23566" w:rsidP="00AF3442">
            <w:pPr>
              <w:jc w:val="center"/>
              <w:rPr>
                <w:rFonts w:ascii="Verdana" w:eastAsia="Verdana" w:hAnsi="Verdana" w:cs="Verdana"/>
                <w:color w:val="000000"/>
                <w:sz w:val="16"/>
                <w:szCs w:val="16"/>
              </w:rPr>
            </w:pPr>
            <w:r>
              <w:rPr>
                <w:rFonts w:ascii="Verdana" w:eastAsia="Verdana" w:hAnsi="Verdana" w:cs="Verdana"/>
                <w:color w:val="000000"/>
                <w:sz w:val="16"/>
                <w:szCs w:val="16"/>
              </w:rPr>
              <w:t>ΤΕΜΑΧΙΟ</w:t>
            </w:r>
          </w:p>
        </w:tc>
        <w:tc>
          <w:tcPr>
            <w:tcW w:w="1275" w:type="dxa"/>
            <w:tcBorders>
              <w:top w:val="single" w:sz="2" w:space="0" w:color="auto"/>
              <w:left w:val="single" w:sz="2" w:space="0" w:color="auto"/>
              <w:bottom w:val="single" w:sz="2" w:space="0" w:color="auto"/>
              <w:right w:val="single" w:sz="2" w:space="0" w:color="auto"/>
            </w:tcBorders>
            <w:vAlign w:val="center"/>
          </w:tcPr>
          <w:p w14:paraId="57879461" w14:textId="77777777" w:rsidR="00E23566" w:rsidRPr="007A35E3" w:rsidRDefault="00E23566" w:rsidP="00AF3442">
            <w:pPr>
              <w:jc w:val="right"/>
              <w:rPr>
                <w:rFonts w:ascii="Verdana" w:eastAsia="Verdana" w:hAnsi="Verdana" w:cs="Verdana"/>
                <w:color w:val="000000"/>
                <w:sz w:val="16"/>
                <w:szCs w:val="16"/>
              </w:rPr>
            </w:pPr>
            <w:r>
              <w:rPr>
                <w:rFonts w:ascii="Verdana" w:eastAsia="Verdana" w:hAnsi="Verdana" w:cs="Verdana"/>
                <w:color w:val="000000"/>
                <w:sz w:val="16"/>
                <w:szCs w:val="16"/>
              </w:rPr>
              <w:t>3</w:t>
            </w:r>
          </w:p>
        </w:tc>
        <w:tc>
          <w:tcPr>
            <w:tcW w:w="1276" w:type="dxa"/>
            <w:tcBorders>
              <w:top w:val="single" w:sz="2" w:space="0" w:color="auto"/>
              <w:left w:val="single" w:sz="2" w:space="0" w:color="auto"/>
              <w:bottom w:val="single" w:sz="2" w:space="0" w:color="auto"/>
              <w:right w:val="single" w:sz="2" w:space="0" w:color="auto"/>
            </w:tcBorders>
            <w:vAlign w:val="center"/>
          </w:tcPr>
          <w:p w14:paraId="07541FD0" w14:textId="77777777" w:rsidR="00E23566" w:rsidRPr="007A35E3" w:rsidRDefault="00E23566" w:rsidP="00AF3442">
            <w:pPr>
              <w:jc w:val="right"/>
              <w:rPr>
                <w:rFonts w:ascii="Verdana" w:eastAsia="Verdana" w:hAnsi="Verdana" w:cs="Verdana"/>
                <w:color w:val="000000"/>
                <w:sz w:val="16"/>
                <w:szCs w:val="16"/>
              </w:rPr>
            </w:pPr>
            <w:r w:rsidRPr="00C32DD5">
              <w:rPr>
                <w:rFonts w:ascii="Verdana" w:eastAsia="Verdana" w:hAnsi="Verdana" w:cs="Verdana"/>
                <w:color w:val="000000"/>
                <w:sz w:val="16"/>
                <w:szCs w:val="16"/>
              </w:rPr>
              <w:t>2.600,00 €</w:t>
            </w:r>
          </w:p>
        </w:tc>
        <w:tc>
          <w:tcPr>
            <w:tcW w:w="1418" w:type="dxa"/>
            <w:tcBorders>
              <w:top w:val="single" w:sz="2" w:space="0" w:color="auto"/>
              <w:left w:val="single" w:sz="2" w:space="0" w:color="auto"/>
              <w:bottom w:val="single" w:sz="2" w:space="0" w:color="auto"/>
              <w:right w:val="single" w:sz="2" w:space="0" w:color="auto"/>
            </w:tcBorders>
            <w:vAlign w:val="center"/>
          </w:tcPr>
          <w:p w14:paraId="4155287B" w14:textId="77777777" w:rsidR="00E23566" w:rsidRPr="007A35E3" w:rsidRDefault="00E23566" w:rsidP="00AF3442">
            <w:pPr>
              <w:jc w:val="right"/>
              <w:rPr>
                <w:rFonts w:ascii="Verdana" w:eastAsia="Verdana" w:hAnsi="Verdana" w:cs="Verdana"/>
                <w:color w:val="000000"/>
                <w:sz w:val="16"/>
                <w:szCs w:val="16"/>
              </w:rPr>
            </w:pPr>
            <w:r w:rsidRPr="00D918B9">
              <w:rPr>
                <w:rFonts w:ascii="Verdana" w:eastAsia="Verdana" w:hAnsi="Verdana" w:cs="Verdana"/>
                <w:color w:val="000000"/>
                <w:sz w:val="16"/>
                <w:szCs w:val="16"/>
              </w:rPr>
              <w:t>7.800,00 €</w:t>
            </w:r>
          </w:p>
        </w:tc>
      </w:tr>
      <w:tr w:rsidR="00E23566" w:rsidRPr="007A35E3" w14:paraId="5FBF5499" w14:textId="77777777" w:rsidTr="00AF3442">
        <w:trPr>
          <w:trHeight w:val="270"/>
        </w:trPr>
        <w:tc>
          <w:tcPr>
            <w:tcW w:w="851" w:type="dxa"/>
            <w:tcBorders>
              <w:top w:val="single" w:sz="2" w:space="0" w:color="auto"/>
              <w:left w:val="single" w:sz="2" w:space="0" w:color="auto"/>
              <w:bottom w:val="single" w:sz="2" w:space="0" w:color="auto"/>
              <w:right w:val="single" w:sz="2" w:space="0" w:color="auto"/>
            </w:tcBorders>
            <w:vAlign w:val="center"/>
          </w:tcPr>
          <w:p w14:paraId="1EEB3B53" w14:textId="77777777" w:rsidR="00E23566" w:rsidRPr="00317D76" w:rsidRDefault="00E23566" w:rsidP="00AF3442">
            <w:pPr>
              <w:jc w:val="center"/>
              <w:rPr>
                <w:rFonts w:ascii="Verdana" w:eastAsia="Verdana" w:hAnsi="Verdana" w:cs="Verdana"/>
                <w:color w:val="000000"/>
                <w:sz w:val="16"/>
                <w:szCs w:val="16"/>
              </w:rPr>
            </w:pPr>
            <w:r>
              <w:rPr>
                <w:rFonts w:ascii="Verdana" w:eastAsia="Verdana" w:hAnsi="Verdana" w:cs="Verdana"/>
                <w:color w:val="000000"/>
                <w:sz w:val="16"/>
                <w:szCs w:val="16"/>
              </w:rPr>
              <w:t>2</w:t>
            </w:r>
          </w:p>
        </w:tc>
        <w:tc>
          <w:tcPr>
            <w:tcW w:w="3964" w:type="dxa"/>
            <w:tcBorders>
              <w:top w:val="single" w:sz="2" w:space="0" w:color="auto"/>
              <w:left w:val="single" w:sz="2" w:space="0" w:color="auto"/>
              <w:bottom w:val="single" w:sz="2" w:space="0" w:color="auto"/>
              <w:right w:val="single" w:sz="2" w:space="0" w:color="auto"/>
            </w:tcBorders>
            <w:vAlign w:val="center"/>
          </w:tcPr>
          <w:p w14:paraId="414FA74F" w14:textId="77777777" w:rsidR="00E23566" w:rsidRPr="00746416" w:rsidRDefault="00E23566" w:rsidP="00AF3442">
            <w:pPr>
              <w:rPr>
                <w:rFonts w:ascii="Verdana" w:eastAsia="Verdana" w:hAnsi="Verdana" w:cs="Verdana"/>
                <w:color w:val="000000"/>
                <w:sz w:val="16"/>
                <w:szCs w:val="16"/>
              </w:rPr>
            </w:pPr>
            <w:r>
              <w:rPr>
                <w:rFonts w:ascii="Verdana" w:eastAsia="Verdana" w:hAnsi="Verdana" w:cs="Verdana"/>
                <w:color w:val="000000"/>
                <w:sz w:val="16"/>
                <w:szCs w:val="16"/>
              </w:rPr>
              <w:t xml:space="preserve">Υποβρύχια </w:t>
            </w:r>
            <w:r w:rsidRPr="009C7F44">
              <w:rPr>
                <w:rFonts w:ascii="Verdana" w:eastAsia="Verdana" w:hAnsi="Verdana" w:cs="Verdana"/>
                <w:color w:val="000000"/>
                <w:sz w:val="16"/>
                <w:szCs w:val="16"/>
              </w:rPr>
              <w:t xml:space="preserve">Αντλία με κινητήρα </w:t>
            </w:r>
            <w:r w:rsidRPr="00317D76">
              <w:rPr>
                <w:rFonts w:ascii="Verdana" w:eastAsia="Verdana" w:hAnsi="Verdana" w:cs="Verdana"/>
                <w:color w:val="000000"/>
                <w:sz w:val="16"/>
                <w:szCs w:val="16"/>
              </w:rPr>
              <w:t>7,5</w:t>
            </w:r>
            <w:r>
              <w:rPr>
                <w:rFonts w:ascii="Verdana" w:eastAsia="Verdana" w:hAnsi="Verdana" w:cs="Verdana"/>
                <w:color w:val="000000"/>
                <w:sz w:val="16"/>
                <w:szCs w:val="16"/>
              </w:rPr>
              <w:t>HP</w:t>
            </w:r>
          </w:p>
          <w:p w14:paraId="27D25878" w14:textId="77777777" w:rsidR="00E23566" w:rsidRPr="00E812A3" w:rsidRDefault="00E23566" w:rsidP="00AF3442">
            <w:pPr>
              <w:rPr>
                <w:rFonts w:ascii="Verdana" w:eastAsia="Verdana" w:hAnsi="Verdana" w:cs="Verdana"/>
                <w:color w:val="000000"/>
                <w:sz w:val="16"/>
                <w:szCs w:val="16"/>
              </w:rPr>
            </w:pPr>
            <w:r>
              <w:rPr>
                <w:rFonts w:ascii="Verdana" w:eastAsia="Verdana" w:hAnsi="Verdana" w:cs="Verdana"/>
                <w:color w:val="000000"/>
                <w:sz w:val="16"/>
                <w:szCs w:val="16"/>
              </w:rPr>
              <w:t>P</w:t>
            </w:r>
            <w:r w:rsidRPr="00746416">
              <w:rPr>
                <w:rFonts w:ascii="Verdana" w:eastAsia="Verdana" w:hAnsi="Verdana" w:cs="Verdana"/>
                <w:color w:val="000000"/>
                <w:sz w:val="16"/>
                <w:szCs w:val="16"/>
              </w:rPr>
              <w:t xml:space="preserve"> = 5,5 </w:t>
            </w:r>
            <w:proofErr w:type="spellStart"/>
            <w:r w:rsidRPr="008549AE">
              <w:rPr>
                <w:rFonts w:ascii="Verdana" w:eastAsia="Verdana" w:hAnsi="Verdana" w:cs="Verdana"/>
                <w:color w:val="000000"/>
                <w:sz w:val="16"/>
                <w:szCs w:val="16"/>
              </w:rPr>
              <w:t>k</w:t>
            </w:r>
            <w:r>
              <w:rPr>
                <w:rFonts w:ascii="Verdana" w:eastAsia="Verdana" w:hAnsi="Verdana" w:cs="Verdana"/>
                <w:color w:val="000000"/>
                <w:sz w:val="16"/>
                <w:szCs w:val="16"/>
              </w:rPr>
              <w:t>W</w:t>
            </w:r>
            <w:proofErr w:type="spellEnd"/>
            <w:r w:rsidRPr="00746416">
              <w:rPr>
                <w:rFonts w:ascii="Verdana" w:eastAsia="Verdana" w:hAnsi="Verdana" w:cs="Verdana"/>
                <w:color w:val="000000"/>
                <w:sz w:val="16"/>
                <w:szCs w:val="16"/>
              </w:rPr>
              <w:t xml:space="preserve">, </w:t>
            </w:r>
            <w:r w:rsidRPr="008549AE">
              <w:rPr>
                <w:rFonts w:ascii="Verdana" w:eastAsia="Verdana" w:hAnsi="Verdana" w:cs="Verdana"/>
                <w:color w:val="000000"/>
                <w:sz w:val="16"/>
                <w:szCs w:val="16"/>
              </w:rPr>
              <w:t>Q</w:t>
            </w:r>
            <w:r w:rsidRPr="00746416">
              <w:rPr>
                <w:rFonts w:ascii="Verdana" w:eastAsia="Verdana" w:hAnsi="Verdana" w:cs="Verdana"/>
                <w:color w:val="000000"/>
                <w:sz w:val="16"/>
                <w:szCs w:val="16"/>
              </w:rPr>
              <w:t xml:space="preserve"> = 5 </w:t>
            </w:r>
            <w:r w:rsidRPr="008549AE">
              <w:rPr>
                <w:rFonts w:ascii="Verdana" w:eastAsia="Verdana" w:hAnsi="Verdana" w:cs="Verdana"/>
                <w:color w:val="000000"/>
                <w:sz w:val="16"/>
                <w:szCs w:val="16"/>
              </w:rPr>
              <w:t>m</w:t>
            </w:r>
            <w:r w:rsidRPr="00746416">
              <w:rPr>
                <w:rFonts w:ascii="Verdana" w:eastAsia="Verdana" w:hAnsi="Verdana" w:cs="Verdana"/>
                <w:color w:val="000000"/>
                <w:sz w:val="16"/>
                <w:szCs w:val="16"/>
                <w:vertAlign w:val="superscript"/>
              </w:rPr>
              <w:t>3</w:t>
            </w:r>
            <w:r w:rsidRPr="00746416">
              <w:rPr>
                <w:rFonts w:ascii="Verdana" w:eastAsia="Verdana" w:hAnsi="Verdana" w:cs="Verdana"/>
                <w:color w:val="000000"/>
                <w:sz w:val="16"/>
                <w:szCs w:val="16"/>
              </w:rPr>
              <w:t>/</w:t>
            </w:r>
            <w:r w:rsidRPr="008549AE">
              <w:rPr>
                <w:rFonts w:ascii="Verdana" w:eastAsia="Verdana" w:hAnsi="Verdana" w:cs="Verdana"/>
                <w:color w:val="000000"/>
                <w:sz w:val="16"/>
                <w:szCs w:val="16"/>
              </w:rPr>
              <w:t>h</w:t>
            </w:r>
            <w:r w:rsidRPr="00746416">
              <w:rPr>
                <w:rFonts w:ascii="Verdana" w:eastAsia="Verdana" w:hAnsi="Verdana" w:cs="Verdana"/>
                <w:color w:val="000000"/>
                <w:sz w:val="16"/>
                <w:szCs w:val="16"/>
              </w:rPr>
              <w:t xml:space="preserve">, </w:t>
            </w:r>
            <w:r w:rsidRPr="008549AE">
              <w:rPr>
                <w:rFonts w:ascii="Verdana" w:eastAsia="Verdana" w:hAnsi="Verdana" w:cs="Verdana"/>
                <w:color w:val="000000"/>
                <w:sz w:val="16"/>
                <w:szCs w:val="16"/>
              </w:rPr>
              <w:t>H</w:t>
            </w:r>
            <w:r w:rsidRPr="00746416">
              <w:rPr>
                <w:rFonts w:ascii="Verdana" w:eastAsia="Verdana" w:hAnsi="Verdana" w:cs="Verdana"/>
                <w:color w:val="000000"/>
                <w:sz w:val="16"/>
                <w:szCs w:val="16"/>
              </w:rPr>
              <w:t xml:space="preserve"> = 230 </w:t>
            </w:r>
            <w:r w:rsidRPr="008549AE">
              <w:rPr>
                <w:rFonts w:ascii="Verdana" w:eastAsia="Verdana" w:hAnsi="Verdana" w:cs="Verdana"/>
                <w:color w:val="000000"/>
                <w:sz w:val="16"/>
                <w:szCs w:val="16"/>
              </w:rPr>
              <w:t>m</w:t>
            </w:r>
          </w:p>
        </w:tc>
        <w:tc>
          <w:tcPr>
            <w:tcW w:w="1276" w:type="dxa"/>
            <w:tcBorders>
              <w:top w:val="single" w:sz="2" w:space="0" w:color="auto"/>
              <w:left w:val="single" w:sz="2" w:space="0" w:color="auto"/>
              <w:bottom w:val="single" w:sz="2" w:space="0" w:color="auto"/>
              <w:right w:val="single" w:sz="2" w:space="0" w:color="auto"/>
            </w:tcBorders>
            <w:vAlign w:val="center"/>
          </w:tcPr>
          <w:p w14:paraId="4B98B41B" w14:textId="77777777" w:rsidR="00E23566" w:rsidRPr="007A35E3" w:rsidRDefault="00E23566" w:rsidP="00AF3442">
            <w:pPr>
              <w:jc w:val="center"/>
              <w:rPr>
                <w:rFonts w:ascii="Verdana" w:eastAsia="Verdana" w:hAnsi="Verdana" w:cs="Verdana"/>
                <w:color w:val="000000"/>
                <w:sz w:val="16"/>
                <w:szCs w:val="16"/>
              </w:rPr>
            </w:pPr>
            <w:r w:rsidRPr="007A35E3">
              <w:rPr>
                <w:rFonts w:ascii="Verdana" w:eastAsia="Verdana" w:hAnsi="Verdana" w:cs="Verdana"/>
                <w:color w:val="000000"/>
                <w:sz w:val="16"/>
                <w:szCs w:val="16"/>
              </w:rPr>
              <w:t>ΤΕΜΑΧΙΟ</w:t>
            </w:r>
          </w:p>
        </w:tc>
        <w:tc>
          <w:tcPr>
            <w:tcW w:w="1275" w:type="dxa"/>
            <w:tcBorders>
              <w:top w:val="single" w:sz="2" w:space="0" w:color="auto"/>
              <w:left w:val="single" w:sz="2" w:space="0" w:color="auto"/>
              <w:bottom w:val="single" w:sz="2" w:space="0" w:color="auto"/>
              <w:right w:val="single" w:sz="2" w:space="0" w:color="auto"/>
            </w:tcBorders>
            <w:vAlign w:val="center"/>
          </w:tcPr>
          <w:p w14:paraId="3C4258B5" w14:textId="77777777" w:rsidR="00E23566" w:rsidRPr="00E812A3" w:rsidRDefault="00E23566" w:rsidP="00AF3442">
            <w:pPr>
              <w:jc w:val="right"/>
              <w:rPr>
                <w:rFonts w:ascii="Verdana" w:eastAsia="Verdana" w:hAnsi="Verdana" w:cs="Verdana"/>
                <w:color w:val="000000"/>
                <w:sz w:val="16"/>
                <w:szCs w:val="16"/>
              </w:rPr>
            </w:pPr>
            <w:r>
              <w:rPr>
                <w:rFonts w:ascii="Verdana" w:eastAsia="Verdana" w:hAnsi="Verdana" w:cs="Verdana"/>
                <w:color w:val="000000"/>
                <w:sz w:val="16"/>
                <w:szCs w:val="16"/>
              </w:rPr>
              <w:t>4</w:t>
            </w:r>
          </w:p>
        </w:tc>
        <w:tc>
          <w:tcPr>
            <w:tcW w:w="1276" w:type="dxa"/>
            <w:tcBorders>
              <w:top w:val="single" w:sz="2" w:space="0" w:color="auto"/>
              <w:left w:val="single" w:sz="2" w:space="0" w:color="auto"/>
              <w:bottom w:val="single" w:sz="2" w:space="0" w:color="auto"/>
              <w:right w:val="single" w:sz="2" w:space="0" w:color="auto"/>
            </w:tcBorders>
            <w:vAlign w:val="center"/>
          </w:tcPr>
          <w:p w14:paraId="5851FCFB" w14:textId="77777777" w:rsidR="00E23566" w:rsidRPr="007A35E3" w:rsidRDefault="00E23566" w:rsidP="00AF3442">
            <w:pPr>
              <w:jc w:val="right"/>
              <w:rPr>
                <w:rFonts w:ascii="Verdana" w:eastAsia="Verdana" w:hAnsi="Verdana" w:cs="Verdana"/>
                <w:color w:val="000000"/>
                <w:sz w:val="16"/>
                <w:szCs w:val="16"/>
              </w:rPr>
            </w:pPr>
            <w:r w:rsidRPr="00C32DD5">
              <w:rPr>
                <w:rFonts w:ascii="Verdana" w:eastAsia="Verdana" w:hAnsi="Verdana" w:cs="Verdana"/>
                <w:color w:val="000000"/>
                <w:sz w:val="16"/>
                <w:szCs w:val="16"/>
              </w:rPr>
              <w:t>2.000,00 €</w:t>
            </w:r>
          </w:p>
        </w:tc>
        <w:tc>
          <w:tcPr>
            <w:tcW w:w="1418" w:type="dxa"/>
            <w:tcBorders>
              <w:top w:val="single" w:sz="2" w:space="0" w:color="auto"/>
              <w:left w:val="single" w:sz="2" w:space="0" w:color="auto"/>
              <w:bottom w:val="single" w:sz="2" w:space="0" w:color="auto"/>
              <w:right w:val="single" w:sz="2" w:space="0" w:color="auto"/>
            </w:tcBorders>
            <w:vAlign w:val="center"/>
          </w:tcPr>
          <w:p w14:paraId="5C63123B" w14:textId="77777777" w:rsidR="00E23566" w:rsidRPr="007A35E3" w:rsidRDefault="00E23566" w:rsidP="00AF3442">
            <w:pPr>
              <w:jc w:val="right"/>
              <w:rPr>
                <w:rFonts w:ascii="Verdana" w:eastAsia="Verdana" w:hAnsi="Verdana" w:cs="Verdana"/>
                <w:color w:val="000000"/>
                <w:sz w:val="16"/>
                <w:szCs w:val="16"/>
              </w:rPr>
            </w:pPr>
            <w:r w:rsidRPr="00D918B9">
              <w:rPr>
                <w:rFonts w:ascii="Verdana" w:eastAsia="Verdana" w:hAnsi="Verdana" w:cs="Verdana"/>
                <w:color w:val="000000"/>
                <w:sz w:val="16"/>
                <w:szCs w:val="16"/>
              </w:rPr>
              <w:t>8.000,00 €</w:t>
            </w:r>
          </w:p>
        </w:tc>
      </w:tr>
      <w:tr w:rsidR="00E23566" w:rsidRPr="007A35E3" w14:paraId="3F4F8344" w14:textId="77777777" w:rsidTr="00AF3442">
        <w:trPr>
          <w:trHeight w:val="261"/>
        </w:trPr>
        <w:tc>
          <w:tcPr>
            <w:tcW w:w="851" w:type="dxa"/>
            <w:tcBorders>
              <w:top w:val="single" w:sz="2" w:space="0" w:color="auto"/>
              <w:left w:val="single" w:sz="2" w:space="0" w:color="auto"/>
              <w:bottom w:val="single" w:sz="2" w:space="0" w:color="auto"/>
              <w:right w:val="single" w:sz="2" w:space="0" w:color="auto"/>
            </w:tcBorders>
            <w:vAlign w:val="center"/>
          </w:tcPr>
          <w:p w14:paraId="4A1D5264" w14:textId="77777777" w:rsidR="00E23566" w:rsidRPr="00317D76" w:rsidRDefault="00E23566" w:rsidP="00AF3442">
            <w:pPr>
              <w:jc w:val="center"/>
              <w:rPr>
                <w:rFonts w:ascii="Verdana" w:eastAsia="Verdana" w:hAnsi="Verdana" w:cs="Verdana"/>
                <w:color w:val="000000"/>
                <w:sz w:val="16"/>
                <w:szCs w:val="16"/>
              </w:rPr>
            </w:pPr>
            <w:r>
              <w:rPr>
                <w:rFonts w:ascii="Verdana" w:eastAsia="Verdana" w:hAnsi="Verdana" w:cs="Verdana"/>
                <w:color w:val="000000"/>
                <w:sz w:val="16"/>
                <w:szCs w:val="16"/>
              </w:rPr>
              <w:t>3</w:t>
            </w:r>
          </w:p>
        </w:tc>
        <w:tc>
          <w:tcPr>
            <w:tcW w:w="3964" w:type="dxa"/>
            <w:tcBorders>
              <w:top w:val="single" w:sz="2" w:space="0" w:color="auto"/>
              <w:left w:val="single" w:sz="2" w:space="0" w:color="auto"/>
              <w:bottom w:val="single" w:sz="2" w:space="0" w:color="auto"/>
              <w:right w:val="single" w:sz="2" w:space="0" w:color="auto"/>
            </w:tcBorders>
            <w:vAlign w:val="center"/>
          </w:tcPr>
          <w:p w14:paraId="61EE93E1" w14:textId="77777777" w:rsidR="00E23566" w:rsidRPr="00995A35" w:rsidRDefault="00E23566" w:rsidP="00AF3442">
            <w:pPr>
              <w:rPr>
                <w:rFonts w:ascii="Verdana" w:eastAsia="Verdana" w:hAnsi="Verdana" w:cs="Verdana"/>
                <w:color w:val="000000"/>
                <w:sz w:val="16"/>
                <w:szCs w:val="16"/>
              </w:rPr>
            </w:pPr>
            <w:r>
              <w:rPr>
                <w:rFonts w:ascii="Verdana" w:eastAsia="Verdana" w:hAnsi="Verdana" w:cs="Verdana"/>
                <w:color w:val="000000"/>
                <w:sz w:val="16"/>
                <w:szCs w:val="16"/>
              </w:rPr>
              <w:t xml:space="preserve">Υποβρύχια </w:t>
            </w:r>
            <w:r w:rsidRPr="00E812A3">
              <w:rPr>
                <w:rFonts w:ascii="Verdana" w:eastAsia="Verdana" w:hAnsi="Verdana" w:cs="Verdana"/>
                <w:color w:val="000000"/>
                <w:sz w:val="16"/>
                <w:szCs w:val="16"/>
              </w:rPr>
              <w:t xml:space="preserve">Αντλία με κινητήρα </w:t>
            </w:r>
            <w:r w:rsidRPr="00995A35">
              <w:rPr>
                <w:rFonts w:ascii="Verdana" w:eastAsia="Verdana" w:hAnsi="Verdana" w:cs="Verdana"/>
                <w:color w:val="000000"/>
                <w:sz w:val="16"/>
                <w:szCs w:val="16"/>
              </w:rPr>
              <w:t>20</w:t>
            </w:r>
            <w:r>
              <w:rPr>
                <w:rFonts w:ascii="Verdana" w:eastAsia="Verdana" w:hAnsi="Verdana" w:cs="Verdana"/>
                <w:color w:val="000000"/>
                <w:sz w:val="16"/>
                <w:szCs w:val="16"/>
              </w:rPr>
              <w:t>HP</w:t>
            </w:r>
          </w:p>
          <w:p w14:paraId="18ABF881" w14:textId="77777777" w:rsidR="00E23566" w:rsidRPr="00317D76" w:rsidRDefault="00E23566" w:rsidP="00AF3442">
            <w:pPr>
              <w:rPr>
                <w:rFonts w:ascii="Verdana" w:eastAsia="Verdana" w:hAnsi="Verdana" w:cs="Verdana"/>
                <w:color w:val="000000"/>
                <w:sz w:val="16"/>
                <w:szCs w:val="16"/>
              </w:rPr>
            </w:pPr>
            <w:r w:rsidRPr="00A911FF">
              <w:rPr>
                <w:rFonts w:ascii="Verdana" w:eastAsia="Verdana" w:hAnsi="Verdana" w:cs="Verdana"/>
                <w:color w:val="000000"/>
                <w:sz w:val="16"/>
                <w:szCs w:val="16"/>
              </w:rPr>
              <w:t xml:space="preserve">Ρ = </w:t>
            </w:r>
            <w:r>
              <w:rPr>
                <w:rFonts w:ascii="Verdana" w:eastAsia="Verdana" w:hAnsi="Verdana" w:cs="Verdana"/>
                <w:color w:val="000000"/>
                <w:sz w:val="16"/>
                <w:szCs w:val="16"/>
              </w:rPr>
              <w:t>1</w:t>
            </w:r>
            <w:r w:rsidRPr="00317D76">
              <w:rPr>
                <w:rFonts w:ascii="Verdana" w:eastAsia="Verdana" w:hAnsi="Verdana" w:cs="Verdana"/>
                <w:color w:val="000000"/>
                <w:sz w:val="16"/>
                <w:szCs w:val="16"/>
              </w:rPr>
              <w:t>5</w:t>
            </w:r>
            <w:r>
              <w:rPr>
                <w:rFonts w:ascii="Verdana" w:eastAsia="Verdana" w:hAnsi="Verdana" w:cs="Verdana"/>
                <w:color w:val="000000"/>
                <w:sz w:val="16"/>
                <w:szCs w:val="16"/>
              </w:rPr>
              <w:t xml:space="preserve"> </w:t>
            </w:r>
            <w:proofErr w:type="spellStart"/>
            <w:r w:rsidRPr="00555507">
              <w:rPr>
                <w:rFonts w:ascii="Verdana" w:eastAsia="Verdana" w:hAnsi="Verdana" w:cs="Verdana"/>
                <w:color w:val="000000"/>
                <w:sz w:val="16"/>
                <w:szCs w:val="16"/>
              </w:rPr>
              <w:t>k</w:t>
            </w:r>
            <w:r>
              <w:rPr>
                <w:rFonts w:ascii="Verdana" w:eastAsia="Verdana" w:hAnsi="Verdana" w:cs="Verdana"/>
                <w:color w:val="000000"/>
                <w:sz w:val="16"/>
                <w:szCs w:val="16"/>
              </w:rPr>
              <w:t>W</w:t>
            </w:r>
            <w:proofErr w:type="spellEnd"/>
            <w:r w:rsidRPr="00E812A3">
              <w:rPr>
                <w:rFonts w:ascii="Verdana" w:eastAsia="Verdana" w:hAnsi="Verdana" w:cs="Verdana"/>
                <w:color w:val="000000"/>
                <w:sz w:val="16"/>
                <w:szCs w:val="16"/>
              </w:rPr>
              <w:t xml:space="preserve">, </w:t>
            </w:r>
            <w:r w:rsidRPr="00555507">
              <w:rPr>
                <w:rFonts w:ascii="Verdana" w:eastAsia="Verdana" w:hAnsi="Verdana" w:cs="Verdana"/>
                <w:color w:val="000000"/>
                <w:sz w:val="16"/>
                <w:szCs w:val="16"/>
              </w:rPr>
              <w:t>Q</w:t>
            </w:r>
            <w:r w:rsidRPr="00697D89">
              <w:rPr>
                <w:rFonts w:ascii="Verdana" w:eastAsia="Verdana" w:hAnsi="Verdana" w:cs="Verdana"/>
                <w:color w:val="000000"/>
                <w:sz w:val="16"/>
                <w:szCs w:val="16"/>
              </w:rPr>
              <w:t xml:space="preserve"> </w:t>
            </w:r>
            <w:r w:rsidRPr="00E812A3">
              <w:rPr>
                <w:rFonts w:ascii="Verdana" w:eastAsia="Verdana" w:hAnsi="Verdana" w:cs="Verdana"/>
                <w:color w:val="000000"/>
                <w:sz w:val="16"/>
                <w:szCs w:val="16"/>
              </w:rPr>
              <w:t>=</w:t>
            </w:r>
            <w:r w:rsidRPr="00697D89">
              <w:rPr>
                <w:rFonts w:ascii="Verdana" w:eastAsia="Verdana" w:hAnsi="Verdana" w:cs="Verdana"/>
                <w:color w:val="000000"/>
                <w:sz w:val="16"/>
                <w:szCs w:val="16"/>
              </w:rPr>
              <w:t xml:space="preserve"> </w:t>
            </w:r>
            <w:r>
              <w:rPr>
                <w:rFonts w:ascii="Verdana" w:eastAsia="Verdana" w:hAnsi="Verdana" w:cs="Verdana"/>
                <w:color w:val="000000"/>
                <w:sz w:val="16"/>
                <w:szCs w:val="16"/>
              </w:rPr>
              <w:t>12</w:t>
            </w:r>
            <w:r w:rsidRPr="00697D89">
              <w:rPr>
                <w:rFonts w:ascii="Verdana" w:eastAsia="Verdana" w:hAnsi="Verdana" w:cs="Verdana"/>
                <w:color w:val="000000"/>
                <w:sz w:val="16"/>
                <w:szCs w:val="16"/>
              </w:rPr>
              <w:t xml:space="preserve"> </w:t>
            </w:r>
            <w:r w:rsidRPr="00555507">
              <w:rPr>
                <w:rFonts w:ascii="Verdana" w:eastAsia="Verdana" w:hAnsi="Verdana" w:cs="Verdana"/>
                <w:color w:val="000000"/>
                <w:sz w:val="16"/>
                <w:szCs w:val="16"/>
              </w:rPr>
              <w:t>m</w:t>
            </w:r>
            <w:r w:rsidRPr="00697D89">
              <w:rPr>
                <w:rFonts w:ascii="Verdana" w:eastAsia="Verdana" w:hAnsi="Verdana" w:cs="Verdana"/>
                <w:color w:val="000000"/>
                <w:sz w:val="16"/>
                <w:szCs w:val="16"/>
                <w:vertAlign w:val="superscript"/>
              </w:rPr>
              <w:t>3</w:t>
            </w:r>
            <w:r w:rsidRPr="00E812A3">
              <w:rPr>
                <w:rFonts w:ascii="Verdana" w:eastAsia="Verdana" w:hAnsi="Verdana" w:cs="Verdana"/>
                <w:color w:val="000000"/>
                <w:sz w:val="16"/>
                <w:szCs w:val="16"/>
              </w:rPr>
              <w:t>/</w:t>
            </w:r>
            <w:r w:rsidRPr="00555507">
              <w:rPr>
                <w:rFonts w:ascii="Verdana" w:eastAsia="Verdana" w:hAnsi="Verdana" w:cs="Verdana"/>
                <w:color w:val="000000"/>
                <w:sz w:val="16"/>
                <w:szCs w:val="16"/>
              </w:rPr>
              <w:t>h</w:t>
            </w:r>
            <w:r w:rsidRPr="00E812A3">
              <w:rPr>
                <w:rFonts w:ascii="Verdana" w:eastAsia="Verdana" w:hAnsi="Verdana" w:cs="Verdana"/>
                <w:color w:val="000000"/>
                <w:sz w:val="16"/>
                <w:szCs w:val="16"/>
              </w:rPr>
              <w:t xml:space="preserve">, </w:t>
            </w:r>
            <w:r w:rsidRPr="00555507">
              <w:rPr>
                <w:rFonts w:ascii="Verdana" w:eastAsia="Verdana" w:hAnsi="Verdana" w:cs="Verdana"/>
                <w:color w:val="000000"/>
                <w:sz w:val="16"/>
                <w:szCs w:val="16"/>
              </w:rPr>
              <w:t>H</w:t>
            </w:r>
            <w:r w:rsidRPr="00697D89">
              <w:rPr>
                <w:rFonts w:ascii="Verdana" w:eastAsia="Verdana" w:hAnsi="Verdana" w:cs="Verdana"/>
                <w:color w:val="000000"/>
                <w:sz w:val="16"/>
                <w:szCs w:val="16"/>
              </w:rPr>
              <w:t xml:space="preserve"> </w:t>
            </w:r>
            <w:r w:rsidRPr="00E812A3">
              <w:rPr>
                <w:rFonts w:ascii="Verdana" w:eastAsia="Verdana" w:hAnsi="Verdana" w:cs="Verdana"/>
                <w:color w:val="000000"/>
                <w:sz w:val="16"/>
                <w:szCs w:val="16"/>
              </w:rPr>
              <w:t>=</w:t>
            </w:r>
            <w:r w:rsidRPr="00697D89">
              <w:rPr>
                <w:rFonts w:ascii="Verdana" w:eastAsia="Verdana" w:hAnsi="Verdana" w:cs="Verdana"/>
                <w:color w:val="000000"/>
                <w:sz w:val="16"/>
                <w:szCs w:val="16"/>
              </w:rPr>
              <w:t xml:space="preserve"> </w:t>
            </w:r>
            <w:r w:rsidRPr="00317D76">
              <w:rPr>
                <w:rFonts w:ascii="Verdana" w:eastAsia="Verdana" w:hAnsi="Verdana" w:cs="Verdana"/>
                <w:color w:val="000000"/>
                <w:sz w:val="16"/>
                <w:szCs w:val="16"/>
              </w:rPr>
              <w:t>266</w:t>
            </w:r>
            <w:r w:rsidRPr="00E812A3">
              <w:rPr>
                <w:rFonts w:ascii="Verdana" w:eastAsia="Verdana" w:hAnsi="Verdana" w:cs="Verdana"/>
                <w:color w:val="000000"/>
                <w:sz w:val="16"/>
                <w:szCs w:val="16"/>
              </w:rPr>
              <w:t xml:space="preserve"> </w:t>
            </w:r>
            <w:r>
              <w:rPr>
                <w:rFonts w:ascii="Verdana" w:eastAsia="Verdana" w:hAnsi="Verdana" w:cs="Verdana"/>
                <w:color w:val="000000"/>
                <w:sz w:val="16"/>
                <w:szCs w:val="16"/>
              </w:rPr>
              <w:t>m</w:t>
            </w:r>
          </w:p>
        </w:tc>
        <w:tc>
          <w:tcPr>
            <w:tcW w:w="1276" w:type="dxa"/>
            <w:tcBorders>
              <w:top w:val="single" w:sz="2" w:space="0" w:color="auto"/>
              <w:left w:val="single" w:sz="2" w:space="0" w:color="auto"/>
              <w:bottom w:val="single" w:sz="2" w:space="0" w:color="auto"/>
              <w:right w:val="single" w:sz="2" w:space="0" w:color="auto"/>
            </w:tcBorders>
            <w:vAlign w:val="center"/>
          </w:tcPr>
          <w:p w14:paraId="18693792" w14:textId="77777777" w:rsidR="00E23566" w:rsidRDefault="00E23566" w:rsidP="00AF3442">
            <w:pPr>
              <w:jc w:val="center"/>
              <w:rPr>
                <w:rFonts w:ascii="Verdana" w:eastAsia="Verdana" w:hAnsi="Verdana" w:cs="Verdana"/>
                <w:color w:val="000000"/>
                <w:sz w:val="16"/>
                <w:szCs w:val="16"/>
              </w:rPr>
            </w:pPr>
            <w:r w:rsidRPr="00622B17">
              <w:rPr>
                <w:rFonts w:ascii="Verdana" w:eastAsia="Verdana" w:hAnsi="Verdana" w:cs="Verdana"/>
                <w:color w:val="000000"/>
                <w:sz w:val="16"/>
                <w:szCs w:val="16"/>
              </w:rPr>
              <w:t>ΤΕΜΑΧΙΟ</w:t>
            </w:r>
          </w:p>
        </w:tc>
        <w:tc>
          <w:tcPr>
            <w:tcW w:w="1275" w:type="dxa"/>
            <w:tcBorders>
              <w:top w:val="single" w:sz="2" w:space="0" w:color="auto"/>
              <w:left w:val="single" w:sz="2" w:space="0" w:color="auto"/>
              <w:bottom w:val="single" w:sz="2" w:space="0" w:color="auto"/>
              <w:right w:val="single" w:sz="2" w:space="0" w:color="auto"/>
            </w:tcBorders>
            <w:vAlign w:val="center"/>
          </w:tcPr>
          <w:p w14:paraId="17859330" w14:textId="77777777" w:rsidR="00E23566" w:rsidRPr="00E812A3" w:rsidRDefault="00E23566" w:rsidP="00AF3442">
            <w:pPr>
              <w:jc w:val="right"/>
              <w:rPr>
                <w:rFonts w:ascii="Verdana" w:eastAsia="Verdana" w:hAnsi="Verdana" w:cs="Verdana"/>
                <w:color w:val="000000"/>
                <w:sz w:val="16"/>
                <w:szCs w:val="16"/>
              </w:rPr>
            </w:pPr>
            <w:r>
              <w:rPr>
                <w:rFonts w:ascii="Verdana" w:eastAsia="Verdana" w:hAnsi="Verdana" w:cs="Verdana"/>
                <w:color w:val="000000"/>
                <w:sz w:val="16"/>
                <w:szCs w:val="16"/>
              </w:rPr>
              <w:t>2</w:t>
            </w:r>
          </w:p>
        </w:tc>
        <w:tc>
          <w:tcPr>
            <w:tcW w:w="1276" w:type="dxa"/>
            <w:tcBorders>
              <w:top w:val="single" w:sz="2" w:space="0" w:color="auto"/>
              <w:left w:val="single" w:sz="2" w:space="0" w:color="auto"/>
              <w:bottom w:val="single" w:sz="2" w:space="0" w:color="auto"/>
              <w:right w:val="single" w:sz="2" w:space="0" w:color="auto"/>
            </w:tcBorders>
            <w:vAlign w:val="center"/>
          </w:tcPr>
          <w:p w14:paraId="7A6C6649" w14:textId="77777777" w:rsidR="00E23566" w:rsidRDefault="00E23566" w:rsidP="00AF3442">
            <w:pPr>
              <w:jc w:val="right"/>
              <w:rPr>
                <w:rFonts w:ascii="Verdana" w:eastAsia="Verdana" w:hAnsi="Verdana" w:cs="Verdana"/>
                <w:color w:val="000000"/>
                <w:sz w:val="16"/>
                <w:szCs w:val="16"/>
              </w:rPr>
            </w:pPr>
            <w:r w:rsidRPr="00C32DD5">
              <w:rPr>
                <w:rFonts w:ascii="Verdana" w:eastAsia="Verdana" w:hAnsi="Verdana" w:cs="Verdana"/>
                <w:color w:val="000000"/>
                <w:sz w:val="16"/>
                <w:szCs w:val="16"/>
              </w:rPr>
              <w:t>4.900,00 €</w:t>
            </w:r>
          </w:p>
        </w:tc>
        <w:tc>
          <w:tcPr>
            <w:tcW w:w="1418" w:type="dxa"/>
            <w:tcBorders>
              <w:top w:val="single" w:sz="2" w:space="0" w:color="auto"/>
              <w:left w:val="single" w:sz="2" w:space="0" w:color="auto"/>
              <w:bottom w:val="single" w:sz="2" w:space="0" w:color="auto"/>
              <w:right w:val="single" w:sz="2" w:space="0" w:color="auto"/>
            </w:tcBorders>
            <w:vAlign w:val="center"/>
          </w:tcPr>
          <w:p w14:paraId="2B9CF429" w14:textId="77777777" w:rsidR="00E23566" w:rsidRPr="00247668" w:rsidRDefault="00E23566" w:rsidP="00AF3442">
            <w:pPr>
              <w:jc w:val="right"/>
              <w:rPr>
                <w:rFonts w:ascii="Verdana" w:eastAsia="Verdana" w:hAnsi="Verdana" w:cs="Verdana"/>
                <w:color w:val="000000"/>
                <w:sz w:val="16"/>
                <w:szCs w:val="16"/>
              </w:rPr>
            </w:pPr>
            <w:r w:rsidRPr="00D918B9">
              <w:rPr>
                <w:rFonts w:ascii="Verdana" w:eastAsia="Verdana" w:hAnsi="Verdana" w:cs="Verdana"/>
                <w:color w:val="000000"/>
                <w:sz w:val="16"/>
                <w:szCs w:val="16"/>
              </w:rPr>
              <w:t>9.800,00 €</w:t>
            </w:r>
          </w:p>
        </w:tc>
      </w:tr>
      <w:tr w:rsidR="00E23566" w:rsidRPr="001643D2" w14:paraId="47FDA8AB" w14:textId="77777777" w:rsidTr="00AF3442">
        <w:trPr>
          <w:trHeight w:val="406"/>
        </w:trPr>
        <w:tc>
          <w:tcPr>
            <w:tcW w:w="851" w:type="dxa"/>
            <w:tcBorders>
              <w:top w:val="single" w:sz="2" w:space="0" w:color="auto"/>
              <w:left w:val="single" w:sz="2" w:space="0" w:color="auto"/>
              <w:bottom w:val="single" w:sz="2" w:space="0" w:color="auto"/>
              <w:right w:val="single" w:sz="2" w:space="0" w:color="auto"/>
            </w:tcBorders>
            <w:vAlign w:val="center"/>
          </w:tcPr>
          <w:p w14:paraId="686B8E49" w14:textId="77777777" w:rsidR="00E23566" w:rsidRPr="001643D2" w:rsidRDefault="00E23566" w:rsidP="00AF3442">
            <w:pPr>
              <w:jc w:val="center"/>
              <w:rPr>
                <w:rFonts w:ascii="Verdana" w:eastAsia="Verdana" w:hAnsi="Verdana" w:cs="Verdana"/>
                <w:color w:val="000000"/>
                <w:sz w:val="16"/>
                <w:szCs w:val="16"/>
              </w:rPr>
            </w:pPr>
            <w:r>
              <w:rPr>
                <w:rFonts w:ascii="Verdana" w:eastAsia="Verdana" w:hAnsi="Verdana" w:cs="Verdana"/>
                <w:color w:val="000000"/>
                <w:sz w:val="16"/>
                <w:szCs w:val="16"/>
              </w:rPr>
              <w:t>5</w:t>
            </w:r>
          </w:p>
        </w:tc>
        <w:tc>
          <w:tcPr>
            <w:tcW w:w="3964" w:type="dxa"/>
            <w:tcBorders>
              <w:top w:val="single" w:sz="2" w:space="0" w:color="auto"/>
              <w:left w:val="single" w:sz="2" w:space="0" w:color="auto"/>
              <w:bottom w:val="single" w:sz="2" w:space="0" w:color="auto"/>
              <w:right w:val="single" w:sz="2" w:space="0" w:color="auto"/>
            </w:tcBorders>
            <w:vAlign w:val="center"/>
          </w:tcPr>
          <w:p w14:paraId="013E6469" w14:textId="77777777" w:rsidR="00E23566" w:rsidRPr="00995A35" w:rsidRDefault="00E23566" w:rsidP="00AF3442">
            <w:pPr>
              <w:rPr>
                <w:rFonts w:ascii="Verdana" w:eastAsia="Verdana" w:hAnsi="Verdana" w:cs="Verdana"/>
                <w:color w:val="000000"/>
                <w:sz w:val="16"/>
                <w:szCs w:val="16"/>
              </w:rPr>
            </w:pPr>
            <w:r>
              <w:rPr>
                <w:rFonts w:ascii="Verdana" w:eastAsia="Verdana" w:hAnsi="Verdana" w:cs="Verdana"/>
                <w:color w:val="000000"/>
                <w:sz w:val="16"/>
                <w:szCs w:val="16"/>
              </w:rPr>
              <w:t xml:space="preserve">Υποβρύχια </w:t>
            </w:r>
            <w:r w:rsidRPr="00E812A3">
              <w:rPr>
                <w:rFonts w:ascii="Verdana" w:eastAsia="Verdana" w:hAnsi="Verdana" w:cs="Verdana"/>
                <w:color w:val="000000"/>
                <w:sz w:val="16"/>
                <w:szCs w:val="16"/>
              </w:rPr>
              <w:t>Αντλία με κινητήρα</w:t>
            </w:r>
            <w:r w:rsidRPr="00995A35">
              <w:rPr>
                <w:rFonts w:ascii="Verdana" w:eastAsia="Verdana" w:hAnsi="Verdana" w:cs="Verdana"/>
                <w:color w:val="000000"/>
                <w:sz w:val="16"/>
                <w:szCs w:val="16"/>
              </w:rPr>
              <w:t xml:space="preserve"> 5,5</w:t>
            </w:r>
            <w:r>
              <w:rPr>
                <w:rFonts w:ascii="Verdana" w:eastAsia="Verdana" w:hAnsi="Verdana" w:cs="Verdana"/>
                <w:color w:val="000000"/>
                <w:sz w:val="16"/>
                <w:szCs w:val="16"/>
              </w:rPr>
              <w:t>HP</w:t>
            </w:r>
          </w:p>
          <w:p w14:paraId="519EB41C" w14:textId="77777777" w:rsidR="00E23566" w:rsidRPr="00E812A3" w:rsidRDefault="00E23566" w:rsidP="00AF3442">
            <w:pPr>
              <w:rPr>
                <w:rFonts w:ascii="Verdana" w:eastAsia="Verdana" w:hAnsi="Verdana" w:cs="Verdana"/>
                <w:color w:val="000000"/>
                <w:sz w:val="16"/>
                <w:szCs w:val="16"/>
              </w:rPr>
            </w:pPr>
            <w:r w:rsidRPr="001643D2">
              <w:rPr>
                <w:rFonts w:ascii="Verdana" w:eastAsia="Verdana" w:hAnsi="Verdana" w:cs="Verdana"/>
                <w:color w:val="000000"/>
                <w:sz w:val="16"/>
                <w:szCs w:val="16"/>
              </w:rPr>
              <w:t>P</w:t>
            </w:r>
            <w:r w:rsidRPr="00A22C12">
              <w:rPr>
                <w:rFonts w:ascii="Verdana" w:eastAsia="Verdana" w:hAnsi="Verdana" w:cs="Verdana"/>
                <w:color w:val="000000"/>
                <w:sz w:val="16"/>
                <w:szCs w:val="16"/>
              </w:rPr>
              <w:t xml:space="preserve"> </w:t>
            </w:r>
            <w:r w:rsidRPr="001643D2">
              <w:rPr>
                <w:rFonts w:ascii="Verdana" w:eastAsia="Verdana" w:hAnsi="Verdana" w:cs="Verdana"/>
                <w:color w:val="000000"/>
                <w:sz w:val="16"/>
                <w:szCs w:val="16"/>
              </w:rPr>
              <w:t>=</w:t>
            </w:r>
            <w:r w:rsidRPr="00A22C12">
              <w:rPr>
                <w:rFonts w:ascii="Verdana" w:eastAsia="Verdana" w:hAnsi="Verdana" w:cs="Verdana"/>
                <w:color w:val="000000"/>
                <w:sz w:val="16"/>
                <w:szCs w:val="16"/>
              </w:rPr>
              <w:t xml:space="preserve"> </w:t>
            </w:r>
            <w:r w:rsidRPr="00317D76">
              <w:rPr>
                <w:rFonts w:ascii="Verdana" w:eastAsia="Verdana" w:hAnsi="Verdana" w:cs="Verdana"/>
                <w:color w:val="000000"/>
                <w:sz w:val="16"/>
                <w:szCs w:val="16"/>
              </w:rPr>
              <w:t>4</w:t>
            </w:r>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k</w:t>
            </w:r>
            <w:r w:rsidRPr="001643D2">
              <w:rPr>
                <w:rFonts w:ascii="Verdana" w:eastAsia="Verdana" w:hAnsi="Verdana" w:cs="Verdana"/>
                <w:color w:val="000000"/>
                <w:sz w:val="16"/>
                <w:szCs w:val="16"/>
              </w:rPr>
              <w:t>W</w:t>
            </w:r>
            <w:proofErr w:type="spellEnd"/>
            <w:r w:rsidRPr="001643D2">
              <w:rPr>
                <w:rFonts w:ascii="Verdana" w:eastAsia="Verdana" w:hAnsi="Verdana" w:cs="Verdana"/>
                <w:color w:val="000000"/>
                <w:sz w:val="16"/>
                <w:szCs w:val="16"/>
              </w:rPr>
              <w:t>, Q</w:t>
            </w:r>
            <w:r w:rsidRPr="00A22C12">
              <w:rPr>
                <w:rFonts w:ascii="Verdana" w:eastAsia="Verdana" w:hAnsi="Verdana" w:cs="Verdana"/>
                <w:color w:val="000000"/>
                <w:sz w:val="16"/>
                <w:szCs w:val="16"/>
              </w:rPr>
              <w:t xml:space="preserve"> </w:t>
            </w:r>
            <w:r w:rsidRPr="001643D2">
              <w:rPr>
                <w:rFonts w:ascii="Verdana" w:eastAsia="Verdana" w:hAnsi="Verdana" w:cs="Verdana"/>
                <w:color w:val="000000"/>
                <w:sz w:val="16"/>
                <w:szCs w:val="16"/>
              </w:rPr>
              <w:t>=</w:t>
            </w:r>
            <w:r w:rsidRPr="00A22C12">
              <w:rPr>
                <w:rFonts w:ascii="Verdana" w:eastAsia="Verdana" w:hAnsi="Verdana" w:cs="Verdana"/>
                <w:color w:val="000000"/>
                <w:sz w:val="16"/>
                <w:szCs w:val="16"/>
              </w:rPr>
              <w:t xml:space="preserve"> </w:t>
            </w:r>
            <w:r w:rsidRPr="00317D76">
              <w:rPr>
                <w:rFonts w:ascii="Verdana" w:eastAsia="Verdana" w:hAnsi="Verdana" w:cs="Verdana"/>
                <w:color w:val="000000"/>
                <w:sz w:val="16"/>
                <w:szCs w:val="16"/>
              </w:rPr>
              <w:t>4</w:t>
            </w:r>
            <w:r w:rsidRPr="00A22C12">
              <w:rPr>
                <w:rFonts w:ascii="Verdana" w:eastAsia="Verdana" w:hAnsi="Verdana" w:cs="Verdana"/>
                <w:color w:val="000000"/>
                <w:sz w:val="16"/>
                <w:szCs w:val="16"/>
              </w:rPr>
              <w:t xml:space="preserve"> </w:t>
            </w:r>
            <w:r w:rsidRPr="001643D2">
              <w:rPr>
                <w:rFonts w:ascii="Verdana" w:eastAsia="Verdana" w:hAnsi="Verdana" w:cs="Verdana"/>
                <w:color w:val="000000"/>
                <w:sz w:val="16"/>
                <w:szCs w:val="16"/>
              </w:rPr>
              <w:t>m</w:t>
            </w:r>
            <w:r w:rsidRPr="00697D89">
              <w:rPr>
                <w:rFonts w:ascii="Verdana" w:eastAsia="Verdana" w:hAnsi="Verdana" w:cs="Verdana"/>
                <w:color w:val="000000"/>
                <w:sz w:val="16"/>
                <w:szCs w:val="16"/>
                <w:vertAlign w:val="superscript"/>
              </w:rPr>
              <w:t>3</w:t>
            </w:r>
            <w:r w:rsidRPr="001643D2">
              <w:rPr>
                <w:rFonts w:ascii="Verdana" w:eastAsia="Verdana" w:hAnsi="Verdana" w:cs="Verdana"/>
                <w:color w:val="000000"/>
                <w:sz w:val="16"/>
                <w:szCs w:val="16"/>
              </w:rPr>
              <w:t>/h, H</w:t>
            </w:r>
            <w:r w:rsidRPr="00A22C12">
              <w:rPr>
                <w:rFonts w:ascii="Verdana" w:eastAsia="Verdana" w:hAnsi="Verdana" w:cs="Verdana"/>
                <w:color w:val="000000"/>
                <w:sz w:val="16"/>
                <w:szCs w:val="16"/>
              </w:rPr>
              <w:t xml:space="preserve"> </w:t>
            </w:r>
            <w:r w:rsidRPr="001643D2">
              <w:rPr>
                <w:rFonts w:ascii="Verdana" w:eastAsia="Verdana" w:hAnsi="Verdana" w:cs="Verdana"/>
                <w:color w:val="000000"/>
                <w:sz w:val="16"/>
                <w:szCs w:val="16"/>
              </w:rPr>
              <w:t>=</w:t>
            </w:r>
            <w:r w:rsidRPr="00A22C12">
              <w:rPr>
                <w:rFonts w:ascii="Verdana" w:eastAsia="Verdana" w:hAnsi="Verdana" w:cs="Verdana"/>
                <w:color w:val="000000"/>
                <w:sz w:val="16"/>
                <w:szCs w:val="16"/>
              </w:rPr>
              <w:t xml:space="preserve"> </w:t>
            </w:r>
            <w:r w:rsidRPr="00317D76">
              <w:rPr>
                <w:rFonts w:ascii="Verdana" w:eastAsia="Verdana" w:hAnsi="Verdana" w:cs="Verdana"/>
                <w:color w:val="000000"/>
                <w:sz w:val="16"/>
                <w:szCs w:val="16"/>
              </w:rPr>
              <w:t xml:space="preserve">200 </w:t>
            </w:r>
            <w:r w:rsidRPr="001643D2">
              <w:rPr>
                <w:rFonts w:ascii="Verdana" w:eastAsia="Verdana" w:hAnsi="Verdana" w:cs="Verdana"/>
                <w:color w:val="000000"/>
                <w:sz w:val="16"/>
                <w:szCs w:val="16"/>
              </w:rPr>
              <w:t>m</w:t>
            </w:r>
          </w:p>
        </w:tc>
        <w:tc>
          <w:tcPr>
            <w:tcW w:w="1276" w:type="dxa"/>
            <w:tcBorders>
              <w:top w:val="single" w:sz="2" w:space="0" w:color="auto"/>
              <w:left w:val="single" w:sz="2" w:space="0" w:color="auto"/>
              <w:bottom w:val="single" w:sz="2" w:space="0" w:color="auto"/>
              <w:right w:val="single" w:sz="2" w:space="0" w:color="auto"/>
            </w:tcBorders>
            <w:vAlign w:val="center"/>
          </w:tcPr>
          <w:p w14:paraId="50707734" w14:textId="77777777" w:rsidR="00E23566" w:rsidRPr="001643D2" w:rsidRDefault="00E23566" w:rsidP="00AF3442">
            <w:pPr>
              <w:jc w:val="center"/>
              <w:rPr>
                <w:rFonts w:ascii="Verdana" w:eastAsia="Verdana" w:hAnsi="Verdana" w:cs="Verdana"/>
                <w:color w:val="000000"/>
                <w:sz w:val="16"/>
                <w:szCs w:val="16"/>
              </w:rPr>
            </w:pPr>
            <w:r w:rsidRPr="00622B17">
              <w:rPr>
                <w:rFonts w:ascii="Verdana" w:eastAsia="Verdana" w:hAnsi="Verdana" w:cs="Verdana"/>
                <w:color w:val="000000"/>
                <w:sz w:val="16"/>
                <w:szCs w:val="16"/>
              </w:rPr>
              <w:t>ΤΕΜΑΧΙΟ</w:t>
            </w:r>
          </w:p>
        </w:tc>
        <w:tc>
          <w:tcPr>
            <w:tcW w:w="1275" w:type="dxa"/>
            <w:tcBorders>
              <w:top w:val="single" w:sz="2" w:space="0" w:color="auto"/>
              <w:left w:val="single" w:sz="2" w:space="0" w:color="auto"/>
              <w:bottom w:val="single" w:sz="2" w:space="0" w:color="auto"/>
              <w:right w:val="single" w:sz="2" w:space="0" w:color="auto"/>
            </w:tcBorders>
            <w:vAlign w:val="center"/>
          </w:tcPr>
          <w:p w14:paraId="0599F3D0" w14:textId="77777777" w:rsidR="00E23566" w:rsidRPr="001643D2" w:rsidRDefault="00E23566" w:rsidP="00AF3442">
            <w:pPr>
              <w:jc w:val="right"/>
              <w:rPr>
                <w:rFonts w:ascii="Verdana" w:eastAsia="Verdana" w:hAnsi="Verdana" w:cs="Verdana"/>
                <w:color w:val="000000"/>
                <w:sz w:val="16"/>
                <w:szCs w:val="16"/>
              </w:rPr>
            </w:pPr>
            <w:r>
              <w:rPr>
                <w:rFonts w:ascii="Verdana" w:eastAsia="Verdana" w:hAnsi="Verdana" w:cs="Verdana"/>
                <w:color w:val="000000"/>
                <w:sz w:val="16"/>
                <w:szCs w:val="16"/>
              </w:rPr>
              <w:t>1</w:t>
            </w:r>
          </w:p>
        </w:tc>
        <w:tc>
          <w:tcPr>
            <w:tcW w:w="1276" w:type="dxa"/>
            <w:tcBorders>
              <w:top w:val="single" w:sz="2" w:space="0" w:color="auto"/>
              <w:left w:val="single" w:sz="2" w:space="0" w:color="auto"/>
              <w:bottom w:val="single" w:sz="2" w:space="0" w:color="auto"/>
              <w:right w:val="single" w:sz="2" w:space="0" w:color="auto"/>
            </w:tcBorders>
            <w:vAlign w:val="center"/>
          </w:tcPr>
          <w:p w14:paraId="7E2B37F1" w14:textId="77777777" w:rsidR="00E23566" w:rsidRDefault="00E23566" w:rsidP="00AF3442">
            <w:pPr>
              <w:jc w:val="right"/>
              <w:rPr>
                <w:rFonts w:ascii="Verdana" w:eastAsia="Verdana" w:hAnsi="Verdana" w:cs="Verdana"/>
                <w:color w:val="000000"/>
                <w:sz w:val="16"/>
                <w:szCs w:val="16"/>
              </w:rPr>
            </w:pPr>
            <w:r w:rsidRPr="00C32DD5">
              <w:rPr>
                <w:rFonts w:ascii="Verdana" w:eastAsia="Verdana" w:hAnsi="Verdana" w:cs="Verdana"/>
                <w:color w:val="000000"/>
                <w:sz w:val="16"/>
                <w:szCs w:val="16"/>
              </w:rPr>
              <w:t>2.000,00 €</w:t>
            </w:r>
          </w:p>
        </w:tc>
        <w:tc>
          <w:tcPr>
            <w:tcW w:w="1418" w:type="dxa"/>
            <w:tcBorders>
              <w:top w:val="single" w:sz="2" w:space="0" w:color="auto"/>
              <w:left w:val="single" w:sz="2" w:space="0" w:color="auto"/>
              <w:bottom w:val="single" w:sz="2" w:space="0" w:color="auto"/>
              <w:right w:val="single" w:sz="2" w:space="0" w:color="auto"/>
            </w:tcBorders>
            <w:vAlign w:val="center"/>
          </w:tcPr>
          <w:p w14:paraId="5B0E2065" w14:textId="77777777" w:rsidR="00E23566" w:rsidRDefault="00E23566" w:rsidP="00AF3442">
            <w:pPr>
              <w:jc w:val="right"/>
              <w:rPr>
                <w:rFonts w:ascii="Verdana" w:eastAsia="Verdana" w:hAnsi="Verdana" w:cs="Verdana"/>
                <w:color w:val="000000"/>
                <w:sz w:val="16"/>
                <w:szCs w:val="16"/>
              </w:rPr>
            </w:pPr>
            <w:r w:rsidRPr="00D918B9">
              <w:rPr>
                <w:rFonts w:ascii="Verdana" w:eastAsia="Verdana" w:hAnsi="Verdana" w:cs="Verdana"/>
                <w:color w:val="000000"/>
                <w:sz w:val="16"/>
                <w:szCs w:val="16"/>
              </w:rPr>
              <w:t>2.000,00 €</w:t>
            </w:r>
          </w:p>
        </w:tc>
      </w:tr>
      <w:tr w:rsidR="00E23566" w:rsidRPr="001643D2" w14:paraId="7EB14112" w14:textId="77777777" w:rsidTr="00AF3442">
        <w:trPr>
          <w:trHeight w:val="406"/>
        </w:trPr>
        <w:tc>
          <w:tcPr>
            <w:tcW w:w="851" w:type="dxa"/>
            <w:tcBorders>
              <w:top w:val="single" w:sz="2" w:space="0" w:color="auto"/>
              <w:left w:val="single" w:sz="2" w:space="0" w:color="auto"/>
              <w:bottom w:val="single" w:sz="2" w:space="0" w:color="auto"/>
              <w:right w:val="single" w:sz="2" w:space="0" w:color="auto"/>
            </w:tcBorders>
            <w:vAlign w:val="center"/>
          </w:tcPr>
          <w:p w14:paraId="693C8A20" w14:textId="77777777" w:rsidR="00E23566" w:rsidRDefault="00E23566" w:rsidP="00AF3442">
            <w:pPr>
              <w:jc w:val="center"/>
              <w:rPr>
                <w:rFonts w:ascii="Verdana" w:eastAsia="Verdana" w:hAnsi="Verdana" w:cs="Verdana"/>
                <w:color w:val="000000"/>
                <w:sz w:val="16"/>
                <w:szCs w:val="16"/>
              </w:rPr>
            </w:pPr>
            <w:r>
              <w:rPr>
                <w:rFonts w:ascii="Verdana" w:eastAsia="Verdana" w:hAnsi="Verdana" w:cs="Verdana"/>
                <w:color w:val="000000"/>
                <w:sz w:val="16"/>
                <w:szCs w:val="16"/>
              </w:rPr>
              <w:t>6</w:t>
            </w:r>
          </w:p>
        </w:tc>
        <w:tc>
          <w:tcPr>
            <w:tcW w:w="3964" w:type="dxa"/>
            <w:tcBorders>
              <w:top w:val="single" w:sz="2" w:space="0" w:color="auto"/>
              <w:left w:val="single" w:sz="2" w:space="0" w:color="auto"/>
              <w:bottom w:val="single" w:sz="2" w:space="0" w:color="auto"/>
              <w:right w:val="single" w:sz="2" w:space="0" w:color="auto"/>
            </w:tcBorders>
            <w:vAlign w:val="center"/>
          </w:tcPr>
          <w:p w14:paraId="528BDDF1" w14:textId="77777777" w:rsidR="00E23566" w:rsidRPr="00995A35" w:rsidRDefault="00E23566" w:rsidP="00AF3442">
            <w:pPr>
              <w:rPr>
                <w:rFonts w:ascii="Verdana" w:eastAsia="Verdana" w:hAnsi="Verdana" w:cs="Verdana"/>
                <w:color w:val="000000"/>
                <w:sz w:val="16"/>
                <w:szCs w:val="16"/>
              </w:rPr>
            </w:pPr>
            <w:r>
              <w:rPr>
                <w:rFonts w:ascii="Verdana" w:eastAsia="Verdana" w:hAnsi="Verdana" w:cs="Verdana"/>
                <w:color w:val="000000"/>
                <w:sz w:val="16"/>
                <w:szCs w:val="16"/>
              </w:rPr>
              <w:t xml:space="preserve">Υποβρύχια </w:t>
            </w:r>
            <w:r w:rsidRPr="00E812A3">
              <w:rPr>
                <w:rFonts w:ascii="Verdana" w:eastAsia="Verdana" w:hAnsi="Verdana" w:cs="Verdana"/>
                <w:color w:val="000000"/>
                <w:sz w:val="16"/>
                <w:szCs w:val="16"/>
              </w:rPr>
              <w:t>Αντλία με κινητήρα</w:t>
            </w:r>
            <w:r w:rsidRPr="00995A35">
              <w:rPr>
                <w:rFonts w:ascii="Verdana" w:eastAsia="Verdana" w:hAnsi="Verdana" w:cs="Verdana"/>
                <w:color w:val="000000"/>
                <w:sz w:val="16"/>
                <w:szCs w:val="16"/>
              </w:rPr>
              <w:t xml:space="preserve"> 12,5</w:t>
            </w:r>
            <w:r>
              <w:rPr>
                <w:rFonts w:ascii="Verdana" w:eastAsia="Verdana" w:hAnsi="Verdana" w:cs="Verdana"/>
                <w:color w:val="000000"/>
                <w:sz w:val="16"/>
                <w:szCs w:val="16"/>
              </w:rPr>
              <w:t>HP</w:t>
            </w:r>
          </w:p>
          <w:p w14:paraId="5ACE4B1A" w14:textId="77777777" w:rsidR="00E23566" w:rsidRPr="00E812A3" w:rsidRDefault="00E23566" w:rsidP="00AF3442">
            <w:pPr>
              <w:rPr>
                <w:rFonts w:ascii="Verdana" w:eastAsia="Verdana" w:hAnsi="Verdana" w:cs="Verdana"/>
                <w:color w:val="000000"/>
                <w:sz w:val="16"/>
                <w:szCs w:val="16"/>
              </w:rPr>
            </w:pPr>
            <w:r w:rsidRPr="001643D2">
              <w:rPr>
                <w:rFonts w:ascii="Verdana" w:eastAsia="Verdana" w:hAnsi="Verdana" w:cs="Verdana"/>
                <w:color w:val="000000"/>
                <w:sz w:val="16"/>
                <w:szCs w:val="16"/>
              </w:rPr>
              <w:t>P</w:t>
            </w:r>
            <w:r w:rsidRPr="00A22C12">
              <w:rPr>
                <w:rFonts w:ascii="Verdana" w:eastAsia="Verdana" w:hAnsi="Verdana" w:cs="Verdana"/>
                <w:color w:val="000000"/>
                <w:sz w:val="16"/>
                <w:szCs w:val="16"/>
              </w:rPr>
              <w:t xml:space="preserve"> </w:t>
            </w:r>
            <w:r w:rsidRPr="001643D2">
              <w:rPr>
                <w:rFonts w:ascii="Verdana" w:eastAsia="Verdana" w:hAnsi="Verdana" w:cs="Verdana"/>
                <w:color w:val="000000"/>
                <w:sz w:val="16"/>
                <w:szCs w:val="16"/>
              </w:rPr>
              <w:t>=</w:t>
            </w:r>
            <w:r w:rsidRPr="00A22C12">
              <w:rPr>
                <w:rFonts w:ascii="Verdana" w:eastAsia="Verdana" w:hAnsi="Verdana" w:cs="Verdana"/>
                <w:color w:val="000000"/>
                <w:sz w:val="16"/>
                <w:szCs w:val="16"/>
              </w:rPr>
              <w:t xml:space="preserve"> </w:t>
            </w:r>
            <w:r w:rsidRPr="00317D76">
              <w:rPr>
                <w:rFonts w:ascii="Verdana" w:eastAsia="Verdana" w:hAnsi="Verdana" w:cs="Verdana"/>
                <w:color w:val="000000"/>
                <w:sz w:val="16"/>
                <w:szCs w:val="16"/>
              </w:rPr>
              <w:t>9</w:t>
            </w:r>
            <w:r w:rsidRPr="00995A35">
              <w:rPr>
                <w:rFonts w:ascii="Verdana" w:eastAsia="Verdana" w:hAnsi="Verdana" w:cs="Verdana"/>
                <w:color w:val="000000"/>
                <w:sz w:val="16"/>
                <w:szCs w:val="16"/>
              </w:rPr>
              <w:t>,2</w:t>
            </w:r>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k</w:t>
            </w:r>
            <w:r w:rsidRPr="001643D2">
              <w:rPr>
                <w:rFonts w:ascii="Verdana" w:eastAsia="Verdana" w:hAnsi="Verdana" w:cs="Verdana"/>
                <w:color w:val="000000"/>
                <w:sz w:val="16"/>
                <w:szCs w:val="16"/>
              </w:rPr>
              <w:t>W</w:t>
            </w:r>
            <w:proofErr w:type="spellEnd"/>
            <w:r w:rsidRPr="001643D2">
              <w:rPr>
                <w:rFonts w:ascii="Verdana" w:eastAsia="Verdana" w:hAnsi="Verdana" w:cs="Verdana"/>
                <w:color w:val="000000"/>
                <w:sz w:val="16"/>
                <w:szCs w:val="16"/>
              </w:rPr>
              <w:t>, Q</w:t>
            </w:r>
            <w:r w:rsidRPr="00A22C12">
              <w:rPr>
                <w:rFonts w:ascii="Verdana" w:eastAsia="Verdana" w:hAnsi="Verdana" w:cs="Verdana"/>
                <w:color w:val="000000"/>
                <w:sz w:val="16"/>
                <w:szCs w:val="16"/>
              </w:rPr>
              <w:t xml:space="preserve"> </w:t>
            </w:r>
            <w:r w:rsidRPr="001643D2">
              <w:rPr>
                <w:rFonts w:ascii="Verdana" w:eastAsia="Verdana" w:hAnsi="Verdana" w:cs="Verdana"/>
                <w:color w:val="000000"/>
                <w:sz w:val="16"/>
                <w:szCs w:val="16"/>
              </w:rPr>
              <w:t>=</w:t>
            </w:r>
            <w:r w:rsidRPr="00A22C12">
              <w:rPr>
                <w:rFonts w:ascii="Verdana" w:eastAsia="Verdana" w:hAnsi="Verdana" w:cs="Verdana"/>
                <w:color w:val="000000"/>
                <w:sz w:val="16"/>
                <w:szCs w:val="16"/>
              </w:rPr>
              <w:t xml:space="preserve"> </w:t>
            </w:r>
            <w:r w:rsidRPr="0026143C">
              <w:rPr>
                <w:rFonts w:ascii="Verdana" w:eastAsia="Verdana" w:hAnsi="Verdana" w:cs="Verdana"/>
                <w:color w:val="000000"/>
                <w:sz w:val="16"/>
                <w:szCs w:val="16"/>
              </w:rPr>
              <w:t>12</w:t>
            </w:r>
            <w:r w:rsidRPr="00A22C12">
              <w:rPr>
                <w:rFonts w:ascii="Verdana" w:eastAsia="Verdana" w:hAnsi="Verdana" w:cs="Verdana"/>
                <w:color w:val="000000"/>
                <w:sz w:val="16"/>
                <w:szCs w:val="16"/>
              </w:rPr>
              <w:t xml:space="preserve"> </w:t>
            </w:r>
            <w:r w:rsidRPr="001643D2">
              <w:rPr>
                <w:rFonts w:ascii="Verdana" w:eastAsia="Verdana" w:hAnsi="Verdana" w:cs="Verdana"/>
                <w:color w:val="000000"/>
                <w:sz w:val="16"/>
                <w:szCs w:val="16"/>
              </w:rPr>
              <w:t>m</w:t>
            </w:r>
            <w:r w:rsidRPr="00697D89">
              <w:rPr>
                <w:rFonts w:ascii="Verdana" w:eastAsia="Verdana" w:hAnsi="Verdana" w:cs="Verdana"/>
                <w:color w:val="000000"/>
                <w:sz w:val="16"/>
                <w:szCs w:val="16"/>
                <w:vertAlign w:val="superscript"/>
              </w:rPr>
              <w:t>3</w:t>
            </w:r>
            <w:r w:rsidRPr="001643D2">
              <w:rPr>
                <w:rFonts w:ascii="Verdana" w:eastAsia="Verdana" w:hAnsi="Verdana" w:cs="Verdana"/>
                <w:color w:val="000000"/>
                <w:sz w:val="16"/>
                <w:szCs w:val="16"/>
              </w:rPr>
              <w:t>/h, H</w:t>
            </w:r>
            <w:r w:rsidRPr="00A22C12">
              <w:rPr>
                <w:rFonts w:ascii="Verdana" w:eastAsia="Verdana" w:hAnsi="Verdana" w:cs="Verdana"/>
                <w:color w:val="000000"/>
                <w:sz w:val="16"/>
                <w:szCs w:val="16"/>
              </w:rPr>
              <w:t xml:space="preserve"> </w:t>
            </w:r>
            <w:r w:rsidRPr="001643D2">
              <w:rPr>
                <w:rFonts w:ascii="Verdana" w:eastAsia="Verdana" w:hAnsi="Verdana" w:cs="Verdana"/>
                <w:color w:val="000000"/>
                <w:sz w:val="16"/>
                <w:szCs w:val="16"/>
              </w:rPr>
              <w:t>=</w:t>
            </w:r>
            <w:r w:rsidRPr="00A22C12">
              <w:rPr>
                <w:rFonts w:ascii="Verdana" w:eastAsia="Verdana" w:hAnsi="Verdana" w:cs="Verdana"/>
                <w:color w:val="000000"/>
                <w:sz w:val="16"/>
                <w:szCs w:val="16"/>
              </w:rPr>
              <w:t xml:space="preserve"> </w:t>
            </w:r>
            <w:r w:rsidRPr="0026143C">
              <w:rPr>
                <w:rFonts w:ascii="Verdana" w:eastAsia="Verdana" w:hAnsi="Verdana" w:cs="Verdana"/>
                <w:color w:val="000000"/>
                <w:sz w:val="16"/>
                <w:szCs w:val="16"/>
              </w:rPr>
              <w:t>1</w:t>
            </w:r>
            <w:r w:rsidRPr="00317D76">
              <w:rPr>
                <w:rFonts w:ascii="Verdana" w:eastAsia="Verdana" w:hAnsi="Verdana" w:cs="Verdana"/>
                <w:color w:val="000000"/>
                <w:sz w:val="16"/>
                <w:szCs w:val="16"/>
              </w:rPr>
              <w:t>66</w:t>
            </w:r>
            <w:r w:rsidRPr="0026143C">
              <w:rPr>
                <w:rFonts w:ascii="Verdana" w:eastAsia="Verdana" w:hAnsi="Verdana" w:cs="Verdana"/>
                <w:color w:val="000000"/>
                <w:sz w:val="16"/>
                <w:szCs w:val="16"/>
              </w:rPr>
              <w:t xml:space="preserve"> </w:t>
            </w:r>
            <w:r w:rsidRPr="001643D2">
              <w:rPr>
                <w:rFonts w:ascii="Verdana" w:eastAsia="Verdana" w:hAnsi="Verdana" w:cs="Verdana"/>
                <w:color w:val="000000"/>
                <w:sz w:val="16"/>
                <w:szCs w:val="16"/>
              </w:rPr>
              <w:t>m</w:t>
            </w:r>
          </w:p>
        </w:tc>
        <w:tc>
          <w:tcPr>
            <w:tcW w:w="1276" w:type="dxa"/>
            <w:tcBorders>
              <w:top w:val="single" w:sz="2" w:space="0" w:color="auto"/>
              <w:left w:val="single" w:sz="2" w:space="0" w:color="auto"/>
              <w:bottom w:val="single" w:sz="2" w:space="0" w:color="auto"/>
              <w:right w:val="single" w:sz="2" w:space="0" w:color="auto"/>
            </w:tcBorders>
            <w:vAlign w:val="center"/>
          </w:tcPr>
          <w:p w14:paraId="37241B82" w14:textId="77777777" w:rsidR="00E23566" w:rsidRPr="00622B17" w:rsidRDefault="00E23566" w:rsidP="00AF3442">
            <w:pPr>
              <w:jc w:val="center"/>
              <w:rPr>
                <w:rFonts w:ascii="Verdana" w:eastAsia="Verdana" w:hAnsi="Verdana" w:cs="Verdana"/>
                <w:color w:val="000000"/>
                <w:sz w:val="16"/>
                <w:szCs w:val="16"/>
              </w:rPr>
            </w:pPr>
            <w:r w:rsidRPr="00622B17">
              <w:rPr>
                <w:rFonts w:ascii="Verdana" w:eastAsia="Verdana" w:hAnsi="Verdana" w:cs="Verdana"/>
                <w:color w:val="000000"/>
                <w:sz w:val="16"/>
                <w:szCs w:val="16"/>
              </w:rPr>
              <w:t>ΤΕΜΑΧΙΟ</w:t>
            </w:r>
          </w:p>
        </w:tc>
        <w:tc>
          <w:tcPr>
            <w:tcW w:w="1275" w:type="dxa"/>
            <w:tcBorders>
              <w:top w:val="single" w:sz="2" w:space="0" w:color="auto"/>
              <w:left w:val="single" w:sz="2" w:space="0" w:color="auto"/>
              <w:bottom w:val="single" w:sz="2" w:space="0" w:color="auto"/>
              <w:right w:val="single" w:sz="2" w:space="0" w:color="auto"/>
            </w:tcBorders>
            <w:vAlign w:val="center"/>
          </w:tcPr>
          <w:p w14:paraId="7F4015C0" w14:textId="77777777" w:rsidR="00E23566" w:rsidRPr="001643D2" w:rsidRDefault="00E23566" w:rsidP="00AF3442">
            <w:pPr>
              <w:jc w:val="right"/>
              <w:rPr>
                <w:rFonts w:ascii="Verdana" w:eastAsia="Verdana" w:hAnsi="Verdana" w:cs="Verdana"/>
                <w:color w:val="000000"/>
                <w:sz w:val="16"/>
                <w:szCs w:val="16"/>
              </w:rPr>
            </w:pPr>
            <w:r>
              <w:rPr>
                <w:rFonts w:ascii="Verdana" w:eastAsia="Verdana" w:hAnsi="Verdana" w:cs="Verdana"/>
                <w:color w:val="000000"/>
                <w:sz w:val="16"/>
                <w:szCs w:val="16"/>
              </w:rPr>
              <w:t>1</w:t>
            </w:r>
          </w:p>
        </w:tc>
        <w:tc>
          <w:tcPr>
            <w:tcW w:w="1276" w:type="dxa"/>
            <w:tcBorders>
              <w:top w:val="single" w:sz="2" w:space="0" w:color="auto"/>
              <w:left w:val="single" w:sz="2" w:space="0" w:color="auto"/>
              <w:bottom w:val="single" w:sz="2" w:space="0" w:color="auto"/>
              <w:right w:val="single" w:sz="2" w:space="0" w:color="auto"/>
            </w:tcBorders>
            <w:vAlign w:val="center"/>
          </w:tcPr>
          <w:p w14:paraId="588F6A8C" w14:textId="77777777" w:rsidR="00E23566" w:rsidRDefault="00E23566" w:rsidP="00AF3442">
            <w:pPr>
              <w:jc w:val="right"/>
              <w:rPr>
                <w:rFonts w:ascii="Verdana" w:eastAsia="Verdana" w:hAnsi="Verdana" w:cs="Verdana"/>
                <w:color w:val="000000"/>
                <w:sz w:val="16"/>
                <w:szCs w:val="16"/>
              </w:rPr>
            </w:pPr>
            <w:r w:rsidRPr="00C32DD5">
              <w:rPr>
                <w:rFonts w:ascii="Verdana" w:eastAsia="Verdana" w:hAnsi="Verdana" w:cs="Verdana"/>
                <w:color w:val="000000"/>
                <w:sz w:val="16"/>
                <w:szCs w:val="16"/>
              </w:rPr>
              <w:t>3.600,00 €</w:t>
            </w:r>
          </w:p>
        </w:tc>
        <w:tc>
          <w:tcPr>
            <w:tcW w:w="1418" w:type="dxa"/>
            <w:tcBorders>
              <w:top w:val="single" w:sz="2" w:space="0" w:color="auto"/>
              <w:left w:val="single" w:sz="2" w:space="0" w:color="auto"/>
              <w:bottom w:val="single" w:sz="2" w:space="0" w:color="auto"/>
              <w:right w:val="single" w:sz="2" w:space="0" w:color="auto"/>
            </w:tcBorders>
            <w:vAlign w:val="center"/>
          </w:tcPr>
          <w:p w14:paraId="10F76A2F" w14:textId="77777777" w:rsidR="00E23566" w:rsidRDefault="00E23566" w:rsidP="00AF3442">
            <w:pPr>
              <w:jc w:val="right"/>
              <w:rPr>
                <w:rFonts w:ascii="Verdana" w:eastAsia="Verdana" w:hAnsi="Verdana" w:cs="Verdana"/>
                <w:color w:val="000000"/>
                <w:sz w:val="16"/>
                <w:szCs w:val="16"/>
              </w:rPr>
            </w:pPr>
            <w:r w:rsidRPr="00D918B9">
              <w:rPr>
                <w:rFonts w:ascii="Verdana" w:eastAsia="Verdana" w:hAnsi="Verdana" w:cs="Verdana"/>
                <w:color w:val="000000"/>
                <w:sz w:val="16"/>
                <w:szCs w:val="16"/>
              </w:rPr>
              <w:t>3.600,00 €</w:t>
            </w:r>
          </w:p>
        </w:tc>
      </w:tr>
      <w:tr w:rsidR="00E23566" w:rsidRPr="001643D2" w14:paraId="1C0B607D" w14:textId="77777777" w:rsidTr="00AF3442">
        <w:trPr>
          <w:trHeight w:val="406"/>
        </w:trPr>
        <w:tc>
          <w:tcPr>
            <w:tcW w:w="851" w:type="dxa"/>
            <w:tcBorders>
              <w:top w:val="single" w:sz="2" w:space="0" w:color="auto"/>
              <w:left w:val="single" w:sz="2" w:space="0" w:color="auto"/>
              <w:bottom w:val="single" w:sz="2" w:space="0" w:color="auto"/>
              <w:right w:val="single" w:sz="2" w:space="0" w:color="auto"/>
            </w:tcBorders>
            <w:vAlign w:val="center"/>
          </w:tcPr>
          <w:p w14:paraId="711A51FD" w14:textId="77777777" w:rsidR="00E23566" w:rsidRDefault="00E23566" w:rsidP="00AF3442">
            <w:pPr>
              <w:jc w:val="center"/>
              <w:rPr>
                <w:rFonts w:ascii="Verdana" w:eastAsia="Verdana" w:hAnsi="Verdana" w:cs="Verdana"/>
                <w:color w:val="000000"/>
                <w:sz w:val="16"/>
                <w:szCs w:val="16"/>
              </w:rPr>
            </w:pPr>
            <w:r>
              <w:rPr>
                <w:rFonts w:ascii="Verdana" w:eastAsia="Verdana" w:hAnsi="Verdana" w:cs="Verdana"/>
                <w:color w:val="000000"/>
                <w:sz w:val="16"/>
                <w:szCs w:val="16"/>
              </w:rPr>
              <w:t>7</w:t>
            </w:r>
          </w:p>
        </w:tc>
        <w:tc>
          <w:tcPr>
            <w:tcW w:w="3964" w:type="dxa"/>
            <w:tcBorders>
              <w:top w:val="single" w:sz="2" w:space="0" w:color="auto"/>
              <w:left w:val="single" w:sz="2" w:space="0" w:color="auto"/>
              <w:bottom w:val="single" w:sz="2" w:space="0" w:color="auto"/>
              <w:right w:val="single" w:sz="2" w:space="0" w:color="auto"/>
            </w:tcBorders>
            <w:vAlign w:val="center"/>
          </w:tcPr>
          <w:p w14:paraId="19C839E5" w14:textId="77777777" w:rsidR="00E23566" w:rsidRPr="00995A35" w:rsidRDefault="00E23566" w:rsidP="00AF3442">
            <w:pPr>
              <w:rPr>
                <w:rFonts w:ascii="Verdana" w:eastAsia="Verdana" w:hAnsi="Verdana" w:cs="Verdana"/>
                <w:color w:val="000000"/>
                <w:sz w:val="16"/>
                <w:szCs w:val="16"/>
              </w:rPr>
            </w:pPr>
            <w:r>
              <w:rPr>
                <w:rFonts w:ascii="Verdana" w:eastAsia="Verdana" w:hAnsi="Verdana" w:cs="Verdana"/>
                <w:color w:val="000000"/>
                <w:sz w:val="16"/>
                <w:szCs w:val="16"/>
              </w:rPr>
              <w:t xml:space="preserve">Υποβρύχια </w:t>
            </w:r>
            <w:r w:rsidRPr="00E812A3">
              <w:rPr>
                <w:rFonts w:ascii="Verdana" w:eastAsia="Verdana" w:hAnsi="Verdana" w:cs="Verdana"/>
                <w:color w:val="000000"/>
                <w:sz w:val="16"/>
                <w:szCs w:val="16"/>
              </w:rPr>
              <w:t>Αντλία με κινητήρα</w:t>
            </w:r>
            <w:r w:rsidRPr="00995A35">
              <w:rPr>
                <w:rFonts w:ascii="Verdana" w:eastAsia="Verdana" w:hAnsi="Verdana" w:cs="Verdana"/>
                <w:color w:val="000000"/>
                <w:sz w:val="16"/>
                <w:szCs w:val="16"/>
              </w:rPr>
              <w:t xml:space="preserve"> 15</w:t>
            </w:r>
            <w:r>
              <w:rPr>
                <w:rFonts w:ascii="Verdana" w:eastAsia="Verdana" w:hAnsi="Verdana" w:cs="Verdana"/>
                <w:color w:val="000000"/>
                <w:sz w:val="16"/>
                <w:szCs w:val="16"/>
              </w:rPr>
              <w:t>HP</w:t>
            </w:r>
          </w:p>
          <w:p w14:paraId="3161B7B8" w14:textId="77777777" w:rsidR="00E23566" w:rsidRPr="00E812A3" w:rsidRDefault="00E23566" w:rsidP="00AF3442">
            <w:pPr>
              <w:rPr>
                <w:rFonts w:ascii="Verdana" w:eastAsia="Verdana" w:hAnsi="Verdana" w:cs="Verdana"/>
                <w:color w:val="000000"/>
                <w:sz w:val="16"/>
                <w:szCs w:val="16"/>
              </w:rPr>
            </w:pPr>
            <w:r w:rsidRPr="001643D2">
              <w:rPr>
                <w:rFonts w:ascii="Verdana" w:eastAsia="Verdana" w:hAnsi="Verdana" w:cs="Verdana"/>
                <w:color w:val="000000"/>
                <w:sz w:val="16"/>
                <w:szCs w:val="16"/>
              </w:rPr>
              <w:t>P</w:t>
            </w:r>
            <w:r w:rsidRPr="00A22C12">
              <w:rPr>
                <w:rFonts w:ascii="Verdana" w:eastAsia="Verdana" w:hAnsi="Verdana" w:cs="Verdana"/>
                <w:color w:val="000000"/>
                <w:sz w:val="16"/>
                <w:szCs w:val="16"/>
              </w:rPr>
              <w:t xml:space="preserve"> </w:t>
            </w:r>
            <w:r w:rsidRPr="001643D2">
              <w:rPr>
                <w:rFonts w:ascii="Verdana" w:eastAsia="Verdana" w:hAnsi="Verdana" w:cs="Verdana"/>
                <w:color w:val="000000"/>
                <w:sz w:val="16"/>
                <w:szCs w:val="16"/>
              </w:rPr>
              <w:t>=</w:t>
            </w:r>
            <w:r w:rsidRPr="00A22C12">
              <w:rPr>
                <w:rFonts w:ascii="Verdana" w:eastAsia="Verdana" w:hAnsi="Verdana" w:cs="Verdana"/>
                <w:color w:val="000000"/>
                <w:sz w:val="16"/>
                <w:szCs w:val="16"/>
              </w:rPr>
              <w:t xml:space="preserve"> </w:t>
            </w:r>
            <w:r w:rsidRPr="00317D76">
              <w:rPr>
                <w:rFonts w:ascii="Verdana" w:eastAsia="Verdana" w:hAnsi="Verdana" w:cs="Verdana"/>
                <w:color w:val="000000"/>
                <w:sz w:val="16"/>
                <w:szCs w:val="16"/>
              </w:rPr>
              <w:t>11</w:t>
            </w:r>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k</w:t>
            </w:r>
            <w:r w:rsidRPr="001643D2">
              <w:rPr>
                <w:rFonts w:ascii="Verdana" w:eastAsia="Verdana" w:hAnsi="Verdana" w:cs="Verdana"/>
                <w:color w:val="000000"/>
                <w:sz w:val="16"/>
                <w:szCs w:val="16"/>
              </w:rPr>
              <w:t>W</w:t>
            </w:r>
            <w:proofErr w:type="spellEnd"/>
            <w:r w:rsidRPr="001643D2">
              <w:rPr>
                <w:rFonts w:ascii="Verdana" w:eastAsia="Verdana" w:hAnsi="Verdana" w:cs="Verdana"/>
                <w:color w:val="000000"/>
                <w:sz w:val="16"/>
                <w:szCs w:val="16"/>
              </w:rPr>
              <w:t>, Q</w:t>
            </w:r>
            <w:r w:rsidRPr="00A22C12">
              <w:rPr>
                <w:rFonts w:ascii="Verdana" w:eastAsia="Verdana" w:hAnsi="Verdana" w:cs="Verdana"/>
                <w:color w:val="000000"/>
                <w:sz w:val="16"/>
                <w:szCs w:val="16"/>
              </w:rPr>
              <w:t xml:space="preserve"> </w:t>
            </w:r>
            <w:r w:rsidRPr="001643D2">
              <w:rPr>
                <w:rFonts w:ascii="Verdana" w:eastAsia="Verdana" w:hAnsi="Verdana" w:cs="Verdana"/>
                <w:color w:val="000000"/>
                <w:sz w:val="16"/>
                <w:szCs w:val="16"/>
              </w:rPr>
              <w:t>=</w:t>
            </w:r>
            <w:r w:rsidRPr="00A22C12">
              <w:rPr>
                <w:rFonts w:ascii="Verdana" w:eastAsia="Verdana" w:hAnsi="Verdana" w:cs="Verdana"/>
                <w:color w:val="000000"/>
                <w:sz w:val="16"/>
                <w:szCs w:val="16"/>
              </w:rPr>
              <w:t xml:space="preserve"> </w:t>
            </w:r>
            <w:r w:rsidRPr="00317D76">
              <w:rPr>
                <w:rFonts w:ascii="Verdana" w:eastAsia="Verdana" w:hAnsi="Verdana" w:cs="Verdana"/>
                <w:color w:val="000000"/>
                <w:sz w:val="16"/>
                <w:szCs w:val="16"/>
              </w:rPr>
              <w:t>12</w:t>
            </w:r>
            <w:r w:rsidRPr="00A22C12">
              <w:rPr>
                <w:rFonts w:ascii="Verdana" w:eastAsia="Verdana" w:hAnsi="Verdana" w:cs="Verdana"/>
                <w:color w:val="000000"/>
                <w:sz w:val="16"/>
                <w:szCs w:val="16"/>
              </w:rPr>
              <w:t xml:space="preserve"> </w:t>
            </w:r>
            <w:r w:rsidRPr="001643D2">
              <w:rPr>
                <w:rFonts w:ascii="Verdana" w:eastAsia="Verdana" w:hAnsi="Verdana" w:cs="Verdana"/>
                <w:color w:val="000000"/>
                <w:sz w:val="16"/>
                <w:szCs w:val="16"/>
              </w:rPr>
              <w:t>m</w:t>
            </w:r>
            <w:r w:rsidRPr="00697D89">
              <w:rPr>
                <w:rFonts w:ascii="Verdana" w:eastAsia="Verdana" w:hAnsi="Verdana" w:cs="Verdana"/>
                <w:color w:val="000000"/>
                <w:sz w:val="16"/>
                <w:szCs w:val="16"/>
                <w:vertAlign w:val="superscript"/>
              </w:rPr>
              <w:t>3</w:t>
            </w:r>
            <w:r w:rsidRPr="001643D2">
              <w:rPr>
                <w:rFonts w:ascii="Verdana" w:eastAsia="Verdana" w:hAnsi="Verdana" w:cs="Verdana"/>
                <w:color w:val="000000"/>
                <w:sz w:val="16"/>
                <w:szCs w:val="16"/>
              </w:rPr>
              <w:t>/h, H</w:t>
            </w:r>
            <w:r w:rsidRPr="00A22C12">
              <w:rPr>
                <w:rFonts w:ascii="Verdana" w:eastAsia="Verdana" w:hAnsi="Verdana" w:cs="Verdana"/>
                <w:color w:val="000000"/>
                <w:sz w:val="16"/>
                <w:szCs w:val="16"/>
              </w:rPr>
              <w:t xml:space="preserve"> </w:t>
            </w:r>
            <w:r w:rsidRPr="001643D2">
              <w:rPr>
                <w:rFonts w:ascii="Verdana" w:eastAsia="Verdana" w:hAnsi="Verdana" w:cs="Verdana"/>
                <w:color w:val="000000"/>
                <w:sz w:val="16"/>
                <w:szCs w:val="16"/>
              </w:rPr>
              <w:t>=</w:t>
            </w:r>
            <w:r w:rsidRPr="00A22C12">
              <w:rPr>
                <w:rFonts w:ascii="Verdana" w:eastAsia="Verdana" w:hAnsi="Verdana" w:cs="Verdana"/>
                <w:color w:val="000000"/>
                <w:sz w:val="16"/>
                <w:szCs w:val="16"/>
              </w:rPr>
              <w:t xml:space="preserve"> </w:t>
            </w:r>
            <w:r w:rsidRPr="00317D76">
              <w:rPr>
                <w:rFonts w:ascii="Verdana" w:eastAsia="Verdana" w:hAnsi="Verdana" w:cs="Verdana"/>
                <w:color w:val="000000"/>
                <w:sz w:val="16"/>
                <w:szCs w:val="16"/>
              </w:rPr>
              <w:t>195</w:t>
            </w:r>
            <w:r w:rsidRPr="0026143C">
              <w:rPr>
                <w:rFonts w:ascii="Verdana" w:eastAsia="Verdana" w:hAnsi="Verdana" w:cs="Verdana"/>
                <w:color w:val="000000"/>
                <w:sz w:val="16"/>
                <w:szCs w:val="16"/>
              </w:rPr>
              <w:t xml:space="preserve"> </w:t>
            </w:r>
            <w:r w:rsidRPr="001643D2">
              <w:rPr>
                <w:rFonts w:ascii="Verdana" w:eastAsia="Verdana" w:hAnsi="Verdana" w:cs="Verdana"/>
                <w:color w:val="000000"/>
                <w:sz w:val="16"/>
                <w:szCs w:val="16"/>
              </w:rPr>
              <w:t>m</w:t>
            </w:r>
          </w:p>
        </w:tc>
        <w:tc>
          <w:tcPr>
            <w:tcW w:w="1276" w:type="dxa"/>
            <w:tcBorders>
              <w:top w:val="single" w:sz="2" w:space="0" w:color="auto"/>
              <w:left w:val="single" w:sz="2" w:space="0" w:color="auto"/>
              <w:bottom w:val="single" w:sz="2" w:space="0" w:color="auto"/>
              <w:right w:val="single" w:sz="2" w:space="0" w:color="auto"/>
            </w:tcBorders>
            <w:vAlign w:val="center"/>
          </w:tcPr>
          <w:p w14:paraId="0CD1EA29" w14:textId="77777777" w:rsidR="00E23566" w:rsidRPr="00622B17" w:rsidRDefault="00E23566" w:rsidP="00AF3442">
            <w:pPr>
              <w:jc w:val="center"/>
              <w:rPr>
                <w:rFonts w:ascii="Verdana" w:eastAsia="Verdana" w:hAnsi="Verdana" w:cs="Verdana"/>
                <w:color w:val="000000"/>
                <w:sz w:val="16"/>
                <w:szCs w:val="16"/>
              </w:rPr>
            </w:pPr>
            <w:r w:rsidRPr="00622B17">
              <w:rPr>
                <w:rFonts w:ascii="Verdana" w:eastAsia="Verdana" w:hAnsi="Verdana" w:cs="Verdana"/>
                <w:color w:val="000000"/>
                <w:sz w:val="16"/>
                <w:szCs w:val="16"/>
              </w:rPr>
              <w:t>ΤΕΜΑΧΙΟ</w:t>
            </w:r>
          </w:p>
        </w:tc>
        <w:tc>
          <w:tcPr>
            <w:tcW w:w="1275" w:type="dxa"/>
            <w:tcBorders>
              <w:top w:val="single" w:sz="2" w:space="0" w:color="auto"/>
              <w:left w:val="single" w:sz="2" w:space="0" w:color="auto"/>
              <w:bottom w:val="single" w:sz="2" w:space="0" w:color="auto"/>
              <w:right w:val="single" w:sz="2" w:space="0" w:color="auto"/>
            </w:tcBorders>
            <w:vAlign w:val="center"/>
          </w:tcPr>
          <w:p w14:paraId="6C10D1FA" w14:textId="77777777" w:rsidR="00E23566" w:rsidRPr="001643D2" w:rsidRDefault="00E23566" w:rsidP="00AF3442">
            <w:pPr>
              <w:jc w:val="right"/>
              <w:rPr>
                <w:rFonts w:ascii="Verdana" w:eastAsia="Verdana" w:hAnsi="Verdana" w:cs="Verdana"/>
                <w:color w:val="000000"/>
                <w:sz w:val="16"/>
                <w:szCs w:val="16"/>
              </w:rPr>
            </w:pPr>
            <w:r>
              <w:rPr>
                <w:rFonts w:ascii="Verdana" w:eastAsia="Verdana" w:hAnsi="Verdana" w:cs="Verdana"/>
                <w:color w:val="000000"/>
                <w:sz w:val="16"/>
                <w:szCs w:val="16"/>
              </w:rPr>
              <w:t>1</w:t>
            </w:r>
          </w:p>
        </w:tc>
        <w:tc>
          <w:tcPr>
            <w:tcW w:w="1276" w:type="dxa"/>
            <w:tcBorders>
              <w:top w:val="single" w:sz="2" w:space="0" w:color="auto"/>
              <w:left w:val="single" w:sz="2" w:space="0" w:color="auto"/>
              <w:bottom w:val="single" w:sz="2" w:space="0" w:color="auto"/>
              <w:right w:val="single" w:sz="2" w:space="0" w:color="auto"/>
            </w:tcBorders>
            <w:vAlign w:val="center"/>
          </w:tcPr>
          <w:p w14:paraId="5C544EAB" w14:textId="77777777" w:rsidR="00E23566" w:rsidRDefault="00E23566" w:rsidP="00AF3442">
            <w:pPr>
              <w:jc w:val="right"/>
              <w:rPr>
                <w:rFonts w:ascii="Verdana" w:eastAsia="Verdana" w:hAnsi="Verdana" w:cs="Verdana"/>
                <w:color w:val="000000"/>
                <w:sz w:val="16"/>
                <w:szCs w:val="16"/>
              </w:rPr>
            </w:pPr>
            <w:r w:rsidRPr="00C32DD5">
              <w:rPr>
                <w:rFonts w:ascii="Verdana" w:eastAsia="Verdana" w:hAnsi="Verdana" w:cs="Verdana"/>
                <w:color w:val="000000"/>
                <w:sz w:val="16"/>
                <w:szCs w:val="16"/>
              </w:rPr>
              <w:t>4.000,00 €</w:t>
            </w:r>
          </w:p>
        </w:tc>
        <w:tc>
          <w:tcPr>
            <w:tcW w:w="1418" w:type="dxa"/>
            <w:tcBorders>
              <w:top w:val="single" w:sz="2" w:space="0" w:color="auto"/>
              <w:left w:val="single" w:sz="2" w:space="0" w:color="auto"/>
              <w:bottom w:val="single" w:sz="2" w:space="0" w:color="auto"/>
              <w:right w:val="single" w:sz="2" w:space="0" w:color="auto"/>
            </w:tcBorders>
            <w:vAlign w:val="center"/>
          </w:tcPr>
          <w:p w14:paraId="295AD0DC" w14:textId="77777777" w:rsidR="00E23566" w:rsidRDefault="00E23566" w:rsidP="00AF3442">
            <w:pPr>
              <w:jc w:val="right"/>
              <w:rPr>
                <w:rFonts w:ascii="Verdana" w:eastAsia="Verdana" w:hAnsi="Verdana" w:cs="Verdana"/>
                <w:color w:val="000000"/>
                <w:sz w:val="16"/>
                <w:szCs w:val="16"/>
              </w:rPr>
            </w:pPr>
            <w:r w:rsidRPr="00D918B9">
              <w:rPr>
                <w:rFonts w:ascii="Verdana" w:eastAsia="Verdana" w:hAnsi="Verdana" w:cs="Verdana"/>
                <w:color w:val="000000"/>
                <w:sz w:val="16"/>
                <w:szCs w:val="16"/>
              </w:rPr>
              <w:t>4.000,00 €</w:t>
            </w:r>
          </w:p>
        </w:tc>
      </w:tr>
      <w:tr w:rsidR="00E23566" w:rsidRPr="001643D2" w14:paraId="274F8580" w14:textId="77777777" w:rsidTr="00AF3442">
        <w:trPr>
          <w:trHeight w:val="406"/>
        </w:trPr>
        <w:tc>
          <w:tcPr>
            <w:tcW w:w="851" w:type="dxa"/>
            <w:tcBorders>
              <w:top w:val="single" w:sz="2" w:space="0" w:color="auto"/>
              <w:left w:val="single" w:sz="2" w:space="0" w:color="auto"/>
              <w:bottom w:val="single" w:sz="2" w:space="0" w:color="auto"/>
              <w:right w:val="single" w:sz="2" w:space="0" w:color="auto"/>
            </w:tcBorders>
            <w:vAlign w:val="center"/>
          </w:tcPr>
          <w:p w14:paraId="7B8169B5" w14:textId="77777777" w:rsidR="00E23566" w:rsidRDefault="00E23566" w:rsidP="00AF3442">
            <w:pPr>
              <w:jc w:val="center"/>
              <w:rPr>
                <w:rFonts w:ascii="Verdana" w:eastAsia="Verdana" w:hAnsi="Verdana" w:cs="Verdana"/>
                <w:color w:val="000000"/>
                <w:sz w:val="16"/>
                <w:szCs w:val="16"/>
              </w:rPr>
            </w:pPr>
            <w:r>
              <w:rPr>
                <w:rFonts w:ascii="Verdana" w:eastAsia="Verdana" w:hAnsi="Verdana" w:cs="Verdana"/>
                <w:color w:val="000000"/>
                <w:sz w:val="16"/>
                <w:szCs w:val="16"/>
              </w:rPr>
              <w:t>9</w:t>
            </w:r>
          </w:p>
        </w:tc>
        <w:tc>
          <w:tcPr>
            <w:tcW w:w="3964" w:type="dxa"/>
            <w:tcBorders>
              <w:top w:val="single" w:sz="2" w:space="0" w:color="auto"/>
              <w:left w:val="single" w:sz="2" w:space="0" w:color="auto"/>
              <w:bottom w:val="single" w:sz="2" w:space="0" w:color="auto"/>
              <w:right w:val="single" w:sz="2" w:space="0" w:color="auto"/>
            </w:tcBorders>
            <w:vAlign w:val="center"/>
          </w:tcPr>
          <w:p w14:paraId="2EC13DD7" w14:textId="77777777" w:rsidR="00E23566" w:rsidRPr="00995A35" w:rsidRDefault="00E23566" w:rsidP="00AF3442">
            <w:pPr>
              <w:rPr>
                <w:rFonts w:ascii="Verdana" w:eastAsia="Verdana" w:hAnsi="Verdana" w:cs="Verdana"/>
                <w:color w:val="000000"/>
                <w:sz w:val="16"/>
                <w:szCs w:val="16"/>
              </w:rPr>
            </w:pPr>
            <w:r>
              <w:rPr>
                <w:rFonts w:ascii="Verdana" w:eastAsia="Verdana" w:hAnsi="Verdana" w:cs="Verdana"/>
                <w:color w:val="000000"/>
                <w:sz w:val="16"/>
                <w:szCs w:val="16"/>
              </w:rPr>
              <w:t xml:space="preserve">Υποβρύχια </w:t>
            </w:r>
            <w:r w:rsidRPr="00E812A3">
              <w:rPr>
                <w:rFonts w:ascii="Verdana" w:eastAsia="Verdana" w:hAnsi="Verdana" w:cs="Verdana"/>
                <w:color w:val="000000"/>
                <w:sz w:val="16"/>
                <w:szCs w:val="16"/>
              </w:rPr>
              <w:t xml:space="preserve">Αντλία με κινητήρα </w:t>
            </w:r>
            <w:r w:rsidRPr="00995A35">
              <w:rPr>
                <w:rFonts w:ascii="Verdana" w:eastAsia="Verdana" w:hAnsi="Verdana" w:cs="Verdana"/>
                <w:color w:val="000000"/>
                <w:sz w:val="16"/>
                <w:szCs w:val="16"/>
              </w:rPr>
              <w:t>20</w:t>
            </w:r>
            <w:r>
              <w:rPr>
                <w:rFonts w:ascii="Verdana" w:eastAsia="Verdana" w:hAnsi="Verdana" w:cs="Verdana"/>
                <w:color w:val="000000"/>
                <w:sz w:val="16"/>
                <w:szCs w:val="16"/>
              </w:rPr>
              <w:t>HP</w:t>
            </w:r>
          </w:p>
          <w:p w14:paraId="466E28F6" w14:textId="77777777" w:rsidR="00E23566" w:rsidRPr="00E812A3" w:rsidRDefault="00E23566" w:rsidP="00AF3442">
            <w:pPr>
              <w:rPr>
                <w:rFonts w:ascii="Verdana" w:eastAsia="Verdana" w:hAnsi="Verdana" w:cs="Verdana"/>
                <w:color w:val="000000"/>
                <w:sz w:val="16"/>
                <w:szCs w:val="16"/>
              </w:rPr>
            </w:pPr>
            <w:r>
              <w:rPr>
                <w:rFonts w:ascii="Verdana" w:eastAsia="Verdana" w:hAnsi="Verdana" w:cs="Verdana"/>
                <w:color w:val="000000"/>
                <w:sz w:val="16"/>
                <w:szCs w:val="16"/>
              </w:rPr>
              <w:t>P</w:t>
            </w:r>
            <w:r w:rsidRPr="007F2A46">
              <w:rPr>
                <w:rFonts w:ascii="Verdana" w:eastAsia="Verdana" w:hAnsi="Verdana" w:cs="Verdana"/>
                <w:color w:val="000000"/>
                <w:sz w:val="16"/>
                <w:szCs w:val="16"/>
              </w:rPr>
              <w:t xml:space="preserve"> = </w:t>
            </w:r>
            <w:r w:rsidRPr="00317D76">
              <w:rPr>
                <w:rFonts w:ascii="Verdana" w:eastAsia="Verdana" w:hAnsi="Verdana" w:cs="Verdana"/>
                <w:color w:val="000000"/>
                <w:sz w:val="16"/>
                <w:szCs w:val="16"/>
              </w:rPr>
              <w:t>13</w:t>
            </w:r>
            <w:r w:rsidRPr="007F2A46">
              <w:rPr>
                <w:rFonts w:ascii="Verdana" w:eastAsia="Verdana" w:hAnsi="Verdana" w:cs="Verdana"/>
                <w:color w:val="000000"/>
                <w:sz w:val="16"/>
                <w:szCs w:val="16"/>
              </w:rPr>
              <w:t xml:space="preserve"> </w:t>
            </w:r>
            <w:proofErr w:type="spellStart"/>
            <w:r w:rsidRPr="008549AE">
              <w:rPr>
                <w:rFonts w:ascii="Verdana" w:eastAsia="Verdana" w:hAnsi="Verdana" w:cs="Verdana"/>
                <w:color w:val="000000"/>
                <w:sz w:val="16"/>
                <w:szCs w:val="16"/>
              </w:rPr>
              <w:t>k</w:t>
            </w:r>
            <w:r>
              <w:rPr>
                <w:rFonts w:ascii="Verdana" w:eastAsia="Verdana" w:hAnsi="Verdana" w:cs="Verdana"/>
                <w:color w:val="000000"/>
                <w:sz w:val="16"/>
                <w:szCs w:val="16"/>
              </w:rPr>
              <w:t>W</w:t>
            </w:r>
            <w:proofErr w:type="spellEnd"/>
            <w:r w:rsidRPr="007F2A46">
              <w:rPr>
                <w:rFonts w:ascii="Verdana" w:eastAsia="Verdana" w:hAnsi="Verdana" w:cs="Verdana"/>
                <w:color w:val="000000"/>
                <w:sz w:val="16"/>
                <w:szCs w:val="16"/>
              </w:rPr>
              <w:t xml:space="preserve">, </w:t>
            </w:r>
            <w:r w:rsidRPr="008549AE">
              <w:rPr>
                <w:rFonts w:ascii="Verdana" w:eastAsia="Verdana" w:hAnsi="Verdana" w:cs="Verdana"/>
                <w:color w:val="000000"/>
                <w:sz w:val="16"/>
                <w:szCs w:val="16"/>
              </w:rPr>
              <w:t>Q</w:t>
            </w:r>
            <w:r w:rsidRPr="007F2A46">
              <w:rPr>
                <w:rFonts w:ascii="Verdana" w:eastAsia="Verdana" w:hAnsi="Verdana" w:cs="Verdana"/>
                <w:color w:val="000000"/>
                <w:sz w:val="16"/>
                <w:szCs w:val="16"/>
              </w:rPr>
              <w:t xml:space="preserve"> = </w:t>
            </w:r>
            <w:r w:rsidRPr="00317D76">
              <w:rPr>
                <w:rFonts w:ascii="Verdana" w:eastAsia="Verdana" w:hAnsi="Verdana" w:cs="Verdana"/>
                <w:color w:val="000000"/>
                <w:sz w:val="16"/>
                <w:szCs w:val="16"/>
              </w:rPr>
              <w:t>1</w:t>
            </w:r>
            <w:r w:rsidRPr="007F2A46">
              <w:rPr>
                <w:rFonts w:ascii="Verdana" w:eastAsia="Verdana" w:hAnsi="Verdana" w:cs="Verdana"/>
                <w:color w:val="000000"/>
                <w:sz w:val="16"/>
                <w:szCs w:val="16"/>
              </w:rPr>
              <w:t xml:space="preserve">5 </w:t>
            </w:r>
            <w:r w:rsidRPr="008549AE">
              <w:rPr>
                <w:rFonts w:ascii="Verdana" w:eastAsia="Verdana" w:hAnsi="Verdana" w:cs="Verdana"/>
                <w:color w:val="000000"/>
                <w:sz w:val="16"/>
                <w:szCs w:val="16"/>
              </w:rPr>
              <w:t>m</w:t>
            </w:r>
            <w:r w:rsidRPr="007F2A46">
              <w:rPr>
                <w:rFonts w:ascii="Verdana" w:eastAsia="Verdana" w:hAnsi="Verdana" w:cs="Verdana"/>
                <w:color w:val="000000"/>
                <w:sz w:val="16"/>
                <w:szCs w:val="16"/>
                <w:vertAlign w:val="superscript"/>
              </w:rPr>
              <w:t>3</w:t>
            </w:r>
            <w:r w:rsidRPr="007F2A46">
              <w:rPr>
                <w:rFonts w:ascii="Verdana" w:eastAsia="Verdana" w:hAnsi="Verdana" w:cs="Verdana"/>
                <w:color w:val="000000"/>
                <w:sz w:val="16"/>
                <w:szCs w:val="16"/>
              </w:rPr>
              <w:t>/</w:t>
            </w:r>
            <w:r w:rsidRPr="008549AE">
              <w:rPr>
                <w:rFonts w:ascii="Verdana" w:eastAsia="Verdana" w:hAnsi="Verdana" w:cs="Verdana"/>
                <w:color w:val="000000"/>
                <w:sz w:val="16"/>
                <w:szCs w:val="16"/>
              </w:rPr>
              <w:t>h</w:t>
            </w:r>
            <w:r w:rsidRPr="007F2A46">
              <w:rPr>
                <w:rFonts w:ascii="Verdana" w:eastAsia="Verdana" w:hAnsi="Verdana" w:cs="Verdana"/>
                <w:color w:val="000000"/>
                <w:sz w:val="16"/>
                <w:szCs w:val="16"/>
              </w:rPr>
              <w:t xml:space="preserve">, </w:t>
            </w:r>
            <w:r w:rsidRPr="008549AE">
              <w:rPr>
                <w:rFonts w:ascii="Verdana" w:eastAsia="Verdana" w:hAnsi="Verdana" w:cs="Verdana"/>
                <w:color w:val="000000"/>
                <w:sz w:val="16"/>
                <w:szCs w:val="16"/>
              </w:rPr>
              <w:t>H</w:t>
            </w:r>
            <w:r w:rsidRPr="007F2A46">
              <w:rPr>
                <w:rFonts w:ascii="Verdana" w:eastAsia="Verdana" w:hAnsi="Verdana" w:cs="Verdana"/>
                <w:color w:val="000000"/>
                <w:sz w:val="16"/>
                <w:szCs w:val="16"/>
              </w:rPr>
              <w:t xml:space="preserve"> = 2</w:t>
            </w:r>
            <w:r w:rsidRPr="00317D76">
              <w:rPr>
                <w:rFonts w:ascii="Verdana" w:eastAsia="Verdana" w:hAnsi="Verdana" w:cs="Verdana"/>
                <w:color w:val="000000"/>
                <w:sz w:val="16"/>
                <w:szCs w:val="16"/>
              </w:rPr>
              <w:t>1</w:t>
            </w:r>
            <w:r w:rsidRPr="007F2A46">
              <w:rPr>
                <w:rFonts w:ascii="Verdana" w:eastAsia="Verdana" w:hAnsi="Verdana" w:cs="Verdana"/>
                <w:color w:val="000000"/>
                <w:sz w:val="16"/>
                <w:szCs w:val="16"/>
              </w:rPr>
              <w:t xml:space="preserve">0 </w:t>
            </w:r>
            <w:r w:rsidRPr="008549AE">
              <w:rPr>
                <w:rFonts w:ascii="Verdana" w:eastAsia="Verdana" w:hAnsi="Verdana" w:cs="Verdana"/>
                <w:color w:val="000000"/>
                <w:sz w:val="16"/>
                <w:szCs w:val="16"/>
              </w:rPr>
              <w:t>m</w:t>
            </w:r>
          </w:p>
        </w:tc>
        <w:tc>
          <w:tcPr>
            <w:tcW w:w="1276" w:type="dxa"/>
            <w:tcBorders>
              <w:top w:val="single" w:sz="2" w:space="0" w:color="auto"/>
              <w:left w:val="single" w:sz="2" w:space="0" w:color="auto"/>
              <w:bottom w:val="single" w:sz="2" w:space="0" w:color="auto"/>
              <w:right w:val="single" w:sz="2" w:space="0" w:color="auto"/>
            </w:tcBorders>
            <w:vAlign w:val="center"/>
          </w:tcPr>
          <w:p w14:paraId="0B2646A1" w14:textId="77777777" w:rsidR="00E23566" w:rsidRPr="00622B17" w:rsidRDefault="00E23566" w:rsidP="00AF3442">
            <w:pPr>
              <w:jc w:val="center"/>
              <w:rPr>
                <w:rFonts w:ascii="Verdana" w:eastAsia="Verdana" w:hAnsi="Verdana" w:cs="Verdana"/>
                <w:color w:val="000000"/>
                <w:sz w:val="16"/>
                <w:szCs w:val="16"/>
              </w:rPr>
            </w:pPr>
            <w:r w:rsidRPr="007A35E3">
              <w:rPr>
                <w:rFonts w:ascii="Verdana" w:eastAsia="Verdana" w:hAnsi="Verdana" w:cs="Verdana"/>
                <w:color w:val="000000"/>
                <w:sz w:val="16"/>
                <w:szCs w:val="16"/>
              </w:rPr>
              <w:t>ΤΕΜΑΧΙΟ</w:t>
            </w:r>
          </w:p>
        </w:tc>
        <w:tc>
          <w:tcPr>
            <w:tcW w:w="1275" w:type="dxa"/>
            <w:tcBorders>
              <w:top w:val="single" w:sz="2" w:space="0" w:color="auto"/>
              <w:left w:val="single" w:sz="2" w:space="0" w:color="auto"/>
              <w:bottom w:val="single" w:sz="2" w:space="0" w:color="auto"/>
              <w:right w:val="single" w:sz="2" w:space="0" w:color="auto"/>
            </w:tcBorders>
            <w:vAlign w:val="center"/>
          </w:tcPr>
          <w:p w14:paraId="5670391F" w14:textId="77777777" w:rsidR="00E23566" w:rsidRPr="001643D2" w:rsidRDefault="00E23566" w:rsidP="00AF3442">
            <w:pPr>
              <w:jc w:val="right"/>
              <w:rPr>
                <w:rFonts w:ascii="Verdana" w:eastAsia="Verdana" w:hAnsi="Verdana" w:cs="Verdana"/>
                <w:color w:val="000000"/>
                <w:sz w:val="16"/>
                <w:szCs w:val="16"/>
              </w:rPr>
            </w:pPr>
            <w:r>
              <w:rPr>
                <w:rFonts w:ascii="Verdana" w:eastAsia="Verdana" w:hAnsi="Verdana" w:cs="Verdana"/>
                <w:color w:val="000000"/>
                <w:sz w:val="16"/>
                <w:szCs w:val="16"/>
              </w:rPr>
              <w:t>1</w:t>
            </w:r>
          </w:p>
        </w:tc>
        <w:tc>
          <w:tcPr>
            <w:tcW w:w="1276" w:type="dxa"/>
            <w:tcBorders>
              <w:top w:val="single" w:sz="2" w:space="0" w:color="auto"/>
              <w:left w:val="single" w:sz="2" w:space="0" w:color="auto"/>
              <w:bottom w:val="single" w:sz="2" w:space="0" w:color="auto"/>
              <w:right w:val="single" w:sz="2" w:space="0" w:color="auto"/>
            </w:tcBorders>
            <w:vAlign w:val="center"/>
          </w:tcPr>
          <w:p w14:paraId="2A4C41AA" w14:textId="77777777" w:rsidR="00E23566" w:rsidRDefault="00E23566" w:rsidP="00AF3442">
            <w:pPr>
              <w:jc w:val="right"/>
              <w:rPr>
                <w:rFonts w:ascii="Verdana" w:eastAsia="Verdana" w:hAnsi="Verdana" w:cs="Verdana"/>
                <w:color w:val="000000"/>
                <w:sz w:val="16"/>
                <w:szCs w:val="16"/>
              </w:rPr>
            </w:pPr>
            <w:r w:rsidRPr="00C32DD5">
              <w:rPr>
                <w:rFonts w:ascii="Verdana" w:eastAsia="Verdana" w:hAnsi="Verdana" w:cs="Verdana"/>
                <w:color w:val="000000"/>
                <w:sz w:val="16"/>
                <w:szCs w:val="16"/>
              </w:rPr>
              <w:t>4.600,00 €</w:t>
            </w:r>
          </w:p>
        </w:tc>
        <w:tc>
          <w:tcPr>
            <w:tcW w:w="1418" w:type="dxa"/>
            <w:tcBorders>
              <w:top w:val="single" w:sz="2" w:space="0" w:color="auto"/>
              <w:left w:val="single" w:sz="2" w:space="0" w:color="auto"/>
              <w:bottom w:val="single" w:sz="2" w:space="0" w:color="auto"/>
              <w:right w:val="single" w:sz="2" w:space="0" w:color="auto"/>
            </w:tcBorders>
            <w:vAlign w:val="center"/>
          </w:tcPr>
          <w:p w14:paraId="4A7FE3B5" w14:textId="77777777" w:rsidR="00E23566" w:rsidRDefault="00E23566" w:rsidP="00AF3442">
            <w:pPr>
              <w:jc w:val="right"/>
              <w:rPr>
                <w:rFonts w:ascii="Verdana" w:eastAsia="Verdana" w:hAnsi="Verdana" w:cs="Verdana"/>
                <w:color w:val="000000"/>
                <w:sz w:val="16"/>
                <w:szCs w:val="16"/>
              </w:rPr>
            </w:pPr>
            <w:r w:rsidRPr="00D918B9">
              <w:rPr>
                <w:rFonts w:ascii="Verdana" w:eastAsia="Verdana" w:hAnsi="Verdana" w:cs="Verdana"/>
                <w:color w:val="000000"/>
                <w:sz w:val="16"/>
                <w:szCs w:val="16"/>
              </w:rPr>
              <w:t>4.600,00 €</w:t>
            </w:r>
          </w:p>
        </w:tc>
      </w:tr>
      <w:tr w:rsidR="00E23566" w:rsidRPr="001643D2" w14:paraId="02595CC7" w14:textId="77777777" w:rsidTr="00AF3442">
        <w:trPr>
          <w:trHeight w:val="406"/>
        </w:trPr>
        <w:tc>
          <w:tcPr>
            <w:tcW w:w="851" w:type="dxa"/>
            <w:tcBorders>
              <w:top w:val="single" w:sz="2" w:space="0" w:color="auto"/>
              <w:left w:val="single" w:sz="2" w:space="0" w:color="auto"/>
              <w:bottom w:val="single" w:sz="2" w:space="0" w:color="auto"/>
              <w:right w:val="single" w:sz="2" w:space="0" w:color="auto"/>
            </w:tcBorders>
            <w:vAlign w:val="center"/>
          </w:tcPr>
          <w:p w14:paraId="30C144CF" w14:textId="77777777" w:rsidR="00E23566" w:rsidRDefault="00E23566" w:rsidP="00AF3442">
            <w:pPr>
              <w:jc w:val="center"/>
              <w:rPr>
                <w:rFonts w:ascii="Verdana" w:eastAsia="Verdana" w:hAnsi="Verdana" w:cs="Verdana"/>
                <w:color w:val="000000"/>
                <w:sz w:val="16"/>
                <w:szCs w:val="16"/>
              </w:rPr>
            </w:pPr>
            <w:r>
              <w:rPr>
                <w:rFonts w:ascii="Verdana" w:eastAsia="Verdana" w:hAnsi="Verdana" w:cs="Verdana"/>
                <w:color w:val="000000"/>
                <w:sz w:val="16"/>
                <w:szCs w:val="16"/>
              </w:rPr>
              <w:t>10</w:t>
            </w:r>
          </w:p>
        </w:tc>
        <w:tc>
          <w:tcPr>
            <w:tcW w:w="3964" w:type="dxa"/>
            <w:tcBorders>
              <w:top w:val="single" w:sz="2" w:space="0" w:color="auto"/>
              <w:left w:val="single" w:sz="2" w:space="0" w:color="auto"/>
              <w:bottom w:val="single" w:sz="2" w:space="0" w:color="auto"/>
              <w:right w:val="single" w:sz="2" w:space="0" w:color="auto"/>
            </w:tcBorders>
            <w:vAlign w:val="center"/>
          </w:tcPr>
          <w:p w14:paraId="017993B7" w14:textId="77777777" w:rsidR="00E23566" w:rsidRDefault="00E23566" w:rsidP="00AF3442">
            <w:pPr>
              <w:rPr>
                <w:rFonts w:ascii="Verdana" w:eastAsia="Verdana" w:hAnsi="Verdana" w:cs="Verdana"/>
                <w:color w:val="000000"/>
                <w:sz w:val="16"/>
                <w:szCs w:val="16"/>
              </w:rPr>
            </w:pPr>
            <w:r>
              <w:rPr>
                <w:rFonts w:ascii="Verdana" w:eastAsia="Verdana" w:hAnsi="Verdana" w:cs="Verdana"/>
                <w:color w:val="000000"/>
                <w:sz w:val="16"/>
                <w:szCs w:val="16"/>
              </w:rPr>
              <w:t>Αντλία Λυμάτων τριφασική</w:t>
            </w:r>
          </w:p>
          <w:p w14:paraId="30249724" w14:textId="77777777" w:rsidR="00E23566" w:rsidRPr="00E812A3" w:rsidRDefault="00E23566" w:rsidP="00AF3442">
            <w:pPr>
              <w:rPr>
                <w:rFonts w:ascii="Verdana" w:eastAsia="Verdana" w:hAnsi="Verdana" w:cs="Verdana"/>
                <w:color w:val="000000"/>
                <w:sz w:val="16"/>
                <w:szCs w:val="16"/>
              </w:rPr>
            </w:pPr>
            <w:r w:rsidRPr="00A911FF">
              <w:rPr>
                <w:rFonts w:ascii="Verdana" w:eastAsia="Verdana" w:hAnsi="Verdana" w:cs="Verdana"/>
                <w:color w:val="000000"/>
                <w:sz w:val="16"/>
                <w:szCs w:val="16"/>
              </w:rPr>
              <w:t xml:space="preserve">Ρ = 1,2 </w:t>
            </w:r>
            <w:proofErr w:type="spellStart"/>
            <w:r w:rsidRPr="00697D89">
              <w:rPr>
                <w:rFonts w:ascii="Verdana" w:eastAsia="Verdana" w:hAnsi="Verdana" w:cs="Verdana"/>
                <w:color w:val="000000"/>
                <w:sz w:val="16"/>
                <w:szCs w:val="16"/>
              </w:rPr>
              <w:t>kW</w:t>
            </w:r>
            <w:proofErr w:type="spellEnd"/>
            <w:r w:rsidRPr="00A911FF">
              <w:rPr>
                <w:rFonts w:ascii="Verdana" w:eastAsia="Verdana" w:hAnsi="Verdana" w:cs="Verdana"/>
                <w:color w:val="000000"/>
                <w:sz w:val="16"/>
                <w:szCs w:val="16"/>
              </w:rPr>
              <w:t xml:space="preserve">, </w:t>
            </w:r>
            <w:r w:rsidRPr="00697D89">
              <w:rPr>
                <w:rFonts w:ascii="Verdana" w:eastAsia="Verdana" w:hAnsi="Verdana" w:cs="Verdana"/>
                <w:color w:val="000000"/>
                <w:sz w:val="16"/>
                <w:szCs w:val="16"/>
              </w:rPr>
              <w:t>Q</w:t>
            </w:r>
            <w:r w:rsidRPr="00A911FF">
              <w:rPr>
                <w:rFonts w:ascii="Verdana" w:eastAsia="Verdana" w:hAnsi="Verdana" w:cs="Verdana"/>
                <w:color w:val="000000"/>
                <w:sz w:val="16"/>
                <w:szCs w:val="16"/>
              </w:rPr>
              <w:t xml:space="preserve"> = 15 </w:t>
            </w:r>
            <w:r w:rsidRPr="00697D89">
              <w:rPr>
                <w:rFonts w:ascii="Verdana" w:eastAsia="Verdana" w:hAnsi="Verdana" w:cs="Verdana"/>
                <w:color w:val="000000"/>
                <w:sz w:val="16"/>
                <w:szCs w:val="16"/>
              </w:rPr>
              <w:t>m</w:t>
            </w:r>
            <w:r w:rsidRPr="00A911FF">
              <w:rPr>
                <w:rFonts w:ascii="Verdana" w:eastAsia="Verdana" w:hAnsi="Verdana" w:cs="Verdana"/>
                <w:color w:val="000000"/>
                <w:sz w:val="16"/>
                <w:szCs w:val="16"/>
                <w:vertAlign w:val="superscript"/>
              </w:rPr>
              <w:t>3</w:t>
            </w:r>
            <w:r w:rsidRPr="00A911FF">
              <w:rPr>
                <w:rFonts w:ascii="Verdana" w:eastAsia="Verdana" w:hAnsi="Verdana" w:cs="Verdana"/>
                <w:color w:val="000000"/>
                <w:sz w:val="16"/>
                <w:szCs w:val="16"/>
              </w:rPr>
              <w:t>/</w:t>
            </w:r>
            <w:r w:rsidRPr="00697D89">
              <w:rPr>
                <w:rFonts w:ascii="Verdana" w:eastAsia="Verdana" w:hAnsi="Verdana" w:cs="Verdana"/>
                <w:color w:val="000000"/>
                <w:sz w:val="16"/>
                <w:szCs w:val="16"/>
              </w:rPr>
              <w:t>h</w:t>
            </w:r>
            <w:r w:rsidRPr="00A911FF">
              <w:rPr>
                <w:rFonts w:ascii="Verdana" w:eastAsia="Verdana" w:hAnsi="Verdana" w:cs="Verdana"/>
                <w:color w:val="000000"/>
                <w:sz w:val="16"/>
                <w:szCs w:val="16"/>
              </w:rPr>
              <w:t xml:space="preserve">, </w:t>
            </w:r>
            <w:r w:rsidRPr="00697D89">
              <w:rPr>
                <w:rFonts w:ascii="Verdana" w:eastAsia="Verdana" w:hAnsi="Verdana" w:cs="Verdana"/>
                <w:color w:val="000000"/>
                <w:sz w:val="16"/>
                <w:szCs w:val="16"/>
              </w:rPr>
              <w:t>H</w:t>
            </w:r>
            <w:r w:rsidRPr="00A911FF">
              <w:rPr>
                <w:rFonts w:ascii="Verdana" w:eastAsia="Verdana" w:hAnsi="Verdana" w:cs="Verdana"/>
                <w:color w:val="000000"/>
                <w:sz w:val="16"/>
                <w:szCs w:val="16"/>
              </w:rPr>
              <w:t xml:space="preserve"> = 8 </w:t>
            </w:r>
            <w:r w:rsidRPr="00697D89">
              <w:rPr>
                <w:rFonts w:ascii="Verdana" w:eastAsia="Verdana" w:hAnsi="Verdana" w:cs="Verdana"/>
                <w:color w:val="000000"/>
                <w:sz w:val="16"/>
                <w:szCs w:val="16"/>
              </w:rPr>
              <w:t>m</w:t>
            </w:r>
          </w:p>
        </w:tc>
        <w:tc>
          <w:tcPr>
            <w:tcW w:w="1276" w:type="dxa"/>
            <w:tcBorders>
              <w:top w:val="single" w:sz="2" w:space="0" w:color="auto"/>
              <w:left w:val="single" w:sz="2" w:space="0" w:color="auto"/>
              <w:bottom w:val="single" w:sz="2" w:space="0" w:color="auto"/>
              <w:right w:val="single" w:sz="2" w:space="0" w:color="auto"/>
            </w:tcBorders>
            <w:vAlign w:val="center"/>
          </w:tcPr>
          <w:p w14:paraId="06C71ABF" w14:textId="77777777" w:rsidR="00E23566" w:rsidRPr="00622B17" w:rsidRDefault="00E23566" w:rsidP="00AF3442">
            <w:pPr>
              <w:jc w:val="center"/>
              <w:rPr>
                <w:rFonts w:ascii="Verdana" w:eastAsia="Verdana" w:hAnsi="Verdana" w:cs="Verdana"/>
                <w:color w:val="000000"/>
                <w:sz w:val="16"/>
                <w:szCs w:val="16"/>
              </w:rPr>
            </w:pPr>
            <w:r>
              <w:rPr>
                <w:rFonts w:ascii="Verdana" w:eastAsia="Verdana" w:hAnsi="Verdana" w:cs="Verdana"/>
                <w:color w:val="000000"/>
                <w:sz w:val="16"/>
                <w:szCs w:val="16"/>
              </w:rPr>
              <w:t>ΤΕΜΑΧΙΟ</w:t>
            </w:r>
          </w:p>
        </w:tc>
        <w:tc>
          <w:tcPr>
            <w:tcW w:w="1275" w:type="dxa"/>
            <w:tcBorders>
              <w:top w:val="single" w:sz="2" w:space="0" w:color="auto"/>
              <w:left w:val="single" w:sz="2" w:space="0" w:color="auto"/>
              <w:bottom w:val="single" w:sz="2" w:space="0" w:color="auto"/>
              <w:right w:val="single" w:sz="2" w:space="0" w:color="auto"/>
            </w:tcBorders>
            <w:vAlign w:val="center"/>
          </w:tcPr>
          <w:p w14:paraId="1F59C820" w14:textId="77777777" w:rsidR="00E23566" w:rsidRPr="001643D2" w:rsidRDefault="00E23566" w:rsidP="00AF3442">
            <w:pPr>
              <w:jc w:val="right"/>
              <w:rPr>
                <w:rFonts w:ascii="Verdana" w:eastAsia="Verdana" w:hAnsi="Verdana" w:cs="Verdana"/>
                <w:color w:val="000000"/>
                <w:sz w:val="16"/>
                <w:szCs w:val="16"/>
              </w:rPr>
            </w:pPr>
            <w:r>
              <w:rPr>
                <w:rFonts w:ascii="Verdana" w:eastAsia="Verdana" w:hAnsi="Verdana" w:cs="Verdana"/>
                <w:color w:val="000000"/>
                <w:sz w:val="16"/>
                <w:szCs w:val="16"/>
              </w:rPr>
              <w:t>2</w:t>
            </w:r>
          </w:p>
        </w:tc>
        <w:tc>
          <w:tcPr>
            <w:tcW w:w="1276" w:type="dxa"/>
            <w:tcBorders>
              <w:top w:val="single" w:sz="2" w:space="0" w:color="auto"/>
              <w:left w:val="single" w:sz="2" w:space="0" w:color="auto"/>
              <w:bottom w:val="single" w:sz="2" w:space="0" w:color="auto"/>
              <w:right w:val="single" w:sz="2" w:space="0" w:color="auto"/>
            </w:tcBorders>
            <w:vAlign w:val="center"/>
          </w:tcPr>
          <w:p w14:paraId="525F2E55" w14:textId="77777777" w:rsidR="00E23566" w:rsidRDefault="00E23566" w:rsidP="00AF3442">
            <w:pPr>
              <w:jc w:val="right"/>
              <w:rPr>
                <w:rFonts w:ascii="Verdana" w:eastAsia="Verdana" w:hAnsi="Verdana" w:cs="Verdana"/>
                <w:color w:val="000000"/>
                <w:sz w:val="16"/>
                <w:szCs w:val="16"/>
              </w:rPr>
            </w:pPr>
            <w:r w:rsidRPr="00C32DD5">
              <w:rPr>
                <w:rFonts w:ascii="Verdana" w:eastAsia="Verdana" w:hAnsi="Verdana" w:cs="Verdana"/>
                <w:color w:val="000000"/>
                <w:sz w:val="16"/>
                <w:szCs w:val="16"/>
              </w:rPr>
              <w:t>4.400,00 €</w:t>
            </w:r>
          </w:p>
        </w:tc>
        <w:tc>
          <w:tcPr>
            <w:tcW w:w="1418" w:type="dxa"/>
            <w:tcBorders>
              <w:top w:val="single" w:sz="2" w:space="0" w:color="auto"/>
              <w:left w:val="single" w:sz="2" w:space="0" w:color="auto"/>
              <w:bottom w:val="single" w:sz="2" w:space="0" w:color="auto"/>
              <w:right w:val="single" w:sz="2" w:space="0" w:color="auto"/>
            </w:tcBorders>
            <w:vAlign w:val="center"/>
          </w:tcPr>
          <w:p w14:paraId="288145A4" w14:textId="77777777" w:rsidR="00E23566" w:rsidRDefault="00E23566" w:rsidP="00AF3442">
            <w:pPr>
              <w:jc w:val="right"/>
              <w:rPr>
                <w:rFonts w:ascii="Verdana" w:eastAsia="Verdana" w:hAnsi="Verdana" w:cs="Verdana"/>
                <w:color w:val="000000"/>
                <w:sz w:val="16"/>
                <w:szCs w:val="16"/>
              </w:rPr>
            </w:pPr>
            <w:r w:rsidRPr="00D918B9">
              <w:rPr>
                <w:rFonts w:ascii="Verdana" w:eastAsia="Verdana" w:hAnsi="Verdana" w:cs="Verdana"/>
                <w:color w:val="000000"/>
                <w:sz w:val="16"/>
                <w:szCs w:val="16"/>
              </w:rPr>
              <w:t>8.800,00 €</w:t>
            </w:r>
          </w:p>
        </w:tc>
      </w:tr>
      <w:tr w:rsidR="00E23566" w:rsidRPr="001643D2" w14:paraId="6AE3BEC4" w14:textId="77777777" w:rsidTr="00AF3442">
        <w:trPr>
          <w:trHeight w:val="406"/>
        </w:trPr>
        <w:tc>
          <w:tcPr>
            <w:tcW w:w="851" w:type="dxa"/>
            <w:tcBorders>
              <w:top w:val="single" w:sz="2" w:space="0" w:color="auto"/>
              <w:left w:val="single" w:sz="2" w:space="0" w:color="auto"/>
              <w:bottom w:val="single" w:sz="2" w:space="0" w:color="auto"/>
              <w:right w:val="single" w:sz="2" w:space="0" w:color="auto"/>
            </w:tcBorders>
            <w:vAlign w:val="center"/>
          </w:tcPr>
          <w:p w14:paraId="3948FA9C" w14:textId="77777777" w:rsidR="00E23566" w:rsidRDefault="00E23566" w:rsidP="00AF3442">
            <w:pPr>
              <w:jc w:val="center"/>
              <w:rPr>
                <w:rFonts w:ascii="Verdana" w:eastAsia="Verdana" w:hAnsi="Verdana" w:cs="Verdana"/>
                <w:color w:val="000000"/>
                <w:sz w:val="16"/>
                <w:szCs w:val="16"/>
              </w:rPr>
            </w:pPr>
            <w:r>
              <w:rPr>
                <w:rFonts w:ascii="Verdana" w:eastAsia="Verdana" w:hAnsi="Verdana" w:cs="Verdana"/>
                <w:color w:val="000000"/>
                <w:sz w:val="16"/>
                <w:szCs w:val="16"/>
              </w:rPr>
              <w:t>11</w:t>
            </w:r>
          </w:p>
        </w:tc>
        <w:tc>
          <w:tcPr>
            <w:tcW w:w="3964" w:type="dxa"/>
            <w:tcBorders>
              <w:top w:val="single" w:sz="2" w:space="0" w:color="auto"/>
              <w:left w:val="single" w:sz="2" w:space="0" w:color="auto"/>
              <w:bottom w:val="single" w:sz="2" w:space="0" w:color="auto"/>
              <w:right w:val="single" w:sz="2" w:space="0" w:color="auto"/>
            </w:tcBorders>
            <w:vAlign w:val="center"/>
          </w:tcPr>
          <w:p w14:paraId="3FC314FB" w14:textId="77777777" w:rsidR="00E23566" w:rsidRDefault="00E23566" w:rsidP="00AF3442">
            <w:pPr>
              <w:rPr>
                <w:rFonts w:ascii="Verdana" w:eastAsia="Verdana" w:hAnsi="Verdana" w:cs="Verdana"/>
                <w:color w:val="000000"/>
                <w:sz w:val="16"/>
                <w:szCs w:val="16"/>
              </w:rPr>
            </w:pPr>
            <w:r>
              <w:rPr>
                <w:rFonts w:ascii="Verdana" w:eastAsia="Verdana" w:hAnsi="Verdana" w:cs="Verdana"/>
                <w:color w:val="000000"/>
                <w:sz w:val="16"/>
                <w:szCs w:val="16"/>
              </w:rPr>
              <w:t>Αντλία Λυμάτων μονοφασική</w:t>
            </w:r>
          </w:p>
          <w:p w14:paraId="3A08B7A7" w14:textId="77777777" w:rsidR="00E23566" w:rsidRPr="00E812A3" w:rsidRDefault="00E23566" w:rsidP="00AF3442">
            <w:pPr>
              <w:rPr>
                <w:rFonts w:ascii="Verdana" w:eastAsia="Verdana" w:hAnsi="Verdana" w:cs="Verdana"/>
                <w:color w:val="000000"/>
                <w:sz w:val="16"/>
                <w:szCs w:val="16"/>
              </w:rPr>
            </w:pPr>
            <w:r w:rsidRPr="00A911FF">
              <w:rPr>
                <w:rFonts w:ascii="Verdana" w:eastAsia="Verdana" w:hAnsi="Verdana" w:cs="Verdana"/>
                <w:color w:val="000000"/>
                <w:sz w:val="16"/>
                <w:szCs w:val="16"/>
              </w:rPr>
              <w:t>Ρ = 1,</w:t>
            </w:r>
            <w:r>
              <w:rPr>
                <w:rFonts w:ascii="Verdana" w:eastAsia="Verdana" w:hAnsi="Verdana" w:cs="Verdana"/>
                <w:color w:val="000000"/>
                <w:sz w:val="16"/>
                <w:szCs w:val="16"/>
              </w:rPr>
              <w:t>5</w:t>
            </w:r>
            <w:r w:rsidRPr="00A911FF">
              <w:rPr>
                <w:rFonts w:ascii="Verdana" w:eastAsia="Verdana" w:hAnsi="Verdana" w:cs="Verdana"/>
                <w:color w:val="000000"/>
                <w:sz w:val="16"/>
                <w:szCs w:val="16"/>
              </w:rPr>
              <w:t xml:space="preserve"> </w:t>
            </w:r>
            <w:proofErr w:type="spellStart"/>
            <w:r w:rsidRPr="00697D89">
              <w:rPr>
                <w:rFonts w:ascii="Verdana" w:eastAsia="Verdana" w:hAnsi="Verdana" w:cs="Verdana"/>
                <w:color w:val="000000"/>
                <w:sz w:val="16"/>
                <w:szCs w:val="16"/>
              </w:rPr>
              <w:t>kW</w:t>
            </w:r>
            <w:proofErr w:type="spellEnd"/>
            <w:r w:rsidRPr="00A911FF">
              <w:rPr>
                <w:rFonts w:ascii="Verdana" w:eastAsia="Verdana" w:hAnsi="Verdana" w:cs="Verdana"/>
                <w:color w:val="000000"/>
                <w:sz w:val="16"/>
                <w:szCs w:val="16"/>
              </w:rPr>
              <w:t xml:space="preserve">, </w:t>
            </w:r>
            <w:r w:rsidRPr="00697D89">
              <w:rPr>
                <w:rFonts w:ascii="Verdana" w:eastAsia="Verdana" w:hAnsi="Verdana" w:cs="Verdana"/>
                <w:color w:val="000000"/>
                <w:sz w:val="16"/>
                <w:szCs w:val="16"/>
              </w:rPr>
              <w:t>Q</w:t>
            </w:r>
            <w:r w:rsidRPr="00A911FF">
              <w:rPr>
                <w:rFonts w:ascii="Verdana" w:eastAsia="Verdana" w:hAnsi="Verdana" w:cs="Verdana"/>
                <w:color w:val="000000"/>
                <w:sz w:val="16"/>
                <w:szCs w:val="16"/>
              </w:rPr>
              <w:t xml:space="preserve"> = </w:t>
            </w:r>
            <w:r>
              <w:rPr>
                <w:rFonts w:ascii="Verdana" w:eastAsia="Verdana" w:hAnsi="Verdana" w:cs="Verdana"/>
                <w:color w:val="000000"/>
                <w:sz w:val="16"/>
                <w:szCs w:val="16"/>
              </w:rPr>
              <w:t>21</w:t>
            </w:r>
            <w:r w:rsidRPr="00A911FF">
              <w:rPr>
                <w:rFonts w:ascii="Verdana" w:eastAsia="Verdana" w:hAnsi="Verdana" w:cs="Verdana"/>
                <w:color w:val="000000"/>
                <w:sz w:val="16"/>
                <w:szCs w:val="16"/>
              </w:rPr>
              <w:t xml:space="preserve"> </w:t>
            </w:r>
            <w:r w:rsidRPr="00697D89">
              <w:rPr>
                <w:rFonts w:ascii="Verdana" w:eastAsia="Verdana" w:hAnsi="Verdana" w:cs="Verdana"/>
                <w:color w:val="000000"/>
                <w:sz w:val="16"/>
                <w:szCs w:val="16"/>
              </w:rPr>
              <w:t>m</w:t>
            </w:r>
            <w:r w:rsidRPr="00A911FF">
              <w:rPr>
                <w:rFonts w:ascii="Verdana" w:eastAsia="Verdana" w:hAnsi="Verdana" w:cs="Verdana"/>
                <w:color w:val="000000"/>
                <w:sz w:val="16"/>
                <w:szCs w:val="16"/>
                <w:vertAlign w:val="superscript"/>
              </w:rPr>
              <w:t>3</w:t>
            </w:r>
            <w:r w:rsidRPr="00A911FF">
              <w:rPr>
                <w:rFonts w:ascii="Verdana" w:eastAsia="Verdana" w:hAnsi="Verdana" w:cs="Verdana"/>
                <w:color w:val="000000"/>
                <w:sz w:val="16"/>
                <w:szCs w:val="16"/>
              </w:rPr>
              <w:t>/</w:t>
            </w:r>
            <w:r w:rsidRPr="00697D89">
              <w:rPr>
                <w:rFonts w:ascii="Verdana" w:eastAsia="Verdana" w:hAnsi="Verdana" w:cs="Verdana"/>
                <w:color w:val="000000"/>
                <w:sz w:val="16"/>
                <w:szCs w:val="16"/>
              </w:rPr>
              <w:t>h</w:t>
            </w:r>
            <w:r w:rsidRPr="00A911FF">
              <w:rPr>
                <w:rFonts w:ascii="Verdana" w:eastAsia="Verdana" w:hAnsi="Verdana" w:cs="Verdana"/>
                <w:color w:val="000000"/>
                <w:sz w:val="16"/>
                <w:szCs w:val="16"/>
              </w:rPr>
              <w:t xml:space="preserve">, </w:t>
            </w:r>
            <w:r w:rsidRPr="00697D89">
              <w:rPr>
                <w:rFonts w:ascii="Verdana" w:eastAsia="Verdana" w:hAnsi="Verdana" w:cs="Verdana"/>
                <w:color w:val="000000"/>
                <w:sz w:val="16"/>
                <w:szCs w:val="16"/>
              </w:rPr>
              <w:t>H</w:t>
            </w:r>
            <w:r w:rsidRPr="00A911FF">
              <w:rPr>
                <w:rFonts w:ascii="Verdana" w:eastAsia="Verdana" w:hAnsi="Verdana" w:cs="Verdana"/>
                <w:color w:val="000000"/>
                <w:sz w:val="16"/>
                <w:szCs w:val="16"/>
              </w:rPr>
              <w:t xml:space="preserve"> = 8 </w:t>
            </w:r>
            <w:r w:rsidRPr="00697D89">
              <w:rPr>
                <w:rFonts w:ascii="Verdana" w:eastAsia="Verdana" w:hAnsi="Verdana" w:cs="Verdana"/>
                <w:color w:val="000000"/>
                <w:sz w:val="16"/>
                <w:szCs w:val="16"/>
              </w:rPr>
              <w:t>m</w:t>
            </w:r>
          </w:p>
        </w:tc>
        <w:tc>
          <w:tcPr>
            <w:tcW w:w="1276" w:type="dxa"/>
            <w:tcBorders>
              <w:top w:val="single" w:sz="2" w:space="0" w:color="auto"/>
              <w:left w:val="single" w:sz="2" w:space="0" w:color="auto"/>
              <w:bottom w:val="single" w:sz="2" w:space="0" w:color="auto"/>
              <w:right w:val="single" w:sz="2" w:space="0" w:color="auto"/>
            </w:tcBorders>
            <w:vAlign w:val="center"/>
          </w:tcPr>
          <w:p w14:paraId="7B7A4CAB" w14:textId="77777777" w:rsidR="00E23566" w:rsidRPr="00622B17" w:rsidRDefault="00E23566" w:rsidP="00AF3442">
            <w:pPr>
              <w:jc w:val="center"/>
              <w:rPr>
                <w:rFonts w:ascii="Verdana" w:eastAsia="Verdana" w:hAnsi="Verdana" w:cs="Verdana"/>
                <w:color w:val="000000"/>
                <w:sz w:val="16"/>
                <w:szCs w:val="16"/>
              </w:rPr>
            </w:pPr>
            <w:r>
              <w:rPr>
                <w:rFonts w:ascii="Verdana" w:eastAsia="Verdana" w:hAnsi="Verdana" w:cs="Verdana"/>
                <w:color w:val="000000"/>
                <w:sz w:val="16"/>
                <w:szCs w:val="16"/>
              </w:rPr>
              <w:t>ΤΕΜΑΧΙΟ</w:t>
            </w:r>
          </w:p>
        </w:tc>
        <w:tc>
          <w:tcPr>
            <w:tcW w:w="1275" w:type="dxa"/>
            <w:tcBorders>
              <w:top w:val="single" w:sz="2" w:space="0" w:color="auto"/>
              <w:left w:val="single" w:sz="2" w:space="0" w:color="auto"/>
              <w:bottom w:val="single" w:sz="2" w:space="0" w:color="auto"/>
              <w:right w:val="single" w:sz="2" w:space="0" w:color="auto"/>
            </w:tcBorders>
            <w:vAlign w:val="center"/>
          </w:tcPr>
          <w:p w14:paraId="1DDC3582" w14:textId="77777777" w:rsidR="00E23566" w:rsidRPr="001643D2" w:rsidRDefault="00E23566" w:rsidP="00AF3442">
            <w:pPr>
              <w:jc w:val="right"/>
              <w:rPr>
                <w:rFonts w:ascii="Verdana" w:eastAsia="Verdana" w:hAnsi="Verdana" w:cs="Verdana"/>
                <w:color w:val="000000"/>
                <w:sz w:val="16"/>
                <w:szCs w:val="16"/>
              </w:rPr>
            </w:pPr>
            <w:r>
              <w:rPr>
                <w:rFonts w:ascii="Verdana" w:eastAsia="Verdana" w:hAnsi="Verdana" w:cs="Verdana"/>
                <w:color w:val="000000"/>
                <w:sz w:val="16"/>
                <w:szCs w:val="16"/>
              </w:rPr>
              <w:t>1</w:t>
            </w:r>
          </w:p>
        </w:tc>
        <w:tc>
          <w:tcPr>
            <w:tcW w:w="1276" w:type="dxa"/>
            <w:tcBorders>
              <w:top w:val="single" w:sz="2" w:space="0" w:color="auto"/>
              <w:left w:val="single" w:sz="2" w:space="0" w:color="auto"/>
              <w:bottom w:val="single" w:sz="2" w:space="0" w:color="auto"/>
              <w:right w:val="single" w:sz="2" w:space="0" w:color="auto"/>
            </w:tcBorders>
            <w:vAlign w:val="center"/>
          </w:tcPr>
          <w:p w14:paraId="23FD7998" w14:textId="77777777" w:rsidR="00E23566" w:rsidRDefault="00E23566" w:rsidP="00AF3442">
            <w:pPr>
              <w:jc w:val="right"/>
              <w:rPr>
                <w:rFonts w:ascii="Verdana" w:eastAsia="Verdana" w:hAnsi="Verdana" w:cs="Verdana"/>
                <w:color w:val="000000"/>
                <w:sz w:val="16"/>
                <w:szCs w:val="16"/>
              </w:rPr>
            </w:pPr>
            <w:r w:rsidRPr="00C32DD5">
              <w:rPr>
                <w:rFonts w:ascii="Verdana" w:eastAsia="Verdana" w:hAnsi="Verdana" w:cs="Verdana"/>
                <w:color w:val="000000"/>
                <w:sz w:val="16"/>
                <w:szCs w:val="16"/>
              </w:rPr>
              <w:t>1.300,00 €</w:t>
            </w:r>
          </w:p>
        </w:tc>
        <w:tc>
          <w:tcPr>
            <w:tcW w:w="1418" w:type="dxa"/>
            <w:tcBorders>
              <w:top w:val="single" w:sz="2" w:space="0" w:color="auto"/>
              <w:left w:val="single" w:sz="2" w:space="0" w:color="auto"/>
              <w:bottom w:val="single" w:sz="2" w:space="0" w:color="auto"/>
              <w:right w:val="single" w:sz="2" w:space="0" w:color="auto"/>
            </w:tcBorders>
            <w:vAlign w:val="center"/>
          </w:tcPr>
          <w:p w14:paraId="4E2E8CFE" w14:textId="77777777" w:rsidR="00E23566" w:rsidRDefault="00E23566" w:rsidP="00AF3442">
            <w:pPr>
              <w:jc w:val="right"/>
              <w:rPr>
                <w:rFonts w:ascii="Verdana" w:eastAsia="Verdana" w:hAnsi="Verdana" w:cs="Verdana"/>
                <w:color w:val="000000"/>
                <w:sz w:val="16"/>
                <w:szCs w:val="16"/>
              </w:rPr>
            </w:pPr>
            <w:r w:rsidRPr="00D918B9">
              <w:rPr>
                <w:rFonts w:ascii="Verdana" w:eastAsia="Verdana" w:hAnsi="Verdana" w:cs="Verdana"/>
                <w:color w:val="000000"/>
                <w:sz w:val="16"/>
                <w:szCs w:val="16"/>
              </w:rPr>
              <w:t>1.300,00 €</w:t>
            </w:r>
          </w:p>
        </w:tc>
      </w:tr>
      <w:tr w:rsidR="00E23566" w:rsidRPr="007A35E3" w14:paraId="098C4537" w14:textId="77777777" w:rsidTr="00AF3442">
        <w:trPr>
          <w:trHeight w:val="359"/>
        </w:trPr>
        <w:tc>
          <w:tcPr>
            <w:tcW w:w="851" w:type="dxa"/>
            <w:tcBorders>
              <w:top w:val="single" w:sz="2" w:space="0" w:color="auto"/>
            </w:tcBorders>
            <w:vAlign w:val="center"/>
          </w:tcPr>
          <w:p w14:paraId="3E1A64E2" w14:textId="77777777" w:rsidR="00E23566" w:rsidRPr="001643D2" w:rsidRDefault="00E23566" w:rsidP="00AF3442">
            <w:pPr>
              <w:rPr>
                <w:rFonts w:ascii="Verdana" w:eastAsia="Verdana" w:hAnsi="Verdana" w:cs="Verdana"/>
                <w:color w:val="000000"/>
                <w:sz w:val="16"/>
                <w:szCs w:val="16"/>
              </w:rPr>
            </w:pPr>
          </w:p>
        </w:tc>
        <w:tc>
          <w:tcPr>
            <w:tcW w:w="7791" w:type="dxa"/>
            <w:gridSpan w:val="4"/>
            <w:tcBorders>
              <w:top w:val="single" w:sz="2" w:space="0" w:color="auto"/>
              <w:bottom w:val="single" w:sz="4" w:space="0" w:color="auto"/>
            </w:tcBorders>
            <w:vAlign w:val="center"/>
          </w:tcPr>
          <w:p w14:paraId="159CF95C" w14:textId="77777777" w:rsidR="00E23566" w:rsidRPr="00713E73" w:rsidRDefault="00E23566" w:rsidP="00AF3442">
            <w:pPr>
              <w:jc w:val="center"/>
              <w:rPr>
                <w:rFonts w:ascii="Verdana" w:eastAsia="Verdana" w:hAnsi="Verdana" w:cs="Verdana"/>
                <w:b/>
                <w:bCs/>
                <w:color w:val="000000"/>
                <w:sz w:val="16"/>
                <w:szCs w:val="16"/>
              </w:rPr>
            </w:pPr>
            <w:r w:rsidRPr="00713E73">
              <w:rPr>
                <w:rFonts w:ascii="Verdana" w:eastAsia="Verdana" w:hAnsi="Verdana" w:cs="Verdana"/>
                <w:b/>
                <w:bCs/>
                <w:color w:val="000000"/>
                <w:sz w:val="16"/>
                <w:szCs w:val="16"/>
              </w:rPr>
              <w:t>ΣΥΝΟΛΟ:</w:t>
            </w:r>
          </w:p>
        </w:tc>
        <w:tc>
          <w:tcPr>
            <w:tcW w:w="1418" w:type="dxa"/>
            <w:tcBorders>
              <w:top w:val="single" w:sz="2" w:space="0" w:color="auto"/>
              <w:left w:val="nil"/>
              <w:bottom w:val="single" w:sz="4" w:space="0" w:color="auto"/>
              <w:right w:val="single" w:sz="4" w:space="0" w:color="auto"/>
            </w:tcBorders>
            <w:shd w:val="clear" w:color="auto" w:fill="auto"/>
            <w:vAlign w:val="center"/>
          </w:tcPr>
          <w:p w14:paraId="42170E4C" w14:textId="77777777" w:rsidR="00E23566" w:rsidRPr="00713E73" w:rsidRDefault="00E23566" w:rsidP="00AF3442">
            <w:pPr>
              <w:jc w:val="right"/>
              <w:rPr>
                <w:rFonts w:ascii="Verdana" w:eastAsia="Verdana" w:hAnsi="Verdana" w:cs="Verdana"/>
                <w:b/>
                <w:bCs/>
                <w:color w:val="000000"/>
                <w:sz w:val="16"/>
                <w:szCs w:val="16"/>
              </w:rPr>
            </w:pPr>
            <w:r w:rsidRPr="00D918B9">
              <w:rPr>
                <w:rFonts w:ascii="Verdana" w:eastAsia="Verdana" w:hAnsi="Verdana" w:cs="Verdana"/>
                <w:b/>
                <w:bCs/>
                <w:color w:val="000000"/>
                <w:sz w:val="16"/>
                <w:szCs w:val="16"/>
              </w:rPr>
              <w:t>49.900,00 €</w:t>
            </w:r>
          </w:p>
        </w:tc>
      </w:tr>
      <w:tr w:rsidR="00E23566" w:rsidRPr="007A35E3" w14:paraId="65F7DC79" w14:textId="77777777" w:rsidTr="00AF3442">
        <w:trPr>
          <w:trHeight w:val="414"/>
        </w:trPr>
        <w:tc>
          <w:tcPr>
            <w:tcW w:w="851" w:type="dxa"/>
            <w:vAlign w:val="center"/>
          </w:tcPr>
          <w:p w14:paraId="65480D05" w14:textId="77777777" w:rsidR="00E23566" w:rsidRPr="007A35E3" w:rsidRDefault="00E23566" w:rsidP="00AF3442">
            <w:pPr>
              <w:rPr>
                <w:rFonts w:ascii="Verdana" w:eastAsia="Verdana" w:hAnsi="Verdana" w:cs="Verdana"/>
                <w:color w:val="000000"/>
                <w:sz w:val="16"/>
                <w:szCs w:val="16"/>
              </w:rPr>
            </w:pPr>
          </w:p>
        </w:tc>
        <w:tc>
          <w:tcPr>
            <w:tcW w:w="7791" w:type="dxa"/>
            <w:gridSpan w:val="4"/>
            <w:tcBorders>
              <w:bottom w:val="single" w:sz="4" w:space="0" w:color="auto"/>
            </w:tcBorders>
            <w:vAlign w:val="center"/>
          </w:tcPr>
          <w:p w14:paraId="182861F2" w14:textId="77777777" w:rsidR="00E23566" w:rsidRPr="00713E73" w:rsidRDefault="00E23566" w:rsidP="00AF3442">
            <w:pPr>
              <w:jc w:val="center"/>
              <w:rPr>
                <w:rFonts w:ascii="Verdana" w:eastAsia="Verdana" w:hAnsi="Verdana" w:cs="Verdana"/>
                <w:b/>
                <w:bCs/>
                <w:color w:val="000000"/>
                <w:sz w:val="16"/>
                <w:szCs w:val="16"/>
              </w:rPr>
            </w:pPr>
            <w:r w:rsidRPr="00713E73">
              <w:rPr>
                <w:rFonts w:ascii="Verdana" w:eastAsia="Verdana" w:hAnsi="Verdana" w:cs="Verdana"/>
                <w:b/>
                <w:bCs/>
                <w:color w:val="000000"/>
                <w:sz w:val="16"/>
                <w:szCs w:val="16"/>
              </w:rPr>
              <w:t>Φ.Π.Α (24%):</w:t>
            </w:r>
          </w:p>
        </w:tc>
        <w:tc>
          <w:tcPr>
            <w:tcW w:w="1418" w:type="dxa"/>
            <w:tcBorders>
              <w:top w:val="nil"/>
              <w:left w:val="nil"/>
              <w:bottom w:val="single" w:sz="4" w:space="0" w:color="auto"/>
              <w:right w:val="single" w:sz="4" w:space="0" w:color="auto"/>
            </w:tcBorders>
            <w:shd w:val="clear" w:color="auto" w:fill="auto"/>
            <w:vAlign w:val="center"/>
          </w:tcPr>
          <w:p w14:paraId="60422E52" w14:textId="77777777" w:rsidR="00E23566" w:rsidRPr="00713E73" w:rsidRDefault="00E23566" w:rsidP="00AF3442">
            <w:pPr>
              <w:jc w:val="right"/>
              <w:rPr>
                <w:rFonts w:ascii="Verdana" w:eastAsia="Verdana" w:hAnsi="Verdana" w:cs="Verdana"/>
                <w:b/>
                <w:bCs/>
                <w:color w:val="000000"/>
                <w:sz w:val="16"/>
                <w:szCs w:val="16"/>
              </w:rPr>
            </w:pPr>
            <w:r w:rsidRPr="00D918B9">
              <w:rPr>
                <w:rFonts w:ascii="Verdana" w:eastAsia="Verdana" w:hAnsi="Verdana" w:cs="Verdana"/>
                <w:b/>
                <w:bCs/>
                <w:color w:val="000000"/>
                <w:sz w:val="16"/>
                <w:szCs w:val="16"/>
              </w:rPr>
              <w:t>11.976,00 €</w:t>
            </w:r>
          </w:p>
        </w:tc>
      </w:tr>
      <w:tr w:rsidR="00E23566" w:rsidRPr="007A35E3" w14:paraId="30BF9A08" w14:textId="77777777" w:rsidTr="00AF3442">
        <w:trPr>
          <w:trHeight w:val="408"/>
        </w:trPr>
        <w:tc>
          <w:tcPr>
            <w:tcW w:w="851" w:type="dxa"/>
            <w:vAlign w:val="center"/>
          </w:tcPr>
          <w:p w14:paraId="70D2023E" w14:textId="77777777" w:rsidR="00E23566" w:rsidRPr="007A35E3" w:rsidRDefault="00E23566" w:rsidP="00AF3442">
            <w:pPr>
              <w:rPr>
                <w:rFonts w:ascii="Verdana" w:eastAsia="Verdana" w:hAnsi="Verdana" w:cs="Verdana"/>
                <w:color w:val="000000"/>
                <w:sz w:val="16"/>
                <w:szCs w:val="16"/>
              </w:rPr>
            </w:pPr>
          </w:p>
        </w:tc>
        <w:tc>
          <w:tcPr>
            <w:tcW w:w="7791" w:type="dxa"/>
            <w:gridSpan w:val="4"/>
            <w:vAlign w:val="center"/>
          </w:tcPr>
          <w:p w14:paraId="43AD0121" w14:textId="77777777" w:rsidR="00E23566" w:rsidRPr="00713E73" w:rsidRDefault="00E23566" w:rsidP="00AF3442">
            <w:pPr>
              <w:jc w:val="center"/>
              <w:rPr>
                <w:rFonts w:ascii="Verdana" w:eastAsia="Verdana" w:hAnsi="Verdana" w:cs="Verdana"/>
                <w:b/>
                <w:bCs/>
                <w:color w:val="000000"/>
                <w:sz w:val="16"/>
                <w:szCs w:val="16"/>
              </w:rPr>
            </w:pPr>
            <w:r w:rsidRPr="00713E73">
              <w:rPr>
                <w:rFonts w:ascii="Verdana" w:eastAsia="Verdana" w:hAnsi="Verdana" w:cs="Verdana"/>
                <w:b/>
                <w:bCs/>
                <w:color w:val="000000"/>
                <w:sz w:val="16"/>
                <w:szCs w:val="16"/>
              </w:rPr>
              <w:t>ΓΕΝΙΚΟ ΣΥΝΟΛΟ:</w:t>
            </w:r>
          </w:p>
        </w:tc>
        <w:tc>
          <w:tcPr>
            <w:tcW w:w="1418" w:type="dxa"/>
            <w:tcBorders>
              <w:top w:val="nil"/>
              <w:left w:val="nil"/>
              <w:bottom w:val="single" w:sz="4" w:space="0" w:color="auto"/>
              <w:right w:val="single" w:sz="4" w:space="0" w:color="auto"/>
            </w:tcBorders>
            <w:shd w:val="clear" w:color="auto" w:fill="auto"/>
            <w:vAlign w:val="center"/>
          </w:tcPr>
          <w:p w14:paraId="5F112B86" w14:textId="77777777" w:rsidR="00E23566" w:rsidRPr="00713E73" w:rsidRDefault="00E23566" w:rsidP="00AF3442">
            <w:pPr>
              <w:jc w:val="right"/>
              <w:rPr>
                <w:rFonts w:ascii="Verdana" w:eastAsia="Verdana" w:hAnsi="Verdana" w:cs="Verdana"/>
                <w:b/>
                <w:bCs/>
                <w:color w:val="000000"/>
                <w:sz w:val="16"/>
                <w:szCs w:val="16"/>
              </w:rPr>
            </w:pPr>
            <w:r w:rsidRPr="00D918B9">
              <w:rPr>
                <w:rFonts w:ascii="Verdana" w:eastAsia="Verdana" w:hAnsi="Verdana" w:cs="Verdana"/>
                <w:b/>
                <w:bCs/>
                <w:color w:val="000000"/>
                <w:sz w:val="16"/>
                <w:szCs w:val="16"/>
              </w:rPr>
              <w:t>61.876,00 €</w:t>
            </w:r>
          </w:p>
        </w:tc>
      </w:tr>
    </w:tbl>
    <w:p w14:paraId="41850364" w14:textId="77777777" w:rsidR="00E23566" w:rsidRDefault="00E23566" w:rsidP="00E23566"/>
    <w:p w14:paraId="26DFEF0B" w14:textId="77777777" w:rsidR="00E23566" w:rsidRDefault="00E23566" w:rsidP="00E23566"/>
    <w:p w14:paraId="77E2390F" w14:textId="77777777" w:rsidR="00E23566" w:rsidRPr="0026143C" w:rsidRDefault="00E23566" w:rsidP="00E23566">
      <w:pPr>
        <w:ind w:right="142"/>
        <w:jc w:val="center"/>
        <w:rPr>
          <w:rFonts w:ascii="Verdana" w:eastAsia="Verdana" w:hAnsi="Verdana" w:cs="Verdana"/>
          <w:b/>
          <w:bCs/>
          <w:color w:val="1D2228"/>
          <w:u w:val="single"/>
        </w:rPr>
      </w:pPr>
      <w:r w:rsidRPr="0026143C">
        <w:rPr>
          <w:rFonts w:ascii="Verdana" w:eastAsia="Verdana" w:hAnsi="Verdana" w:cs="Verdana"/>
          <w:b/>
          <w:bCs/>
          <w:color w:val="1D2228"/>
          <w:u w:val="single"/>
        </w:rPr>
        <w:t xml:space="preserve">ΟΜΑΔΑ </w:t>
      </w:r>
      <w:r>
        <w:rPr>
          <w:rFonts w:ascii="Verdana" w:eastAsia="Verdana" w:hAnsi="Verdana" w:cs="Verdana"/>
          <w:b/>
          <w:bCs/>
          <w:color w:val="1D2228"/>
          <w:u w:val="single"/>
        </w:rPr>
        <w:t>Β</w:t>
      </w:r>
      <w:r w:rsidRPr="0026143C">
        <w:rPr>
          <w:rFonts w:ascii="Verdana" w:eastAsia="Verdana" w:hAnsi="Verdana" w:cs="Verdana"/>
          <w:b/>
          <w:bCs/>
          <w:color w:val="1D2228"/>
          <w:u w:val="single"/>
        </w:rPr>
        <w:t xml:space="preserve">: </w:t>
      </w:r>
      <w:r>
        <w:rPr>
          <w:rFonts w:ascii="Verdana" w:eastAsia="Verdana" w:hAnsi="Verdana" w:cs="Verdana"/>
          <w:b/>
          <w:bCs/>
          <w:color w:val="1D2228"/>
          <w:u w:val="single"/>
        </w:rPr>
        <w:t xml:space="preserve">ΕΙΔΙΚΕΣ ΥΠΟΒΡΥΧΙΕΣ </w:t>
      </w:r>
      <w:r w:rsidRPr="0026143C">
        <w:rPr>
          <w:rFonts w:ascii="Verdana" w:eastAsia="Verdana" w:hAnsi="Verdana" w:cs="Verdana"/>
          <w:b/>
          <w:bCs/>
          <w:color w:val="1D2228"/>
          <w:u w:val="single"/>
        </w:rPr>
        <w:t xml:space="preserve">ΑΝΤΛΙΕΣ </w:t>
      </w:r>
      <w:r>
        <w:rPr>
          <w:rFonts w:ascii="Verdana" w:eastAsia="Verdana" w:hAnsi="Verdana" w:cs="Verdana"/>
          <w:b/>
          <w:bCs/>
          <w:color w:val="1D2228"/>
          <w:u w:val="single"/>
        </w:rPr>
        <w:t>ΛΥΜΑΤΩΝ</w:t>
      </w:r>
    </w:p>
    <w:tbl>
      <w:tblPr>
        <w:tblpPr w:leftFromText="180" w:rightFromText="180" w:vertAnchor="text" w:horzAnchor="margin" w:tblpXSpec="center" w:tblpY="26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111"/>
        <w:gridCol w:w="1276"/>
        <w:gridCol w:w="1275"/>
        <w:gridCol w:w="1276"/>
        <w:gridCol w:w="1418"/>
      </w:tblGrid>
      <w:tr w:rsidR="00E23566" w:rsidRPr="007A35E3" w14:paraId="6BCD2B4C" w14:textId="77777777" w:rsidTr="00AF3442">
        <w:trPr>
          <w:trHeight w:hRule="exact" w:val="578"/>
        </w:trPr>
        <w:tc>
          <w:tcPr>
            <w:tcW w:w="704" w:type="dxa"/>
            <w:tcBorders>
              <w:bottom w:val="single" w:sz="2" w:space="0" w:color="auto"/>
            </w:tcBorders>
            <w:vAlign w:val="center"/>
          </w:tcPr>
          <w:p w14:paraId="3CB3D9E7" w14:textId="77777777" w:rsidR="00E23566" w:rsidRPr="007A35E3" w:rsidRDefault="00E23566" w:rsidP="00AF3442">
            <w:pPr>
              <w:jc w:val="center"/>
              <w:rPr>
                <w:rFonts w:ascii="Verdana" w:eastAsia="Verdana" w:hAnsi="Verdana" w:cs="Verdana"/>
                <w:b/>
                <w:bCs/>
                <w:color w:val="000000"/>
                <w:sz w:val="16"/>
                <w:szCs w:val="16"/>
              </w:rPr>
            </w:pPr>
            <w:r w:rsidRPr="00363D75">
              <w:rPr>
                <w:rFonts w:ascii="Verdana" w:eastAsia="Verdana" w:hAnsi="Verdana" w:cs="Verdana"/>
                <w:b/>
                <w:bCs/>
                <w:color w:val="000000"/>
                <w:sz w:val="16"/>
                <w:szCs w:val="16"/>
              </w:rPr>
              <w:t>Α</w:t>
            </w:r>
            <w:r w:rsidRPr="007A35E3">
              <w:rPr>
                <w:rFonts w:ascii="Verdana" w:eastAsia="Verdana" w:hAnsi="Verdana" w:cs="Verdana"/>
                <w:b/>
                <w:bCs/>
                <w:color w:val="000000"/>
                <w:sz w:val="16"/>
                <w:szCs w:val="16"/>
              </w:rPr>
              <w:t>/</w:t>
            </w:r>
            <w:r w:rsidRPr="00363D75">
              <w:rPr>
                <w:rFonts w:ascii="Verdana" w:eastAsia="Verdana" w:hAnsi="Verdana" w:cs="Verdana"/>
                <w:b/>
                <w:bCs/>
                <w:color w:val="000000"/>
                <w:sz w:val="16"/>
                <w:szCs w:val="16"/>
              </w:rPr>
              <w:t>Α</w:t>
            </w:r>
          </w:p>
        </w:tc>
        <w:tc>
          <w:tcPr>
            <w:tcW w:w="4111" w:type="dxa"/>
            <w:tcBorders>
              <w:bottom w:val="single" w:sz="2" w:space="0" w:color="auto"/>
            </w:tcBorders>
            <w:vAlign w:val="center"/>
          </w:tcPr>
          <w:p w14:paraId="5ABB4AA8" w14:textId="77777777" w:rsidR="00E23566" w:rsidRPr="007A35E3" w:rsidRDefault="00E23566" w:rsidP="00AF3442">
            <w:pPr>
              <w:jc w:val="center"/>
              <w:rPr>
                <w:rFonts w:ascii="Verdana" w:eastAsia="Verdana" w:hAnsi="Verdana" w:cs="Verdana"/>
                <w:b/>
                <w:bCs/>
                <w:color w:val="000000"/>
                <w:sz w:val="16"/>
                <w:szCs w:val="16"/>
              </w:rPr>
            </w:pPr>
            <w:r w:rsidRPr="00363D75">
              <w:rPr>
                <w:rFonts w:ascii="Verdana" w:eastAsia="Verdana" w:hAnsi="Verdana" w:cs="Verdana"/>
                <w:b/>
                <w:bCs/>
                <w:color w:val="000000"/>
                <w:sz w:val="16"/>
                <w:szCs w:val="16"/>
              </w:rPr>
              <w:t>ΠΕΡΙΓΡΑΦΗ</w:t>
            </w:r>
          </w:p>
        </w:tc>
        <w:tc>
          <w:tcPr>
            <w:tcW w:w="1276" w:type="dxa"/>
            <w:tcBorders>
              <w:bottom w:val="single" w:sz="2" w:space="0" w:color="auto"/>
            </w:tcBorders>
            <w:vAlign w:val="center"/>
          </w:tcPr>
          <w:p w14:paraId="5E2C03C5" w14:textId="77777777" w:rsidR="00E23566" w:rsidRPr="007A35E3" w:rsidRDefault="00E23566" w:rsidP="00AF3442">
            <w:pPr>
              <w:jc w:val="center"/>
              <w:rPr>
                <w:rFonts w:ascii="Verdana" w:eastAsia="Verdana" w:hAnsi="Verdana" w:cs="Verdana"/>
                <w:b/>
                <w:bCs/>
                <w:color w:val="000000"/>
                <w:sz w:val="16"/>
                <w:szCs w:val="16"/>
              </w:rPr>
            </w:pPr>
            <w:r w:rsidRPr="00363D75">
              <w:rPr>
                <w:rFonts w:ascii="Verdana" w:eastAsia="Verdana" w:hAnsi="Verdana" w:cs="Verdana"/>
                <w:b/>
                <w:bCs/>
                <w:color w:val="000000"/>
                <w:sz w:val="16"/>
                <w:szCs w:val="16"/>
              </w:rPr>
              <w:t>ΜΟΝΑΔΑ ΜΕΤΡΗΣΗΣ</w:t>
            </w:r>
          </w:p>
        </w:tc>
        <w:tc>
          <w:tcPr>
            <w:tcW w:w="1275" w:type="dxa"/>
            <w:tcBorders>
              <w:bottom w:val="single" w:sz="2" w:space="0" w:color="auto"/>
            </w:tcBorders>
            <w:vAlign w:val="center"/>
          </w:tcPr>
          <w:p w14:paraId="59997641" w14:textId="77777777" w:rsidR="00E23566" w:rsidRPr="007A35E3" w:rsidRDefault="00E23566" w:rsidP="00AF3442">
            <w:pPr>
              <w:jc w:val="center"/>
              <w:rPr>
                <w:rFonts w:ascii="Verdana" w:eastAsia="Verdana" w:hAnsi="Verdana" w:cs="Verdana"/>
                <w:b/>
                <w:bCs/>
                <w:color w:val="000000"/>
                <w:sz w:val="16"/>
                <w:szCs w:val="16"/>
              </w:rPr>
            </w:pPr>
            <w:r w:rsidRPr="00363D75">
              <w:rPr>
                <w:rFonts w:ascii="Verdana" w:eastAsia="Verdana" w:hAnsi="Verdana" w:cs="Verdana"/>
                <w:b/>
                <w:bCs/>
                <w:color w:val="000000"/>
                <w:sz w:val="16"/>
                <w:szCs w:val="16"/>
              </w:rPr>
              <w:t>ΠΟΣΟΤΗΤΑ</w:t>
            </w:r>
          </w:p>
        </w:tc>
        <w:tc>
          <w:tcPr>
            <w:tcW w:w="1276" w:type="dxa"/>
            <w:tcBorders>
              <w:bottom w:val="single" w:sz="2" w:space="0" w:color="auto"/>
            </w:tcBorders>
            <w:vAlign w:val="center"/>
          </w:tcPr>
          <w:p w14:paraId="6F5A85B6" w14:textId="77777777" w:rsidR="00E23566" w:rsidRPr="007A35E3" w:rsidRDefault="00E23566" w:rsidP="00AF3442">
            <w:pPr>
              <w:jc w:val="center"/>
              <w:rPr>
                <w:rFonts w:ascii="Verdana" w:eastAsia="Verdana" w:hAnsi="Verdana" w:cs="Verdana"/>
                <w:b/>
                <w:bCs/>
                <w:color w:val="000000"/>
                <w:sz w:val="16"/>
                <w:szCs w:val="16"/>
              </w:rPr>
            </w:pPr>
            <w:r w:rsidRPr="007A35E3">
              <w:rPr>
                <w:rFonts w:ascii="Verdana" w:eastAsia="Verdana" w:hAnsi="Verdana" w:cs="Verdana"/>
                <w:b/>
                <w:bCs/>
                <w:color w:val="000000"/>
                <w:sz w:val="16"/>
                <w:szCs w:val="16"/>
              </w:rPr>
              <w:t>ΤΙΜΗ ΜΟΝΑΔ</w:t>
            </w:r>
            <w:r w:rsidRPr="00363D75">
              <w:rPr>
                <w:rFonts w:ascii="Verdana" w:eastAsia="Verdana" w:hAnsi="Verdana" w:cs="Verdana"/>
                <w:b/>
                <w:bCs/>
                <w:color w:val="000000"/>
                <w:sz w:val="16"/>
                <w:szCs w:val="16"/>
              </w:rPr>
              <w:t>Ο</w:t>
            </w:r>
            <w:r w:rsidRPr="007A35E3">
              <w:rPr>
                <w:rFonts w:ascii="Verdana" w:eastAsia="Verdana" w:hAnsi="Verdana" w:cs="Verdana"/>
                <w:b/>
                <w:bCs/>
                <w:color w:val="000000"/>
                <w:sz w:val="16"/>
                <w:szCs w:val="16"/>
              </w:rPr>
              <w:t>Σ</w:t>
            </w:r>
          </w:p>
        </w:tc>
        <w:tc>
          <w:tcPr>
            <w:tcW w:w="1418" w:type="dxa"/>
            <w:tcBorders>
              <w:bottom w:val="single" w:sz="2" w:space="0" w:color="auto"/>
            </w:tcBorders>
            <w:vAlign w:val="center"/>
          </w:tcPr>
          <w:p w14:paraId="7EC878BF" w14:textId="77777777" w:rsidR="00E23566" w:rsidRPr="007A35E3" w:rsidRDefault="00E23566" w:rsidP="00AF3442">
            <w:pPr>
              <w:jc w:val="center"/>
              <w:rPr>
                <w:rFonts w:ascii="Verdana" w:eastAsia="Verdana" w:hAnsi="Verdana" w:cs="Verdana"/>
                <w:b/>
                <w:bCs/>
                <w:color w:val="000000"/>
                <w:sz w:val="16"/>
                <w:szCs w:val="16"/>
              </w:rPr>
            </w:pPr>
            <w:r w:rsidRPr="00363D75">
              <w:rPr>
                <w:rFonts w:ascii="Verdana" w:eastAsia="Verdana" w:hAnsi="Verdana" w:cs="Verdana"/>
                <w:b/>
                <w:bCs/>
                <w:color w:val="000000"/>
                <w:sz w:val="16"/>
                <w:szCs w:val="16"/>
              </w:rPr>
              <w:t>ΚΟΣΤΟΣ</w:t>
            </w:r>
          </w:p>
        </w:tc>
      </w:tr>
      <w:tr w:rsidR="00E23566" w:rsidRPr="007A35E3" w14:paraId="2B6EA8D4" w14:textId="77777777" w:rsidTr="00AF3442">
        <w:trPr>
          <w:trHeight w:val="337"/>
        </w:trPr>
        <w:tc>
          <w:tcPr>
            <w:tcW w:w="704" w:type="dxa"/>
            <w:tcBorders>
              <w:top w:val="single" w:sz="2" w:space="0" w:color="auto"/>
              <w:left w:val="single" w:sz="2" w:space="0" w:color="auto"/>
              <w:bottom w:val="single" w:sz="2" w:space="0" w:color="auto"/>
              <w:right w:val="single" w:sz="2" w:space="0" w:color="auto"/>
            </w:tcBorders>
            <w:vAlign w:val="center"/>
          </w:tcPr>
          <w:p w14:paraId="390302D0" w14:textId="77777777" w:rsidR="00E23566" w:rsidRPr="00317D76" w:rsidRDefault="00E23566" w:rsidP="00AF3442">
            <w:pPr>
              <w:jc w:val="center"/>
              <w:rPr>
                <w:rFonts w:ascii="Verdana" w:eastAsia="Verdana" w:hAnsi="Verdana" w:cs="Verdana"/>
                <w:color w:val="000000"/>
                <w:sz w:val="16"/>
                <w:szCs w:val="16"/>
              </w:rPr>
            </w:pPr>
            <w:r>
              <w:rPr>
                <w:rFonts w:ascii="Verdana" w:eastAsia="Verdana" w:hAnsi="Verdana" w:cs="Verdana"/>
                <w:color w:val="000000"/>
                <w:sz w:val="16"/>
                <w:szCs w:val="16"/>
              </w:rPr>
              <w:t>1</w:t>
            </w:r>
          </w:p>
        </w:tc>
        <w:tc>
          <w:tcPr>
            <w:tcW w:w="4111" w:type="dxa"/>
            <w:tcBorders>
              <w:top w:val="single" w:sz="2" w:space="0" w:color="auto"/>
              <w:left w:val="single" w:sz="2" w:space="0" w:color="auto"/>
              <w:bottom w:val="single" w:sz="2" w:space="0" w:color="auto"/>
              <w:right w:val="single" w:sz="2" w:space="0" w:color="auto"/>
            </w:tcBorders>
            <w:vAlign w:val="center"/>
          </w:tcPr>
          <w:p w14:paraId="438FB74F" w14:textId="77777777" w:rsidR="00E23566" w:rsidRPr="006564C6" w:rsidRDefault="00E23566" w:rsidP="00AF3442">
            <w:pPr>
              <w:rPr>
                <w:rFonts w:ascii="Verdana" w:eastAsia="Verdana" w:hAnsi="Verdana" w:cs="Verdana"/>
                <w:color w:val="000000"/>
                <w:sz w:val="16"/>
                <w:szCs w:val="16"/>
              </w:rPr>
            </w:pPr>
            <w:r>
              <w:rPr>
                <w:rFonts w:ascii="Verdana" w:eastAsia="Verdana" w:hAnsi="Verdana" w:cs="Verdana"/>
                <w:color w:val="000000"/>
                <w:sz w:val="16"/>
                <w:szCs w:val="16"/>
              </w:rPr>
              <w:t>Υποβρύχια</w:t>
            </w:r>
            <w:r w:rsidRPr="006564C6">
              <w:rPr>
                <w:rFonts w:ascii="Verdana" w:eastAsia="Verdana" w:hAnsi="Verdana" w:cs="Verdana"/>
                <w:color w:val="000000"/>
                <w:sz w:val="16"/>
                <w:szCs w:val="16"/>
              </w:rPr>
              <w:t xml:space="preserve"> </w:t>
            </w:r>
            <w:r w:rsidRPr="009C7F44">
              <w:rPr>
                <w:rFonts w:ascii="Verdana" w:eastAsia="Verdana" w:hAnsi="Verdana" w:cs="Verdana"/>
                <w:color w:val="000000"/>
                <w:sz w:val="16"/>
                <w:szCs w:val="16"/>
              </w:rPr>
              <w:t>Αντλία</w:t>
            </w:r>
            <w:r w:rsidRPr="006564C6">
              <w:rPr>
                <w:rFonts w:ascii="Verdana" w:eastAsia="Verdana" w:hAnsi="Verdana" w:cs="Verdana"/>
                <w:color w:val="000000"/>
                <w:sz w:val="16"/>
                <w:szCs w:val="16"/>
              </w:rPr>
              <w:t xml:space="preserve"> </w:t>
            </w:r>
            <w:r>
              <w:rPr>
                <w:rFonts w:ascii="Verdana" w:eastAsia="Verdana" w:hAnsi="Verdana" w:cs="Verdana"/>
                <w:color w:val="000000"/>
                <w:sz w:val="16"/>
                <w:szCs w:val="16"/>
              </w:rPr>
              <w:t>Λυμάτων</w:t>
            </w:r>
            <w:r w:rsidRPr="006564C6">
              <w:rPr>
                <w:rFonts w:ascii="Verdana" w:eastAsia="Verdana" w:hAnsi="Verdana" w:cs="Verdana"/>
                <w:color w:val="000000"/>
                <w:sz w:val="16"/>
                <w:szCs w:val="16"/>
              </w:rPr>
              <w:t xml:space="preserve"> </w:t>
            </w:r>
            <w:r>
              <w:rPr>
                <w:rFonts w:ascii="Verdana" w:eastAsia="Verdana" w:hAnsi="Verdana" w:cs="Verdana"/>
                <w:color w:val="000000"/>
                <w:sz w:val="16"/>
                <w:szCs w:val="16"/>
              </w:rPr>
              <w:t>FLYGT</w:t>
            </w:r>
            <w:r w:rsidRPr="006564C6">
              <w:rPr>
                <w:rFonts w:ascii="Verdana" w:eastAsia="Verdana" w:hAnsi="Verdana" w:cs="Verdana"/>
                <w:color w:val="000000"/>
                <w:sz w:val="16"/>
                <w:szCs w:val="16"/>
              </w:rPr>
              <w:t xml:space="preserve"> </w:t>
            </w:r>
            <w:r>
              <w:rPr>
                <w:rFonts w:ascii="Verdana" w:eastAsia="Verdana" w:hAnsi="Verdana" w:cs="Verdana"/>
                <w:color w:val="000000"/>
                <w:sz w:val="16"/>
                <w:szCs w:val="16"/>
              </w:rPr>
              <w:t>N</w:t>
            </w:r>
            <w:r w:rsidRPr="006564C6">
              <w:rPr>
                <w:rFonts w:ascii="Verdana" w:eastAsia="Verdana" w:hAnsi="Verdana" w:cs="Verdana"/>
                <w:color w:val="000000"/>
                <w:sz w:val="16"/>
                <w:szCs w:val="16"/>
              </w:rPr>
              <w:t xml:space="preserve"> 3127</w:t>
            </w:r>
            <w:r>
              <w:rPr>
                <w:rFonts w:ascii="Verdana" w:eastAsia="Verdana" w:hAnsi="Verdana" w:cs="Verdana"/>
                <w:color w:val="000000"/>
                <w:sz w:val="16"/>
                <w:szCs w:val="16"/>
              </w:rPr>
              <w:t xml:space="preserve"> ΜΤ3</w:t>
            </w:r>
          </w:p>
          <w:p w14:paraId="7B78320E" w14:textId="77777777" w:rsidR="00E23566" w:rsidRPr="00E812A3" w:rsidRDefault="00E23566" w:rsidP="00AF3442">
            <w:pPr>
              <w:rPr>
                <w:rFonts w:ascii="Verdana" w:eastAsia="Verdana" w:hAnsi="Verdana" w:cs="Verdana"/>
                <w:color w:val="000000"/>
                <w:sz w:val="16"/>
                <w:szCs w:val="16"/>
              </w:rPr>
            </w:pPr>
            <w:r>
              <w:rPr>
                <w:rFonts w:ascii="Verdana" w:eastAsia="Verdana" w:hAnsi="Verdana" w:cs="Verdana"/>
                <w:color w:val="000000"/>
                <w:sz w:val="16"/>
                <w:szCs w:val="16"/>
              </w:rPr>
              <w:t>P</w:t>
            </w:r>
            <w:r w:rsidRPr="006564C6">
              <w:rPr>
                <w:rFonts w:ascii="Verdana" w:eastAsia="Verdana" w:hAnsi="Verdana" w:cs="Verdana"/>
                <w:color w:val="000000"/>
                <w:sz w:val="16"/>
                <w:szCs w:val="16"/>
              </w:rPr>
              <w:t xml:space="preserve"> = </w:t>
            </w:r>
            <w:r>
              <w:rPr>
                <w:rFonts w:ascii="Verdana" w:eastAsia="Verdana" w:hAnsi="Verdana" w:cs="Verdana"/>
                <w:color w:val="000000"/>
                <w:sz w:val="16"/>
                <w:szCs w:val="16"/>
              </w:rPr>
              <w:t>4,7</w:t>
            </w:r>
            <w:r w:rsidRPr="006564C6">
              <w:rPr>
                <w:rFonts w:ascii="Verdana" w:eastAsia="Verdana" w:hAnsi="Verdana" w:cs="Verdana"/>
                <w:color w:val="000000"/>
                <w:sz w:val="16"/>
                <w:szCs w:val="16"/>
              </w:rPr>
              <w:t xml:space="preserve"> </w:t>
            </w:r>
            <w:proofErr w:type="spellStart"/>
            <w:r w:rsidRPr="008549AE">
              <w:rPr>
                <w:rFonts w:ascii="Verdana" w:eastAsia="Verdana" w:hAnsi="Verdana" w:cs="Verdana"/>
                <w:color w:val="000000"/>
                <w:sz w:val="16"/>
                <w:szCs w:val="16"/>
              </w:rPr>
              <w:t>k</w:t>
            </w:r>
            <w:r>
              <w:rPr>
                <w:rFonts w:ascii="Verdana" w:eastAsia="Verdana" w:hAnsi="Verdana" w:cs="Verdana"/>
                <w:color w:val="000000"/>
                <w:sz w:val="16"/>
                <w:szCs w:val="16"/>
              </w:rPr>
              <w:t>W</w:t>
            </w:r>
            <w:proofErr w:type="spellEnd"/>
          </w:p>
        </w:tc>
        <w:tc>
          <w:tcPr>
            <w:tcW w:w="1276" w:type="dxa"/>
            <w:tcBorders>
              <w:top w:val="single" w:sz="2" w:space="0" w:color="auto"/>
              <w:left w:val="single" w:sz="2" w:space="0" w:color="auto"/>
              <w:bottom w:val="single" w:sz="2" w:space="0" w:color="auto"/>
              <w:right w:val="single" w:sz="2" w:space="0" w:color="auto"/>
            </w:tcBorders>
            <w:vAlign w:val="center"/>
          </w:tcPr>
          <w:p w14:paraId="4D25338E" w14:textId="77777777" w:rsidR="00E23566" w:rsidRPr="007A35E3" w:rsidRDefault="00E23566" w:rsidP="00AF3442">
            <w:pPr>
              <w:jc w:val="center"/>
              <w:rPr>
                <w:rFonts w:ascii="Verdana" w:eastAsia="Verdana" w:hAnsi="Verdana" w:cs="Verdana"/>
                <w:color w:val="000000"/>
                <w:sz w:val="16"/>
                <w:szCs w:val="16"/>
              </w:rPr>
            </w:pPr>
            <w:r>
              <w:rPr>
                <w:rFonts w:ascii="Verdana" w:eastAsia="Verdana" w:hAnsi="Verdana" w:cs="Verdana"/>
                <w:color w:val="000000"/>
                <w:sz w:val="16"/>
                <w:szCs w:val="16"/>
              </w:rPr>
              <w:t>ΤΕΜΑΧΙΟ</w:t>
            </w:r>
          </w:p>
        </w:tc>
        <w:tc>
          <w:tcPr>
            <w:tcW w:w="1275" w:type="dxa"/>
            <w:tcBorders>
              <w:top w:val="single" w:sz="2" w:space="0" w:color="auto"/>
              <w:left w:val="single" w:sz="2" w:space="0" w:color="auto"/>
              <w:bottom w:val="single" w:sz="2" w:space="0" w:color="auto"/>
              <w:right w:val="single" w:sz="2" w:space="0" w:color="auto"/>
            </w:tcBorders>
            <w:vAlign w:val="center"/>
          </w:tcPr>
          <w:p w14:paraId="27379ACA" w14:textId="77777777" w:rsidR="00E23566" w:rsidRPr="00B76473" w:rsidRDefault="00E23566" w:rsidP="00AF3442">
            <w:pPr>
              <w:jc w:val="right"/>
              <w:rPr>
                <w:rFonts w:ascii="Verdana" w:eastAsia="Verdana" w:hAnsi="Verdana" w:cs="Verdana"/>
                <w:color w:val="000000"/>
                <w:sz w:val="16"/>
                <w:szCs w:val="16"/>
              </w:rPr>
            </w:pPr>
            <w:r>
              <w:rPr>
                <w:rFonts w:ascii="Verdana" w:eastAsia="Verdana" w:hAnsi="Verdana" w:cs="Verdana"/>
                <w:color w:val="000000"/>
                <w:sz w:val="16"/>
                <w:szCs w:val="16"/>
              </w:rPr>
              <w:t>1</w:t>
            </w:r>
          </w:p>
        </w:tc>
        <w:tc>
          <w:tcPr>
            <w:tcW w:w="1276" w:type="dxa"/>
            <w:tcBorders>
              <w:top w:val="single" w:sz="2" w:space="0" w:color="auto"/>
              <w:left w:val="single" w:sz="2" w:space="0" w:color="auto"/>
              <w:bottom w:val="single" w:sz="2" w:space="0" w:color="auto"/>
              <w:right w:val="single" w:sz="2" w:space="0" w:color="auto"/>
            </w:tcBorders>
            <w:vAlign w:val="center"/>
          </w:tcPr>
          <w:p w14:paraId="1B3A06CF" w14:textId="77777777" w:rsidR="00E23566" w:rsidRPr="007A35E3" w:rsidRDefault="00E23566" w:rsidP="00AF3442">
            <w:pPr>
              <w:jc w:val="right"/>
              <w:rPr>
                <w:rFonts w:ascii="Verdana" w:eastAsia="Verdana" w:hAnsi="Verdana" w:cs="Verdana"/>
                <w:color w:val="000000"/>
                <w:sz w:val="16"/>
                <w:szCs w:val="16"/>
              </w:rPr>
            </w:pPr>
            <w:r w:rsidRPr="006C1BCE">
              <w:rPr>
                <w:rFonts w:ascii="Verdana" w:eastAsia="Verdana" w:hAnsi="Verdana" w:cs="Verdana"/>
                <w:color w:val="000000"/>
                <w:sz w:val="16"/>
                <w:szCs w:val="16"/>
              </w:rPr>
              <w:t>4.000,00 €</w:t>
            </w:r>
          </w:p>
        </w:tc>
        <w:tc>
          <w:tcPr>
            <w:tcW w:w="1418" w:type="dxa"/>
            <w:tcBorders>
              <w:top w:val="single" w:sz="2" w:space="0" w:color="auto"/>
              <w:left w:val="single" w:sz="2" w:space="0" w:color="auto"/>
              <w:bottom w:val="single" w:sz="2" w:space="0" w:color="auto"/>
              <w:right w:val="single" w:sz="2" w:space="0" w:color="auto"/>
            </w:tcBorders>
            <w:vAlign w:val="center"/>
          </w:tcPr>
          <w:p w14:paraId="1C23FB5C" w14:textId="77777777" w:rsidR="00E23566" w:rsidRPr="007A35E3" w:rsidRDefault="00E23566" w:rsidP="00AF3442">
            <w:pPr>
              <w:jc w:val="right"/>
              <w:rPr>
                <w:rFonts w:ascii="Verdana" w:eastAsia="Verdana" w:hAnsi="Verdana" w:cs="Verdana"/>
                <w:color w:val="000000"/>
                <w:sz w:val="16"/>
                <w:szCs w:val="16"/>
              </w:rPr>
            </w:pPr>
            <w:r w:rsidRPr="006C1BCE">
              <w:rPr>
                <w:rFonts w:ascii="Verdana" w:eastAsia="Verdana" w:hAnsi="Verdana" w:cs="Verdana"/>
                <w:color w:val="000000"/>
                <w:sz w:val="16"/>
                <w:szCs w:val="16"/>
              </w:rPr>
              <w:t>4.000,00 €</w:t>
            </w:r>
          </w:p>
        </w:tc>
      </w:tr>
      <w:tr w:rsidR="00E23566" w:rsidRPr="007A35E3" w14:paraId="55C4225C" w14:textId="77777777" w:rsidTr="00AF3442">
        <w:trPr>
          <w:trHeight w:val="270"/>
        </w:trPr>
        <w:tc>
          <w:tcPr>
            <w:tcW w:w="704" w:type="dxa"/>
            <w:tcBorders>
              <w:top w:val="single" w:sz="2" w:space="0" w:color="auto"/>
              <w:left w:val="single" w:sz="2" w:space="0" w:color="auto"/>
              <w:bottom w:val="single" w:sz="2" w:space="0" w:color="auto"/>
              <w:right w:val="single" w:sz="2" w:space="0" w:color="auto"/>
            </w:tcBorders>
            <w:vAlign w:val="center"/>
          </w:tcPr>
          <w:p w14:paraId="4F4F8D87" w14:textId="77777777" w:rsidR="00E23566" w:rsidRPr="00317D76" w:rsidRDefault="00E23566" w:rsidP="00AF3442">
            <w:pPr>
              <w:jc w:val="center"/>
              <w:rPr>
                <w:rFonts w:ascii="Verdana" w:eastAsia="Verdana" w:hAnsi="Verdana" w:cs="Verdana"/>
                <w:color w:val="000000"/>
                <w:sz w:val="16"/>
                <w:szCs w:val="16"/>
              </w:rPr>
            </w:pPr>
            <w:r>
              <w:rPr>
                <w:rFonts w:ascii="Verdana" w:eastAsia="Verdana" w:hAnsi="Verdana" w:cs="Verdana"/>
                <w:color w:val="000000"/>
                <w:sz w:val="16"/>
                <w:szCs w:val="16"/>
              </w:rPr>
              <w:t>2</w:t>
            </w:r>
          </w:p>
        </w:tc>
        <w:tc>
          <w:tcPr>
            <w:tcW w:w="4111" w:type="dxa"/>
            <w:tcBorders>
              <w:top w:val="single" w:sz="2" w:space="0" w:color="auto"/>
              <w:left w:val="single" w:sz="2" w:space="0" w:color="auto"/>
              <w:bottom w:val="single" w:sz="2" w:space="0" w:color="auto"/>
              <w:right w:val="single" w:sz="2" w:space="0" w:color="auto"/>
            </w:tcBorders>
            <w:vAlign w:val="center"/>
          </w:tcPr>
          <w:p w14:paraId="39F55CF1" w14:textId="77777777" w:rsidR="00E23566" w:rsidRPr="001472DB" w:rsidRDefault="00E23566" w:rsidP="00AF3442">
            <w:pPr>
              <w:rPr>
                <w:rFonts w:ascii="Verdana" w:eastAsia="Verdana" w:hAnsi="Verdana" w:cs="Verdana"/>
                <w:color w:val="000000"/>
                <w:sz w:val="16"/>
                <w:szCs w:val="16"/>
              </w:rPr>
            </w:pPr>
            <w:r>
              <w:rPr>
                <w:rFonts w:ascii="Verdana" w:eastAsia="Verdana" w:hAnsi="Verdana" w:cs="Verdana"/>
                <w:color w:val="000000"/>
                <w:sz w:val="16"/>
                <w:szCs w:val="16"/>
              </w:rPr>
              <w:t>Υποβρύχια</w:t>
            </w:r>
            <w:r w:rsidRPr="006564C6">
              <w:rPr>
                <w:rFonts w:ascii="Verdana" w:eastAsia="Verdana" w:hAnsi="Verdana" w:cs="Verdana"/>
                <w:color w:val="000000"/>
                <w:sz w:val="16"/>
                <w:szCs w:val="16"/>
              </w:rPr>
              <w:t xml:space="preserve"> </w:t>
            </w:r>
            <w:r w:rsidRPr="009C7F44">
              <w:rPr>
                <w:rFonts w:ascii="Verdana" w:eastAsia="Verdana" w:hAnsi="Verdana" w:cs="Verdana"/>
                <w:color w:val="000000"/>
                <w:sz w:val="16"/>
                <w:szCs w:val="16"/>
              </w:rPr>
              <w:t>Αντλία</w:t>
            </w:r>
            <w:r w:rsidRPr="006564C6">
              <w:rPr>
                <w:rFonts w:ascii="Verdana" w:eastAsia="Verdana" w:hAnsi="Verdana" w:cs="Verdana"/>
                <w:color w:val="000000"/>
                <w:sz w:val="16"/>
                <w:szCs w:val="16"/>
              </w:rPr>
              <w:t xml:space="preserve"> </w:t>
            </w:r>
            <w:r>
              <w:rPr>
                <w:rFonts w:ascii="Verdana" w:eastAsia="Verdana" w:hAnsi="Verdana" w:cs="Verdana"/>
                <w:color w:val="000000"/>
                <w:sz w:val="16"/>
                <w:szCs w:val="16"/>
              </w:rPr>
              <w:t>Λυμάτων</w:t>
            </w:r>
            <w:r w:rsidRPr="006564C6">
              <w:rPr>
                <w:rFonts w:ascii="Verdana" w:eastAsia="Verdana" w:hAnsi="Verdana" w:cs="Verdana"/>
                <w:color w:val="000000"/>
                <w:sz w:val="16"/>
                <w:szCs w:val="16"/>
              </w:rPr>
              <w:t xml:space="preserve"> </w:t>
            </w:r>
            <w:r>
              <w:rPr>
                <w:rFonts w:ascii="Verdana" w:eastAsia="Verdana" w:hAnsi="Verdana" w:cs="Verdana"/>
                <w:color w:val="000000"/>
                <w:sz w:val="16"/>
                <w:szCs w:val="16"/>
              </w:rPr>
              <w:t>FLYGT</w:t>
            </w:r>
            <w:r w:rsidRPr="006564C6">
              <w:rPr>
                <w:rFonts w:ascii="Verdana" w:eastAsia="Verdana" w:hAnsi="Verdana" w:cs="Verdana"/>
                <w:color w:val="000000"/>
                <w:sz w:val="16"/>
                <w:szCs w:val="16"/>
              </w:rPr>
              <w:t xml:space="preserve"> </w:t>
            </w:r>
            <w:r>
              <w:rPr>
                <w:rFonts w:ascii="Verdana" w:eastAsia="Verdana" w:hAnsi="Verdana" w:cs="Verdana"/>
                <w:color w:val="000000"/>
                <w:sz w:val="16"/>
                <w:szCs w:val="16"/>
              </w:rPr>
              <w:t>N</w:t>
            </w:r>
            <w:r w:rsidRPr="006564C6">
              <w:rPr>
                <w:rFonts w:ascii="Verdana" w:eastAsia="Verdana" w:hAnsi="Verdana" w:cs="Verdana"/>
                <w:color w:val="000000"/>
                <w:sz w:val="16"/>
                <w:szCs w:val="16"/>
              </w:rPr>
              <w:t xml:space="preserve"> 31</w:t>
            </w:r>
            <w:r>
              <w:rPr>
                <w:rFonts w:ascii="Verdana" w:eastAsia="Verdana" w:hAnsi="Verdana" w:cs="Verdana"/>
                <w:color w:val="000000"/>
                <w:sz w:val="16"/>
                <w:szCs w:val="16"/>
              </w:rPr>
              <w:t>53 SH</w:t>
            </w:r>
            <w:r w:rsidRPr="001472DB">
              <w:rPr>
                <w:rFonts w:ascii="Verdana" w:eastAsia="Verdana" w:hAnsi="Verdana" w:cs="Verdana"/>
                <w:color w:val="000000"/>
                <w:sz w:val="16"/>
                <w:szCs w:val="16"/>
              </w:rPr>
              <w:t>3</w:t>
            </w:r>
          </w:p>
          <w:p w14:paraId="14FB6EC8" w14:textId="77777777" w:rsidR="00E23566" w:rsidRPr="00E812A3" w:rsidRDefault="00E23566" w:rsidP="00AF3442">
            <w:pPr>
              <w:rPr>
                <w:rFonts w:ascii="Verdana" w:eastAsia="Verdana" w:hAnsi="Verdana" w:cs="Verdana"/>
                <w:color w:val="000000"/>
                <w:sz w:val="16"/>
                <w:szCs w:val="16"/>
              </w:rPr>
            </w:pPr>
            <w:r>
              <w:rPr>
                <w:rFonts w:ascii="Verdana" w:eastAsia="Verdana" w:hAnsi="Verdana" w:cs="Verdana"/>
                <w:color w:val="000000"/>
                <w:sz w:val="16"/>
                <w:szCs w:val="16"/>
              </w:rPr>
              <w:t>P</w:t>
            </w:r>
            <w:r w:rsidRPr="006564C6">
              <w:rPr>
                <w:rFonts w:ascii="Verdana" w:eastAsia="Verdana" w:hAnsi="Verdana" w:cs="Verdana"/>
                <w:color w:val="000000"/>
                <w:sz w:val="16"/>
                <w:szCs w:val="16"/>
              </w:rPr>
              <w:t xml:space="preserve"> = </w:t>
            </w:r>
            <w:r>
              <w:rPr>
                <w:rFonts w:ascii="Verdana" w:eastAsia="Verdana" w:hAnsi="Verdana" w:cs="Verdana"/>
                <w:color w:val="000000"/>
                <w:sz w:val="16"/>
                <w:szCs w:val="16"/>
              </w:rPr>
              <w:t>11-15</w:t>
            </w:r>
            <w:r w:rsidRPr="006564C6">
              <w:rPr>
                <w:rFonts w:ascii="Verdana" w:eastAsia="Verdana" w:hAnsi="Verdana" w:cs="Verdana"/>
                <w:color w:val="000000"/>
                <w:sz w:val="16"/>
                <w:szCs w:val="16"/>
              </w:rPr>
              <w:t xml:space="preserve"> </w:t>
            </w:r>
            <w:proofErr w:type="spellStart"/>
            <w:r w:rsidRPr="008549AE">
              <w:rPr>
                <w:rFonts w:ascii="Verdana" w:eastAsia="Verdana" w:hAnsi="Verdana" w:cs="Verdana"/>
                <w:color w:val="000000"/>
                <w:sz w:val="16"/>
                <w:szCs w:val="16"/>
              </w:rPr>
              <w:t>k</w:t>
            </w:r>
            <w:r>
              <w:rPr>
                <w:rFonts w:ascii="Verdana" w:eastAsia="Verdana" w:hAnsi="Verdana" w:cs="Verdana"/>
                <w:color w:val="000000"/>
                <w:sz w:val="16"/>
                <w:szCs w:val="16"/>
              </w:rPr>
              <w:t>W</w:t>
            </w:r>
            <w:proofErr w:type="spellEnd"/>
          </w:p>
        </w:tc>
        <w:tc>
          <w:tcPr>
            <w:tcW w:w="1276" w:type="dxa"/>
            <w:tcBorders>
              <w:top w:val="single" w:sz="2" w:space="0" w:color="auto"/>
              <w:left w:val="single" w:sz="2" w:space="0" w:color="auto"/>
              <w:bottom w:val="single" w:sz="2" w:space="0" w:color="auto"/>
              <w:right w:val="single" w:sz="2" w:space="0" w:color="auto"/>
            </w:tcBorders>
            <w:vAlign w:val="center"/>
          </w:tcPr>
          <w:p w14:paraId="0CD5B159" w14:textId="77777777" w:rsidR="00E23566" w:rsidRPr="007A35E3" w:rsidRDefault="00E23566" w:rsidP="00AF3442">
            <w:pPr>
              <w:jc w:val="center"/>
              <w:rPr>
                <w:rFonts w:ascii="Verdana" w:eastAsia="Verdana" w:hAnsi="Verdana" w:cs="Verdana"/>
                <w:color w:val="000000"/>
                <w:sz w:val="16"/>
                <w:szCs w:val="16"/>
              </w:rPr>
            </w:pPr>
            <w:r w:rsidRPr="007A35E3">
              <w:rPr>
                <w:rFonts w:ascii="Verdana" w:eastAsia="Verdana" w:hAnsi="Verdana" w:cs="Verdana"/>
                <w:color w:val="000000"/>
                <w:sz w:val="16"/>
                <w:szCs w:val="16"/>
              </w:rPr>
              <w:t>ΤΕΜΑΧΙΟ</w:t>
            </w:r>
          </w:p>
        </w:tc>
        <w:tc>
          <w:tcPr>
            <w:tcW w:w="1275" w:type="dxa"/>
            <w:tcBorders>
              <w:top w:val="single" w:sz="2" w:space="0" w:color="auto"/>
              <w:left w:val="single" w:sz="2" w:space="0" w:color="auto"/>
              <w:bottom w:val="single" w:sz="2" w:space="0" w:color="auto"/>
              <w:right w:val="single" w:sz="2" w:space="0" w:color="auto"/>
            </w:tcBorders>
            <w:vAlign w:val="center"/>
          </w:tcPr>
          <w:p w14:paraId="7D0149C4" w14:textId="77777777" w:rsidR="00E23566" w:rsidRPr="00E812A3" w:rsidRDefault="00E23566" w:rsidP="00AF3442">
            <w:pPr>
              <w:jc w:val="right"/>
              <w:rPr>
                <w:rFonts w:ascii="Verdana" w:eastAsia="Verdana" w:hAnsi="Verdana" w:cs="Verdana"/>
                <w:color w:val="000000"/>
                <w:sz w:val="16"/>
                <w:szCs w:val="16"/>
              </w:rPr>
            </w:pPr>
            <w:r>
              <w:rPr>
                <w:rFonts w:ascii="Verdana" w:eastAsia="Verdana" w:hAnsi="Verdana" w:cs="Verdana"/>
                <w:color w:val="000000"/>
                <w:sz w:val="16"/>
                <w:szCs w:val="16"/>
              </w:rPr>
              <w:t>1</w:t>
            </w:r>
          </w:p>
        </w:tc>
        <w:tc>
          <w:tcPr>
            <w:tcW w:w="1276" w:type="dxa"/>
            <w:tcBorders>
              <w:top w:val="single" w:sz="2" w:space="0" w:color="auto"/>
              <w:left w:val="single" w:sz="2" w:space="0" w:color="auto"/>
              <w:bottom w:val="single" w:sz="2" w:space="0" w:color="auto"/>
              <w:right w:val="single" w:sz="2" w:space="0" w:color="auto"/>
            </w:tcBorders>
            <w:vAlign w:val="center"/>
          </w:tcPr>
          <w:p w14:paraId="3577EB60" w14:textId="77777777" w:rsidR="00E23566" w:rsidRPr="007A35E3" w:rsidRDefault="00E23566" w:rsidP="00AF3442">
            <w:pPr>
              <w:jc w:val="right"/>
              <w:rPr>
                <w:rFonts w:ascii="Verdana" w:eastAsia="Verdana" w:hAnsi="Verdana" w:cs="Verdana"/>
                <w:color w:val="000000"/>
                <w:sz w:val="16"/>
                <w:szCs w:val="16"/>
              </w:rPr>
            </w:pPr>
            <w:r w:rsidRPr="00CE2259">
              <w:rPr>
                <w:rFonts w:ascii="Verdana" w:eastAsia="Verdana" w:hAnsi="Verdana" w:cs="Verdana"/>
                <w:color w:val="000000"/>
                <w:sz w:val="16"/>
                <w:szCs w:val="16"/>
              </w:rPr>
              <w:t>8.000,00 €</w:t>
            </w:r>
          </w:p>
        </w:tc>
        <w:tc>
          <w:tcPr>
            <w:tcW w:w="1418" w:type="dxa"/>
            <w:tcBorders>
              <w:top w:val="single" w:sz="2" w:space="0" w:color="auto"/>
              <w:left w:val="single" w:sz="2" w:space="0" w:color="auto"/>
              <w:bottom w:val="single" w:sz="2" w:space="0" w:color="auto"/>
              <w:right w:val="single" w:sz="2" w:space="0" w:color="auto"/>
            </w:tcBorders>
            <w:vAlign w:val="center"/>
          </w:tcPr>
          <w:p w14:paraId="548D8F6D" w14:textId="77777777" w:rsidR="00E23566" w:rsidRPr="007A35E3" w:rsidRDefault="00E23566" w:rsidP="00AF3442">
            <w:pPr>
              <w:jc w:val="right"/>
              <w:rPr>
                <w:rFonts w:ascii="Verdana" w:eastAsia="Verdana" w:hAnsi="Verdana" w:cs="Verdana"/>
                <w:color w:val="000000"/>
                <w:sz w:val="16"/>
                <w:szCs w:val="16"/>
              </w:rPr>
            </w:pPr>
            <w:r w:rsidRPr="00CE2259">
              <w:rPr>
                <w:rFonts w:ascii="Verdana" w:eastAsia="Verdana" w:hAnsi="Verdana" w:cs="Verdana"/>
                <w:color w:val="000000"/>
                <w:sz w:val="16"/>
                <w:szCs w:val="16"/>
              </w:rPr>
              <w:t>8.000,00 €</w:t>
            </w:r>
          </w:p>
        </w:tc>
      </w:tr>
      <w:tr w:rsidR="00E23566" w:rsidRPr="007A35E3" w14:paraId="52A6DE6F" w14:textId="77777777" w:rsidTr="00AF3442">
        <w:trPr>
          <w:trHeight w:val="261"/>
        </w:trPr>
        <w:tc>
          <w:tcPr>
            <w:tcW w:w="704" w:type="dxa"/>
            <w:tcBorders>
              <w:top w:val="single" w:sz="2" w:space="0" w:color="auto"/>
              <w:left w:val="single" w:sz="2" w:space="0" w:color="auto"/>
              <w:bottom w:val="single" w:sz="2" w:space="0" w:color="auto"/>
              <w:right w:val="single" w:sz="2" w:space="0" w:color="auto"/>
            </w:tcBorders>
            <w:vAlign w:val="center"/>
          </w:tcPr>
          <w:p w14:paraId="6067147D" w14:textId="77777777" w:rsidR="00E23566" w:rsidRPr="00317D76" w:rsidRDefault="00E23566" w:rsidP="00AF3442">
            <w:pPr>
              <w:jc w:val="center"/>
              <w:rPr>
                <w:rFonts w:ascii="Verdana" w:eastAsia="Verdana" w:hAnsi="Verdana" w:cs="Verdana"/>
                <w:color w:val="000000"/>
                <w:sz w:val="16"/>
                <w:szCs w:val="16"/>
              </w:rPr>
            </w:pPr>
            <w:r>
              <w:rPr>
                <w:rFonts w:ascii="Verdana" w:eastAsia="Verdana" w:hAnsi="Verdana" w:cs="Verdana"/>
                <w:color w:val="000000"/>
                <w:sz w:val="16"/>
                <w:szCs w:val="16"/>
              </w:rPr>
              <w:t>3</w:t>
            </w:r>
          </w:p>
        </w:tc>
        <w:tc>
          <w:tcPr>
            <w:tcW w:w="4111" w:type="dxa"/>
            <w:tcBorders>
              <w:top w:val="single" w:sz="2" w:space="0" w:color="auto"/>
              <w:left w:val="single" w:sz="2" w:space="0" w:color="auto"/>
              <w:bottom w:val="single" w:sz="2" w:space="0" w:color="auto"/>
              <w:right w:val="single" w:sz="2" w:space="0" w:color="auto"/>
            </w:tcBorders>
            <w:vAlign w:val="center"/>
          </w:tcPr>
          <w:p w14:paraId="6D89DCEB" w14:textId="77777777" w:rsidR="00E23566" w:rsidRPr="001472DB" w:rsidRDefault="00E23566" w:rsidP="00AF3442">
            <w:pPr>
              <w:rPr>
                <w:rFonts w:ascii="Verdana" w:eastAsia="Verdana" w:hAnsi="Verdana" w:cs="Verdana"/>
                <w:color w:val="000000"/>
                <w:sz w:val="16"/>
                <w:szCs w:val="16"/>
              </w:rPr>
            </w:pPr>
            <w:r>
              <w:rPr>
                <w:rFonts w:ascii="Verdana" w:eastAsia="Verdana" w:hAnsi="Verdana" w:cs="Verdana"/>
                <w:color w:val="000000"/>
                <w:sz w:val="16"/>
                <w:szCs w:val="16"/>
              </w:rPr>
              <w:t>Υποβρύχια</w:t>
            </w:r>
            <w:r w:rsidRPr="006564C6">
              <w:rPr>
                <w:rFonts w:ascii="Verdana" w:eastAsia="Verdana" w:hAnsi="Verdana" w:cs="Verdana"/>
                <w:color w:val="000000"/>
                <w:sz w:val="16"/>
                <w:szCs w:val="16"/>
              </w:rPr>
              <w:t xml:space="preserve"> </w:t>
            </w:r>
            <w:r w:rsidRPr="009C7F44">
              <w:rPr>
                <w:rFonts w:ascii="Verdana" w:eastAsia="Verdana" w:hAnsi="Verdana" w:cs="Verdana"/>
                <w:color w:val="000000"/>
                <w:sz w:val="16"/>
                <w:szCs w:val="16"/>
              </w:rPr>
              <w:t>Αντλία</w:t>
            </w:r>
            <w:r w:rsidRPr="006564C6">
              <w:rPr>
                <w:rFonts w:ascii="Verdana" w:eastAsia="Verdana" w:hAnsi="Verdana" w:cs="Verdana"/>
                <w:color w:val="000000"/>
                <w:sz w:val="16"/>
                <w:szCs w:val="16"/>
              </w:rPr>
              <w:t xml:space="preserve"> </w:t>
            </w:r>
            <w:r>
              <w:rPr>
                <w:rFonts w:ascii="Verdana" w:eastAsia="Verdana" w:hAnsi="Verdana" w:cs="Verdana"/>
                <w:color w:val="000000"/>
                <w:sz w:val="16"/>
                <w:szCs w:val="16"/>
              </w:rPr>
              <w:t>Λυμάτων</w:t>
            </w:r>
            <w:r w:rsidRPr="006564C6">
              <w:rPr>
                <w:rFonts w:ascii="Verdana" w:eastAsia="Verdana" w:hAnsi="Verdana" w:cs="Verdana"/>
                <w:color w:val="000000"/>
                <w:sz w:val="16"/>
                <w:szCs w:val="16"/>
              </w:rPr>
              <w:t xml:space="preserve"> </w:t>
            </w:r>
            <w:r>
              <w:rPr>
                <w:rFonts w:ascii="Verdana" w:eastAsia="Verdana" w:hAnsi="Verdana" w:cs="Verdana"/>
                <w:color w:val="000000"/>
                <w:sz w:val="16"/>
                <w:szCs w:val="16"/>
              </w:rPr>
              <w:t>FLYGT</w:t>
            </w:r>
            <w:r w:rsidRPr="006564C6">
              <w:rPr>
                <w:rFonts w:ascii="Verdana" w:eastAsia="Verdana" w:hAnsi="Verdana" w:cs="Verdana"/>
                <w:color w:val="000000"/>
                <w:sz w:val="16"/>
                <w:szCs w:val="16"/>
              </w:rPr>
              <w:t xml:space="preserve"> </w:t>
            </w:r>
            <w:r>
              <w:rPr>
                <w:rFonts w:ascii="Verdana" w:eastAsia="Verdana" w:hAnsi="Verdana" w:cs="Verdana"/>
                <w:color w:val="000000"/>
                <w:sz w:val="16"/>
                <w:szCs w:val="16"/>
              </w:rPr>
              <w:t>N</w:t>
            </w:r>
            <w:r w:rsidRPr="006564C6">
              <w:rPr>
                <w:rFonts w:ascii="Verdana" w:eastAsia="Verdana" w:hAnsi="Verdana" w:cs="Verdana"/>
                <w:color w:val="000000"/>
                <w:sz w:val="16"/>
                <w:szCs w:val="16"/>
              </w:rPr>
              <w:t xml:space="preserve"> 31</w:t>
            </w:r>
            <w:r w:rsidRPr="001472DB">
              <w:rPr>
                <w:rFonts w:ascii="Verdana" w:eastAsia="Verdana" w:hAnsi="Verdana" w:cs="Verdana"/>
                <w:color w:val="000000"/>
                <w:sz w:val="16"/>
                <w:szCs w:val="16"/>
              </w:rPr>
              <w:t>71</w:t>
            </w:r>
            <w:r>
              <w:rPr>
                <w:rFonts w:ascii="Verdana" w:eastAsia="Verdana" w:hAnsi="Verdana" w:cs="Verdana"/>
                <w:color w:val="000000"/>
                <w:sz w:val="16"/>
                <w:szCs w:val="16"/>
              </w:rPr>
              <w:t xml:space="preserve"> SH</w:t>
            </w:r>
            <w:r w:rsidRPr="001472DB">
              <w:rPr>
                <w:rFonts w:ascii="Verdana" w:eastAsia="Verdana" w:hAnsi="Verdana" w:cs="Verdana"/>
                <w:color w:val="000000"/>
                <w:sz w:val="16"/>
                <w:szCs w:val="16"/>
              </w:rPr>
              <w:t>3</w:t>
            </w:r>
          </w:p>
          <w:p w14:paraId="5CED1795" w14:textId="77777777" w:rsidR="00E23566" w:rsidRPr="00317D76" w:rsidRDefault="00E23566" w:rsidP="00AF3442">
            <w:pPr>
              <w:rPr>
                <w:rFonts w:ascii="Verdana" w:eastAsia="Verdana" w:hAnsi="Verdana" w:cs="Verdana"/>
                <w:color w:val="000000"/>
                <w:sz w:val="16"/>
                <w:szCs w:val="16"/>
              </w:rPr>
            </w:pPr>
            <w:r>
              <w:rPr>
                <w:rFonts w:ascii="Verdana" w:eastAsia="Verdana" w:hAnsi="Verdana" w:cs="Verdana"/>
                <w:color w:val="000000"/>
                <w:sz w:val="16"/>
                <w:szCs w:val="16"/>
              </w:rPr>
              <w:lastRenderedPageBreak/>
              <w:t>P</w:t>
            </w:r>
            <w:r w:rsidRPr="006564C6">
              <w:rPr>
                <w:rFonts w:ascii="Verdana" w:eastAsia="Verdana" w:hAnsi="Verdana" w:cs="Verdana"/>
                <w:color w:val="000000"/>
                <w:sz w:val="16"/>
                <w:szCs w:val="16"/>
              </w:rPr>
              <w:t xml:space="preserve"> = </w:t>
            </w:r>
            <w:r>
              <w:rPr>
                <w:rFonts w:ascii="Verdana" w:eastAsia="Verdana" w:hAnsi="Verdana" w:cs="Verdana"/>
                <w:color w:val="000000"/>
                <w:sz w:val="16"/>
                <w:szCs w:val="16"/>
              </w:rPr>
              <w:t>22</w:t>
            </w:r>
            <w:r w:rsidRPr="006564C6">
              <w:rPr>
                <w:rFonts w:ascii="Verdana" w:eastAsia="Verdana" w:hAnsi="Verdana" w:cs="Verdana"/>
                <w:color w:val="000000"/>
                <w:sz w:val="16"/>
                <w:szCs w:val="16"/>
              </w:rPr>
              <w:t xml:space="preserve"> </w:t>
            </w:r>
            <w:proofErr w:type="spellStart"/>
            <w:r w:rsidRPr="008549AE">
              <w:rPr>
                <w:rFonts w:ascii="Verdana" w:eastAsia="Verdana" w:hAnsi="Verdana" w:cs="Verdana"/>
                <w:color w:val="000000"/>
                <w:sz w:val="16"/>
                <w:szCs w:val="16"/>
              </w:rPr>
              <w:t>k</w:t>
            </w:r>
            <w:r>
              <w:rPr>
                <w:rFonts w:ascii="Verdana" w:eastAsia="Verdana" w:hAnsi="Verdana" w:cs="Verdana"/>
                <w:color w:val="000000"/>
                <w:sz w:val="16"/>
                <w:szCs w:val="16"/>
              </w:rPr>
              <w:t>W</w:t>
            </w:r>
            <w:proofErr w:type="spellEnd"/>
          </w:p>
        </w:tc>
        <w:tc>
          <w:tcPr>
            <w:tcW w:w="1276" w:type="dxa"/>
            <w:tcBorders>
              <w:top w:val="single" w:sz="2" w:space="0" w:color="auto"/>
              <w:left w:val="single" w:sz="2" w:space="0" w:color="auto"/>
              <w:bottom w:val="single" w:sz="2" w:space="0" w:color="auto"/>
              <w:right w:val="single" w:sz="2" w:space="0" w:color="auto"/>
            </w:tcBorders>
            <w:vAlign w:val="center"/>
          </w:tcPr>
          <w:p w14:paraId="0EAEA4D8" w14:textId="77777777" w:rsidR="00E23566" w:rsidRDefault="00E23566" w:rsidP="00AF3442">
            <w:pPr>
              <w:jc w:val="center"/>
              <w:rPr>
                <w:rFonts w:ascii="Verdana" w:eastAsia="Verdana" w:hAnsi="Verdana" w:cs="Verdana"/>
                <w:color w:val="000000"/>
                <w:sz w:val="16"/>
                <w:szCs w:val="16"/>
              </w:rPr>
            </w:pPr>
            <w:r w:rsidRPr="00622B17">
              <w:rPr>
                <w:rFonts w:ascii="Verdana" w:eastAsia="Verdana" w:hAnsi="Verdana" w:cs="Verdana"/>
                <w:color w:val="000000"/>
                <w:sz w:val="16"/>
                <w:szCs w:val="16"/>
              </w:rPr>
              <w:lastRenderedPageBreak/>
              <w:t>ΤΕΜΑΧΙΟ</w:t>
            </w:r>
          </w:p>
        </w:tc>
        <w:tc>
          <w:tcPr>
            <w:tcW w:w="1275" w:type="dxa"/>
            <w:tcBorders>
              <w:top w:val="single" w:sz="2" w:space="0" w:color="auto"/>
              <w:left w:val="single" w:sz="2" w:space="0" w:color="auto"/>
              <w:bottom w:val="single" w:sz="2" w:space="0" w:color="auto"/>
              <w:right w:val="single" w:sz="2" w:space="0" w:color="auto"/>
            </w:tcBorders>
            <w:vAlign w:val="center"/>
          </w:tcPr>
          <w:p w14:paraId="5CF6B3A8" w14:textId="77777777" w:rsidR="00E23566" w:rsidRPr="00E812A3" w:rsidRDefault="00E23566" w:rsidP="00AF3442">
            <w:pPr>
              <w:jc w:val="right"/>
              <w:rPr>
                <w:rFonts w:ascii="Verdana" w:eastAsia="Verdana" w:hAnsi="Verdana" w:cs="Verdana"/>
                <w:color w:val="000000"/>
                <w:sz w:val="16"/>
                <w:szCs w:val="16"/>
              </w:rPr>
            </w:pPr>
            <w:r>
              <w:rPr>
                <w:rFonts w:ascii="Verdana" w:eastAsia="Verdana" w:hAnsi="Verdana" w:cs="Verdana"/>
                <w:color w:val="000000"/>
                <w:sz w:val="16"/>
                <w:szCs w:val="16"/>
              </w:rPr>
              <w:t>1</w:t>
            </w:r>
          </w:p>
        </w:tc>
        <w:tc>
          <w:tcPr>
            <w:tcW w:w="1276" w:type="dxa"/>
            <w:tcBorders>
              <w:top w:val="single" w:sz="2" w:space="0" w:color="auto"/>
              <w:left w:val="single" w:sz="2" w:space="0" w:color="auto"/>
              <w:bottom w:val="single" w:sz="2" w:space="0" w:color="auto"/>
              <w:right w:val="single" w:sz="2" w:space="0" w:color="auto"/>
            </w:tcBorders>
            <w:vAlign w:val="center"/>
          </w:tcPr>
          <w:p w14:paraId="7F570EEA" w14:textId="77777777" w:rsidR="00E23566" w:rsidRDefault="00E23566" w:rsidP="00AF3442">
            <w:pPr>
              <w:jc w:val="right"/>
              <w:rPr>
                <w:rFonts w:ascii="Verdana" w:eastAsia="Verdana" w:hAnsi="Verdana" w:cs="Verdana"/>
                <w:color w:val="000000"/>
                <w:sz w:val="16"/>
                <w:szCs w:val="16"/>
              </w:rPr>
            </w:pPr>
            <w:r w:rsidRPr="00CE2259">
              <w:rPr>
                <w:rFonts w:ascii="Verdana" w:eastAsia="Verdana" w:hAnsi="Verdana" w:cs="Verdana"/>
                <w:color w:val="000000"/>
                <w:sz w:val="16"/>
                <w:szCs w:val="16"/>
              </w:rPr>
              <w:t>14.000,00 €</w:t>
            </w:r>
          </w:p>
        </w:tc>
        <w:tc>
          <w:tcPr>
            <w:tcW w:w="1418" w:type="dxa"/>
            <w:tcBorders>
              <w:top w:val="single" w:sz="2" w:space="0" w:color="auto"/>
              <w:left w:val="single" w:sz="2" w:space="0" w:color="auto"/>
              <w:bottom w:val="single" w:sz="2" w:space="0" w:color="auto"/>
              <w:right w:val="single" w:sz="2" w:space="0" w:color="auto"/>
            </w:tcBorders>
            <w:vAlign w:val="center"/>
          </w:tcPr>
          <w:p w14:paraId="49E433DF" w14:textId="77777777" w:rsidR="00E23566" w:rsidRPr="00247668" w:rsidRDefault="00E23566" w:rsidP="00AF3442">
            <w:pPr>
              <w:jc w:val="right"/>
              <w:rPr>
                <w:rFonts w:ascii="Verdana" w:eastAsia="Verdana" w:hAnsi="Verdana" w:cs="Verdana"/>
                <w:color w:val="000000"/>
                <w:sz w:val="16"/>
                <w:szCs w:val="16"/>
              </w:rPr>
            </w:pPr>
            <w:r w:rsidRPr="00CE2259">
              <w:rPr>
                <w:rFonts w:ascii="Verdana" w:eastAsia="Verdana" w:hAnsi="Verdana" w:cs="Verdana"/>
                <w:color w:val="000000"/>
                <w:sz w:val="16"/>
                <w:szCs w:val="16"/>
              </w:rPr>
              <w:t>14.000,00 €</w:t>
            </w:r>
          </w:p>
        </w:tc>
      </w:tr>
      <w:tr w:rsidR="00E23566" w:rsidRPr="00622B17" w14:paraId="60465A2B" w14:textId="77777777" w:rsidTr="00AF3442">
        <w:trPr>
          <w:trHeight w:val="261"/>
        </w:trPr>
        <w:tc>
          <w:tcPr>
            <w:tcW w:w="704" w:type="dxa"/>
            <w:tcBorders>
              <w:top w:val="single" w:sz="2" w:space="0" w:color="auto"/>
              <w:left w:val="single" w:sz="2" w:space="0" w:color="auto"/>
              <w:bottom w:val="single" w:sz="2" w:space="0" w:color="auto"/>
              <w:right w:val="single" w:sz="2" w:space="0" w:color="auto"/>
            </w:tcBorders>
            <w:vAlign w:val="center"/>
          </w:tcPr>
          <w:p w14:paraId="66B01BCB" w14:textId="77777777" w:rsidR="00E23566" w:rsidRPr="00317D76" w:rsidRDefault="00E23566" w:rsidP="00AF3442">
            <w:pPr>
              <w:jc w:val="center"/>
              <w:rPr>
                <w:rFonts w:ascii="Verdana" w:eastAsia="Verdana" w:hAnsi="Verdana" w:cs="Verdana"/>
                <w:color w:val="000000"/>
                <w:sz w:val="16"/>
                <w:szCs w:val="16"/>
              </w:rPr>
            </w:pPr>
            <w:r>
              <w:rPr>
                <w:rFonts w:ascii="Verdana" w:eastAsia="Verdana" w:hAnsi="Verdana" w:cs="Verdana"/>
                <w:color w:val="000000"/>
                <w:sz w:val="16"/>
                <w:szCs w:val="16"/>
              </w:rPr>
              <w:t>4</w:t>
            </w:r>
          </w:p>
        </w:tc>
        <w:tc>
          <w:tcPr>
            <w:tcW w:w="4111" w:type="dxa"/>
            <w:tcBorders>
              <w:top w:val="single" w:sz="2" w:space="0" w:color="auto"/>
              <w:left w:val="single" w:sz="2" w:space="0" w:color="auto"/>
              <w:bottom w:val="single" w:sz="2" w:space="0" w:color="auto"/>
              <w:right w:val="single" w:sz="2" w:space="0" w:color="auto"/>
            </w:tcBorders>
            <w:vAlign w:val="center"/>
          </w:tcPr>
          <w:p w14:paraId="0D2721ED" w14:textId="77777777" w:rsidR="00E23566" w:rsidRPr="001472DB" w:rsidRDefault="00E23566" w:rsidP="00AF3442">
            <w:pPr>
              <w:rPr>
                <w:rFonts w:ascii="Verdana" w:eastAsia="Verdana" w:hAnsi="Verdana" w:cs="Verdana"/>
                <w:color w:val="000000"/>
                <w:sz w:val="16"/>
                <w:szCs w:val="16"/>
              </w:rPr>
            </w:pPr>
            <w:r>
              <w:rPr>
                <w:rFonts w:ascii="Verdana" w:eastAsia="Verdana" w:hAnsi="Verdana" w:cs="Verdana"/>
                <w:color w:val="000000"/>
                <w:sz w:val="16"/>
                <w:szCs w:val="16"/>
              </w:rPr>
              <w:t>Υποβρύχια</w:t>
            </w:r>
            <w:r w:rsidRPr="006564C6">
              <w:rPr>
                <w:rFonts w:ascii="Verdana" w:eastAsia="Verdana" w:hAnsi="Verdana" w:cs="Verdana"/>
                <w:color w:val="000000"/>
                <w:sz w:val="16"/>
                <w:szCs w:val="16"/>
              </w:rPr>
              <w:t xml:space="preserve"> </w:t>
            </w:r>
            <w:r w:rsidRPr="009C7F44">
              <w:rPr>
                <w:rFonts w:ascii="Verdana" w:eastAsia="Verdana" w:hAnsi="Verdana" w:cs="Verdana"/>
                <w:color w:val="000000"/>
                <w:sz w:val="16"/>
                <w:szCs w:val="16"/>
              </w:rPr>
              <w:t>Αντλία</w:t>
            </w:r>
            <w:r w:rsidRPr="006564C6">
              <w:rPr>
                <w:rFonts w:ascii="Verdana" w:eastAsia="Verdana" w:hAnsi="Verdana" w:cs="Verdana"/>
                <w:color w:val="000000"/>
                <w:sz w:val="16"/>
                <w:szCs w:val="16"/>
              </w:rPr>
              <w:t xml:space="preserve"> </w:t>
            </w:r>
            <w:r>
              <w:rPr>
                <w:rFonts w:ascii="Verdana" w:eastAsia="Verdana" w:hAnsi="Verdana" w:cs="Verdana"/>
                <w:color w:val="000000"/>
                <w:sz w:val="16"/>
                <w:szCs w:val="16"/>
              </w:rPr>
              <w:t>Λυμάτων</w:t>
            </w:r>
            <w:r w:rsidRPr="006564C6">
              <w:rPr>
                <w:rFonts w:ascii="Verdana" w:eastAsia="Verdana" w:hAnsi="Verdana" w:cs="Verdana"/>
                <w:color w:val="000000"/>
                <w:sz w:val="16"/>
                <w:szCs w:val="16"/>
              </w:rPr>
              <w:t xml:space="preserve"> </w:t>
            </w:r>
            <w:r>
              <w:rPr>
                <w:rFonts w:ascii="Verdana" w:eastAsia="Verdana" w:hAnsi="Verdana" w:cs="Verdana"/>
                <w:color w:val="000000"/>
                <w:sz w:val="16"/>
                <w:szCs w:val="16"/>
              </w:rPr>
              <w:t>FLYGT</w:t>
            </w:r>
            <w:r w:rsidRPr="006564C6">
              <w:rPr>
                <w:rFonts w:ascii="Verdana" w:eastAsia="Verdana" w:hAnsi="Verdana" w:cs="Verdana"/>
                <w:color w:val="000000"/>
                <w:sz w:val="16"/>
                <w:szCs w:val="16"/>
              </w:rPr>
              <w:t xml:space="preserve"> </w:t>
            </w:r>
            <w:r>
              <w:rPr>
                <w:rFonts w:ascii="Verdana" w:eastAsia="Verdana" w:hAnsi="Verdana" w:cs="Verdana"/>
                <w:color w:val="000000"/>
                <w:sz w:val="16"/>
                <w:szCs w:val="16"/>
              </w:rPr>
              <w:t>N</w:t>
            </w:r>
            <w:r w:rsidRPr="006564C6">
              <w:rPr>
                <w:rFonts w:ascii="Verdana" w:eastAsia="Verdana" w:hAnsi="Verdana" w:cs="Verdana"/>
                <w:color w:val="000000"/>
                <w:sz w:val="16"/>
                <w:szCs w:val="16"/>
              </w:rPr>
              <w:t xml:space="preserve"> 31</w:t>
            </w:r>
            <w:r>
              <w:rPr>
                <w:rFonts w:ascii="Verdana" w:eastAsia="Verdana" w:hAnsi="Verdana" w:cs="Verdana"/>
                <w:color w:val="000000"/>
                <w:sz w:val="16"/>
                <w:szCs w:val="16"/>
              </w:rPr>
              <w:t>53 MT</w:t>
            </w:r>
            <w:r w:rsidRPr="001472DB">
              <w:rPr>
                <w:rFonts w:ascii="Verdana" w:eastAsia="Verdana" w:hAnsi="Verdana" w:cs="Verdana"/>
                <w:color w:val="000000"/>
                <w:sz w:val="16"/>
                <w:szCs w:val="16"/>
              </w:rPr>
              <w:t>3</w:t>
            </w:r>
          </w:p>
          <w:p w14:paraId="314D3925" w14:textId="77777777" w:rsidR="00E23566" w:rsidRPr="00E812A3" w:rsidRDefault="00E23566" w:rsidP="00AF3442">
            <w:pPr>
              <w:rPr>
                <w:rFonts w:ascii="Verdana" w:eastAsia="Verdana" w:hAnsi="Verdana" w:cs="Verdana"/>
                <w:color w:val="000000"/>
                <w:sz w:val="16"/>
                <w:szCs w:val="16"/>
              </w:rPr>
            </w:pPr>
            <w:r>
              <w:rPr>
                <w:rFonts w:ascii="Verdana" w:eastAsia="Verdana" w:hAnsi="Verdana" w:cs="Verdana"/>
                <w:color w:val="000000"/>
                <w:sz w:val="16"/>
                <w:szCs w:val="16"/>
              </w:rPr>
              <w:t>P</w:t>
            </w:r>
            <w:r w:rsidRPr="006564C6">
              <w:rPr>
                <w:rFonts w:ascii="Verdana" w:eastAsia="Verdana" w:hAnsi="Verdana" w:cs="Verdana"/>
                <w:color w:val="000000"/>
                <w:sz w:val="16"/>
                <w:szCs w:val="16"/>
              </w:rPr>
              <w:t xml:space="preserve"> = </w:t>
            </w:r>
            <w:r>
              <w:rPr>
                <w:rFonts w:ascii="Verdana" w:eastAsia="Verdana" w:hAnsi="Verdana" w:cs="Verdana"/>
                <w:color w:val="000000"/>
                <w:sz w:val="16"/>
                <w:szCs w:val="16"/>
              </w:rPr>
              <w:t>7,5</w:t>
            </w:r>
            <w:r w:rsidRPr="006564C6">
              <w:rPr>
                <w:rFonts w:ascii="Verdana" w:eastAsia="Verdana" w:hAnsi="Verdana" w:cs="Verdana"/>
                <w:color w:val="000000"/>
                <w:sz w:val="16"/>
                <w:szCs w:val="16"/>
              </w:rPr>
              <w:t xml:space="preserve"> </w:t>
            </w:r>
            <w:proofErr w:type="spellStart"/>
            <w:r w:rsidRPr="008549AE">
              <w:rPr>
                <w:rFonts w:ascii="Verdana" w:eastAsia="Verdana" w:hAnsi="Verdana" w:cs="Verdana"/>
                <w:color w:val="000000"/>
                <w:sz w:val="16"/>
                <w:szCs w:val="16"/>
              </w:rPr>
              <w:t>k</w:t>
            </w:r>
            <w:r>
              <w:rPr>
                <w:rFonts w:ascii="Verdana" w:eastAsia="Verdana" w:hAnsi="Verdana" w:cs="Verdana"/>
                <w:color w:val="000000"/>
                <w:sz w:val="16"/>
                <w:szCs w:val="16"/>
              </w:rPr>
              <w:t>W</w:t>
            </w:r>
            <w:proofErr w:type="spellEnd"/>
          </w:p>
        </w:tc>
        <w:tc>
          <w:tcPr>
            <w:tcW w:w="1276" w:type="dxa"/>
            <w:tcBorders>
              <w:top w:val="single" w:sz="2" w:space="0" w:color="auto"/>
              <w:left w:val="single" w:sz="2" w:space="0" w:color="auto"/>
              <w:bottom w:val="single" w:sz="2" w:space="0" w:color="auto"/>
              <w:right w:val="single" w:sz="2" w:space="0" w:color="auto"/>
            </w:tcBorders>
            <w:vAlign w:val="center"/>
          </w:tcPr>
          <w:p w14:paraId="7A96152F" w14:textId="77777777" w:rsidR="00E23566" w:rsidRPr="00622B17" w:rsidRDefault="00E23566" w:rsidP="00AF3442">
            <w:pPr>
              <w:jc w:val="center"/>
              <w:rPr>
                <w:rFonts w:ascii="Verdana" w:eastAsia="Verdana" w:hAnsi="Verdana" w:cs="Verdana"/>
                <w:color w:val="000000"/>
                <w:sz w:val="16"/>
                <w:szCs w:val="16"/>
              </w:rPr>
            </w:pPr>
            <w:r w:rsidRPr="00622B17">
              <w:rPr>
                <w:rFonts w:ascii="Verdana" w:eastAsia="Verdana" w:hAnsi="Verdana" w:cs="Verdana"/>
                <w:color w:val="000000"/>
                <w:sz w:val="16"/>
                <w:szCs w:val="16"/>
              </w:rPr>
              <w:t>ΤΕΜΑΧΙΟ</w:t>
            </w:r>
          </w:p>
        </w:tc>
        <w:tc>
          <w:tcPr>
            <w:tcW w:w="1275" w:type="dxa"/>
            <w:tcBorders>
              <w:top w:val="single" w:sz="2" w:space="0" w:color="auto"/>
              <w:left w:val="single" w:sz="2" w:space="0" w:color="auto"/>
              <w:bottom w:val="single" w:sz="2" w:space="0" w:color="auto"/>
              <w:right w:val="single" w:sz="2" w:space="0" w:color="auto"/>
            </w:tcBorders>
            <w:vAlign w:val="center"/>
          </w:tcPr>
          <w:p w14:paraId="6AB7969F" w14:textId="77777777" w:rsidR="00E23566" w:rsidRPr="00B76473" w:rsidRDefault="00E23566" w:rsidP="00AF3442">
            <w:pPr>
              <w:jc w:val="right"/>
              <w:rPr>
                <w:rFonts w:ascii="Verdana" w:eastAsia="Verdana" w:hAnsi="Verdana" w:cs="Verdana"/>
                <w:color w:val="000000"/>
                <w:sz w:val="16"/>
                <w:szCs w:val="16"/>
              </w:rPr>
            </w:pPr>
            <w:r>
              <w:rPr>
                <w:rFonts w:ascii="Verdana" w:eastAsia="Verdana" w:hAnsi="Verdana" w:cs="Verdana"/>
                <w:color w:val="000000"/>
                <w:sz w:val="16"/>
                <w:szCs w:val="16"/>
              </w:rPr>
              <w:t>1</w:t>
            </w:r>
          </w:p>
        </w:tc>
        <w:tc>
          <w:tcPr>
            <w:tcW w:w="1276" w:type="dxa"/>
            <w:tcBorders>
              <w:top w:val="single" w:sz="2" w:space="0" w:color="auto"/>
              <w:left w:val="single" w:sz="2" w:space="0" w:color="auto"/>
              <w:bottom w:val="single" w:sz="2" w:space="0" w:color="auto"/>
              <w:right w:val="single" w:sz="2" w:space="0" w:color="auto"/>
            </w:tcBorders>
            <w:vAlign w:val="center"/>
          </w:tcPr>
          <w:p w14:paraId="201A36FE" w14:textId="77777777" w:rsidR="00E23566" w:rsidRPr="00622B17" w:rsidRDefault="00E23566" w:rsidP="00AF3442">
            <w:pPr>
              <w:jc w:val="right"/>
              <w:rPr>
                <w:rFonts w:ascii="Verdana" w:eastAsia="Verdana" w:hAnsi="Verdana" w:cs="Verdana"/>
                <w:color w:val="000000"/>
                <w:sz w:val="16"/>
                <w:szCs w:val="16"/>
              </w:rPr>
            </w:pPr>
            <w:r w:rsidRPr="00CE2259">
              <w:rPr>
                <w:rFonts w:ascii="Verdana" w:eastAsia="Verdana" w:hAnsi="Verdana" w:cs="Verdana"/>
                <w:color w:val="000000"/>
                <w:sz w:val="16"/>
                <w:szCs w:val="16"/>
              </w:rPr>
              <w:t>6.700,00 €</w:t>
            </w:r>
          </w:p>
        </w:tc>
        <w:tc>
          <w:tcPr>
            <w:tcW w:w="1418" w:type="dxa"/>
            <w:tcBorders>
              <w:top w:val="single" w:sz="2" w:space="0" w:color="auto"/>
              <w:left w:val="single" w:sz="2" w:space="0" w:color="auto"/>
              <w:bottom w:val="single" w:sz="2" w:space="0" w:color="auto"/>
              <w:right w:val="single" w:sz="2" w:space="0" w:color="auto"/>
            </w:tcBorders>
            <w:vAlign w:val="center"/>
          </w:tcPr>
          <w:p w14:paraId="28BC70F6" w14:textId="77777777" w:rsidR="00E23566" w:rsidRPr="00622B17" w:rsidRDefault="00E23566" w:rsidP="00AF3442">
            <w:pPr>
              <w:jc w:val="right"/>
              <w:rPr>
                <w:rFonts w:ascii="Verdana" w:eastAsia="Verdana" w:hAnsi="Verdana" w:cs="Verdana"/>
                <w:color w:val="000000"/>
                <w:sz w:val="16"/>
                <w:szCs w:val="16"/>
              </w:rPr>
            </w:pPr>
            <w:r w:rsidRPr="00CE2259">
              <w:rPr>
                <w:rFonts w:ascii="Verdana" w:eastAsia="Verdana" w:hAnsi="Verdana" w:cs="Verdana"/>
                <w:color w:val="000000"/>
                <w:sz w:val="16"/>
                <w:szCs w:val="16"/>
              </w:rPr>
              <w:t>6.700,00 €</w:t>
            </w:r>
          </w:p>
        </w:tc>
      </w:tr>
      <w:tr w:rsidR="00E23566" w:rsidRPr="007A35E3" w14:paraId="052281EA" w14:textId="77777777" w:rsidTr="00AF3442">
        <w:trPr>
          <w:trHeight w:val="388"/>
        </w:trPr>
        <w:tc>
          <w:tcPr>
            <w:tcW w:w="704" w:type="dxa"/>
            <w:tcBorders>
              <w:top w:val="single" w:sz="2" w:space="0" w:color="auto"/>
            </w:tcBorders>
            <w:vAlign w:val="center"/>
          </w:tcPr>
          <w:p w14:paraId="05FE046F" w14:textId="77777777" w:rsidR="00E23566" w:rsidRPr="001643D2" w:rsidRDefault="00E23566" w:rsidP="00AF3442">
            <w:pPr>
              <w:rPr>
                <w:rFonts w:ascii="Verdana" w:eastAsia="Verdana" w:hAnsi="Verdana" w:cs="Verdana"/>
                <w:color w:val="000000"/>
                <w:sz w:val="16"/>
                <w:szCs w:val="16"/>
              </w:rPr>
            </w:pPr>
          </w:p>
        </w:tc>
        <w:tc>
          <w:tcPr>
            <w:tcW w:w="7938" w:type="dxa"/>
            <w:gridSpan w:val="4"/>
            <w:tcBorders>
              <w:top w:val="single" w:sz="2" w:space="0" w:color="auto"/>
              <w:bottom w:val="single" w:sz="4" w:space="0" w:color="auto"/>
            </w:tcBorders>
            <w:vAlign w:val="center"/>
          </w:tcPr>
          <w:p w14:paraId="7CFCBD82" w14:textId="77777777" w:rsidR="00E23566" w:rsidRPr="00713E73" w:rsidRDefault="00E23566" w:rsidP="00AF3442">
            <w:pPr>
              <w:jc w:val="center"/>
              <w:rPr>
                <w:rFonts w:ascii="Verdana" w:eastAsia="Verdana" w:hAnsi="Verdana" w:cs="Verdana"/>
                <w:b/>
                <w:bCs/>
                <w:color w:val="000000"/>
                <w:sz w:val="16"/>
                <w:szCs w:val="16"/>
              </w:rPr>
            </w:pPr>
            <w:r w:rsidRPr="00713E73">
              <w:rPr>
                <w:rFonts w:ascii="Verdana" w:eastAsia="Verdana" w:hAnsi="Verdana" w:cs="Verdana"/>
                <w:b/>
                <w:bCs/>
                <w:color w:val="000000"/>
                <w:sz w:val="16"/>
                <w:szCs w:val="16"/>
              </w:rPr>
              <w:t>ΣΥΝΟΛΟ:</w:t>
            </w:r>
          </w:p>
        </w:tc>
        <w:tc>
          <w:tcPr>
            <w:tcW w:w="1418" w:type="dxa"/>
            <w:tcBorders>
              <w:top w:val="single" w:sz="2" w:space="0" w:color="auto"/>
              <w:left w:val="nil"/>
              <w:bottom w:val="single" w:sz="4" w:space="0" w:color="auto"/>
              <w:right w:val="single" w:sz="4" w:space="0" w:color="auto"/>
            </w:tcBorders>
            <w:shd w:val="clear" w:color="auto" w:fill="auto"/>
            <w:vAlign w:val="center"/>
          </w:tcPr>
          <w:p w14:paraId="06FF245C" w14:textId="77777777" w:rsidR="00E23566" w:rsidRPr="00713E73" w:rsidRDefault="00E23566" w:rsidP="00AF3442">
            <w:pPr>
              <w:jc w:val="right"/>
              <w:rPr>
                <w:rFonts w:ascii="Verdana" w:eastAsia="Verdana" w:hAnsi="Verdana" w:cs="Verdana"/>
                <w:b/>
                <w:bCs/>
                <w:color w:val="000000"/>
                <w:sz w:val="16"/>
                <w:szCs w:val="16"/>
              </w:rPr>
            </w:pPr>
            <w:r w:rsidRPr="00CE2259">
              <w:rPr>
                <w:rFonts w:ascii="Verdana" w:eastAsia="Verdana" w:hAnsi="Verdana" w:cs="Verdana"/>
                <w:b/>
                <w:bCs/>
                <w:color w:val="000000"/>
                <w:sz w:val="16"/>
                <w:szCs w:val="16"/>
              </w:rPr>
              <w:t>32.700,00 €</w:t>
            </w:r>
          </w:p>
        </w:tc>
      </w:tr>
      <w:tr w:rsidR="00E23566" w:rsidRPr="007A35E3" w14:paraId="2BF0E2AC" w14:textId="77777777" w:rsidTr="00AF3442">
        <w:trPr>
          <w:trHeight w:val="417"/>
        </w:trPr>
        <w:tc>
          <w:tcPr>
            <w:tcW w:w="704" w:type="dxa"/>
            <w:vAlign w:val="center"/>
          </w:tcPr>
          <w:p w14:paraId="17DEB318" w14:textId="77777777" w:rsidR="00E23566" w:rsidRPr="007A35E3" w:rsidRDefault="00E23566" w:rsidP="00AF3442">
            <w:pPr>
              <w:rPr>
                <w:rFonts w:ascii="Verdana" w:eastAsia="Verdana" w:hAnsi="Verdana" w:cs="Verdana"/>
                <w:color w:val="000000"/>
                <w:sz w:val="16"/>
                <w:szCs w:val="16"/>
              </w:rPr>
            </w:pPr>
          </w:p>
        </w:tc>
        <w:tc>
          <w:tcPr>
            <w:tcW w:w="7938" w:type="dxa"/>
            <w:gridSpan w:val="4"/>
            <w:tcBorders>
              <w:bottom w:val="single" w:sz="4" w:space="0" w:color="auto"/>
            </w:tcBorders>
            <w:vAlign w:val="center"/>
          </w:tcPr>
          <w:p w14:paraId="55896553" w14:textId="77777777" w:rsidR="00E23566" w:rsidRPr="00713E73" w:rsidRDefault="00E23566" w:rsidP="00AF3442">
            <w:pPr>
              <w:jc w:val="center"/>
              <w:rPr>
                <w:rFonts w:ascii="Verdana" w:eastAsia="Verdana" w:hAnsi="Verdana" w:cs="Verdana"/>
                <w:b/>
                <w:bCs/>
                <w:color w:val="000000"/>
                <w:sz w:val="16"/>
                <w:szCs w:val="16"/>
              </w:rPr>
            </w:pPr>
            <w:r w:rsidRPr="00713E73">
              <w:rPr>
                <w:rFonts w:ascii="Verdana" w:eastAsia="Verdana" w:hAnsi="Verdana" w:cs="Verdana"/>
                <w:b/>
                <w:bCs/>
                <w:color w:val="000000"/>
                <w:sz w:val="16"/>
                <w:szCs w:val="16"/>
              </w:rPr>
              <w:t>Φ.Π.Α (24%):</w:t>
            </w:r>
          </w:p>
        </w:tc>
        <w:tc>
          <w:tcPr>
            <w:tcW w:w="1418" w:type="dxa"/>
            <w:tcBorders>
              <w:top w:val="nil"/>
              <w:left w:val="nil"/>
              <w:bottom w:val="single" w:sz="4" w:space="0" w:color="auto"/>
              <w:right w:val="single" w:sz="4" w:space="0" w:color="auto"/>
            </w:tcBorders>
            <w:shd w:val="clear" w:color="auto" w:fill="auto"/>
            <w:vAlign w:val="center"/>
          </w:tcPr>
          <w:p w14:paraId="1301178B" w14:textId="77777777" w:rsidR="00E23566" w:rsidRPr="00713E73" w:rsidRDefault="00E23566" w:rsidP="00AF3442">
            <w:pPr>
              <w:jc w:val="right"/>
              <w:rPr>
                <w:rFonts w:ascii="Verdana" w:eastAsia="Verdana" w:hAnsi="Verdana" w:cs="Verdana"/>
                <w:b/>
                <w:bCs/>
                <w:color w:val="000000"/>
                <w:sz w:val="16"/>
                <w:szCs w:val="16"/>
              </w:rPr>
            </w:pPr>
            <w:r w:rsidRPr="00CE2259">
              <w:rPr>
                <w:rFonts w:ascii="Verdana" w:eastAsia="Verdana" w:hAnsi="Verdana" w:cs="Verdana"/>
                <w:b/>
                <w:bCs/>
                <w:color w:val="000000"/>
                <w:sz w:val="16"/>
                <w:szCs w:val="16"/>
              </w:rPr>
              <w:t>7.848,00 €</w:t>
            </w:r>
          </w:p>
        </w:tc>
      </w:tr>
      <w:tr w:rsidR="00E23566" w:rsidRPr="007A35E3" w14:paraId="046C6D83" w14:textId="77777777" w:rsidTr="00AF3442">
        <w:trPr>
          <w:trHeight w:val="424"/>
        </w:trPr>
        <w:tc>
          <w:tcPr>
            <w:tcW w:w="704" w:type="dxa"/>
            <w:vAlign w:val="center"/>
          </w:tcPr>
          <w:p w14:paraId="5334BCA5" w14:textId="77777777" w:rsidR="00E23566" w:rsidRPr="007A35E3" w:rsidRDefault="00E23566" w:rsidP="00AF3442">
            <w:pPr>
              <w:rPr>
                <w:rFonts w:ascii="Verdana" w:eastAsia="Verdana" w:hAnsi="Verdana" w:cs="Verdana"/>
                <w:color w:val="000000"/>
                <w:sz w:val="16"/>
                <w:szCs w:val="16"/>
              </w:rPr>
            </w:pPr>
          </w:p>
        </w:tc>
        <w:tc>
          <w:tcPr>
            <w:tcW w:w="7938" w:type="dxa"/>
            <w:gridSpan w:val="4"/>
            <w:vAlign w:val="center"/>
          </w:tcPr>
          <w:p w14:paraId="2935EFD1" w14:textId="77777777" w:rsidR="00E23566" w:rsidRPr="00713E73" w:rsidRDefault="00E23566" w:rsidP="00AF3442">
            <w:pPr>
              <w:jc w:val="center"/>
              <w:rPr>
                <w:rFonts w:ascii="Verdana" w:eastAsia="Verdana" w:hAnsi="Verdana" w:cs="Verdana"/>
                <w:b/>
                <w:bCs/>
                <w:color w:val="000000"/>
                <w:sz w:val="16"/>
                <w:szCs w:val="16"/>
              </w:rPr>
            </w:pPr>
            <w:r w:rsidRPr="00713E73">
              <w:rPr>
                <w:rFonts w:ascii="Verdana" w:eastAsia="Verdana" w:hAnsi="Verdana" w:cs="Verdana"/>
                <w:b/>
                <w:bCs/>
                <w:color w:val="000000"/>
                <w:sz w:val="16"/>
                <w:szCs w:val="16"/>
              </w:rPr>
              <w:t>ΓΕΝΙΚΟ ΣΥΝΟΛΟ:</w:t>
            </w:r>
          </w:p>
        </w:tc>
        <w:tc>
          <w:tcPr>
            <w:tcW w:w="1418" w:type="dxa"/>
            <w:tcBorders>
              <w:top w:val="nil"/>
              <w:left w:val="nil"/>
              <w:bottom w:val="single" w:sz="4" w:space="0" w:color="auto"/>
              <w:right w:val="single" w:sz="4" w:space="0" w:color="auto"/>
            </w:tcBorders>
            <w:shd w:val="clear" w:color="auto" w:fill="auto"/>
            <w:vAlign w:val="center"/>
          </w:tcPr>
          <w:p w14:paraId="153DF1A8" w14:textId="77777777" w:rsidR="00E23566" w:rsidRPr="00713E73" w:rsidRDefault="00E23566" w:rsidP="00AF3442">
            <w:pPr>
              <w:jc w:val="right"/>
              <w:rPr>
                <w:rFonts w:ascii="Verdana" w:eastAsia="Verdana" w:hAnsi="Verdana" w:cs="Verdana"/>
                <w:b/>
                <w:bCs/>
                <w:color w:val="000000"/>
                <w:sz w:val="16"/>
                <w:szCs w:val="16"/>
              </w:rPr>
            </w:pPr>
            <w:r w:rsidRPr="00CE2259">
              <w:rPr>
                <w:rFonts w:ascii="Verdana" w:eastAsia="Verdana" w:hAnsi="Verdana" w:cs="Verdana"/>
                <w:b/>
                <w:bCs/>
                <w:color w:val="000000"/>
                <w:sz w:val="16"/>
                <w:szCs w:val="16"/>
              </w:rPr>
              <w:t>40.548,00 €</w:t>
            </w:r>
          </w:p>
        </w:tc>
      </w:tr>
    </w:tbl>
    <w:p w14:paraId="602141E5" w14:textId="77777777" w:rsidR="002A0BAC" w:rsidRPr="00341C02" w:rsidRDefault="002A0BAC" w:rsidP="00E23566">
      <w:pPr>
        <w:ind w:right="142"/>
        <w:jc w:val="center"/>
        <w:rPr>
          <w:rFonts w:ascii="Verdana" w:eastAsia="Verdana" w:hAnsi="Verdana" w:cs="Verdana"/>
          <w:color w:val="1D2228"/>
        </w:rPr>
      </w:pPr>
    </w:p>
    <w:p w14:paraId="7BFEEF23" w14:textId="77777777" w:rsidR="00E23566" w:rsidRPr="0026143C" w:rsidRDefault="00E23566" w:rsidP="00E23566">
      <w:pPr>
        <w:ind w:right="142"/>
        <w:jc w:val="center"/>
        <w:rPr>
          <w:rFonts w:ascii="Verdana" w:eastAsia="Verdana" w:hAnsi="Verdana" w:cs="Verdana"/>
          <w:b/>
          <w:bCs/>
          <w:color w:val="1D2228"/>
          <w:u w:val="single"/>
        </w:rPr>
      </w:pPr>
      <w:r w:rsidRPr="0026143C">
        <w:rPr>
          <w:rFonts w:ascii="Verdana" w:eastAsia="Verdana" w:hAnsi="Verdana" w:cs="Verdana"/>
          <w:b/>
          <w:bCs/>
          <w:color w:val="1D2228"/>
          <w:u w:val="single"/>
        </w:rPr>
        <w:t xml:space="preserve">ΟΜΑΔΑ </w:t>
      </w:r>
      <w:r>
        <w:rPr>
          <w:rFonts w:ascii="Verdana" w:eastAsia="Verdana" w:hAnsi="Verdana" w:cs="Verdana"/>
          <w:b/>
          <w:bCs/>
          <w:color w:val="1D2228"/>
          <w:u w:val="single"/>
        </w:rPr>
        <w:t>Γ</w:t>
      </w:r>
      <w:r w:rsidRPr="0026143C">
        <w:rPr>
          <w:rFonts w:ascii="Verdana" w:eastAsia="Verdana" w:hAnsi="Verdana" w:cs="Verdana"/>
          <w:b/>
          <w:bCs/>
          <w:color w:val="1D2228"/>
          <w:u w:val="single"/>
        </w:rPr>
        <w:t xml:space="preserve">: </w:t>
      </w:r>
      <w:r>
        <w:rPr>
          <w:rFonts w:ascii="Verdana" w:eastAsia="Verdana" w:hAnsi="Verdana" w:cs="Verdana"/>
          <w:b/>
          <w:bCs/>
          <w:color w:val="1D2228"/>
          <w:u w:val="single"/>
        </w:rPr>
        <w:t>ΕΠΙΣΚΕΥΗ ΓΕΩΤΡΗΣΕΩΣ</w:t>
      </w:r>
    </w:p>
    <w:tbl>
      <w:tblPr>
        <w:tblpPr w:leftFromText="180" w:rightFromText="180" w:vertAnchor="text" w:horzAnchor="margin" w:tblpXSpec="center" w:tblpY="275"/>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4977"/>
        <w:gridCol w:w="1242"/>
        <w:gridCol w:w="1276"/>
        <w:gridCol w:w="1276"/>
        <w:gridCol w:w="1417"/>
      </w:tblGrid>
      <w:tr w:rsidR="002A0BAC" w:rsidRPr="007A35E3" w14:paraId="5B0967FE" w14:textId="77777777" w:rsidTr="002A0BAC">
        <w:trPr>
          <w:trHeight w:hRule="exact" w:val="434"/>
        </w:trPr>
        <w:tc>
          <w:tcPr>
            <w:tcW w:w="580" w:type="dxa"/>
            <w:vAlign w:val="center"/>
          </w:tcPr>
          <w:p w14:paraId="4982C224" w14:textId="77777777" w:rsidR="002A0BAC" w:rsidRPr="007A35E3" w:rsidRDefault="002A0BAC" w:rsidP="002A0BAC">
            <w:pPr>
              <w:jc w:val="center"/>
              <w:rPr>
                <w:rFonts w:ascii="Verdana" w:eastAsia="Verdana" w:hAnsi="Verdana" w:cs="Verdana"/>
                <w:b/>
                <w:bCs/>
                <w:color w:val="000000"/>
                <w:sz w:val="16"/>
                <w:szCs w:val="16"/>
              </w:rPr>
            </w:pPr>
            <w:r w:rsidRPr="00363D75">
              <w:rPr>
                <w:rFonts w:ascii="Verdana" w:eastAsia="Verdana" w:hAnsi="Verdana" w:cs="Verdana"/>
                <w:b/>
                <w:bCs/>
                <w:color w:val="000000"/>
                <w:sz w:val="16"/>
                <w:szCs w:val="16"/>
              </w:rPr>
              <w:t>Α</w:t>
            </w:r>
            <w:r w:rsidRPr="007A35E3">
              <w:rPr>
                <w:rFonts w:ascii="Verdana" w:eastAsia="Verdana" w:hAnsi="Verdana" w:cs="Verdana"/>
                <w:b/>
                <w:bCs/>
                <w:color w:val="000000"/>
                <w:sz w:val="16"/>
                <w:szCs w:val="16"/>
              </w:rPr>
              <w:t>/</w:t>
            </w:r>
            <w:r w:rsidRPr="00363D75">
              <w:rPr>
                <w:rFonts w:ascii="Verdana" w:eastAsia="Verdana" w:hAnsi="Verdana" w:cs="Verdana"/>
                <w:b/>
                <w:bCs/>
                <w:color w:val="000000"/>
                <w:sz w:val="16"/>
                <w:szCs w:val="16"/>
              </w:rPr>
              <w:t>Α</w:t>
            </w:r>
          </w:p>
        </w:tc>
        <w:tc>
          <w:tcPr>
            <w:tcW w:w="4977" w:type="dxa"/>
            <w:vAlign w:val="center"/>
          </w:tcPr>
          <w:p w14:paraId="385EA9C8" w14:textId="77777777" w:rsidR="002A0BAC" w:rsidRPr="007A35E3" w:rsidRDefault="002A0BAC" w:rsidP="002A0BAC">
            <w:pPr>
              <w:jc w:val="center"/>
              <w:rPr>
                <w:rFonts w:ascii="Verdana" w:eastAsia="Verdana" w:hAnsi="Verdana" w:cs="Verdana"/>
                <w:b/>
                <w:bCs/>
                <w:color w:val="000000"/>
                <w:sz w:val="16"/>
                <w:szCs w:val="16"/>
              </w:rPr>
            </w:pPr>
            <w:r w:rsidRPr="00363D75">
              <w:rPr>
                <w:rFonts w:ascii="Verdana" w:eastAsia="Verdana" w:hAnsi="Verdana" w:cs="Verdana"/>
                <w:b/>
                <w:bCs/>
                <w:color w:val="000000"/>
                <w:sz w:val="16"/>
                <w:szCs w:val="16"/>
              </w:rPr>
              <w:t>ΠΕΡΙΓΡΑΦΗ</w:t>
            </w:r>
          </w:p>
        </w:tc>
        <w:tc>
          <w:tcPr>
            <w:tcW w:w="1242" w:type="dxa"/>
            <w:vAlign w:val="center"/>
          </w:tcPr>
          <w:p w14:paraId="22A43B2B" w14:textId="77777777" w:rsidR="002A0BAC" w:rsidRPr="007A35E3" w:rsidRDefault="002A0BAC" w:rsidP="002A0BAC">
            <w:pPr>
              <w:jc w:val="center"/>
              <w:rPr>
                <w:rFonts w:ascii="Verdana" w:eastAsia="Verdana" w:hAnsi="Verdana" w:cs="Verdana"/>
                <w:b/>
                <w:bCs/>
                <w:color w:val="000000"/>
                <w:sz w:val="16"/>
                <w:szCs w:val="16"/>
              </w:rPr>
            </w:pPr>
            <w:r w:rsidRPr="00363D75">
              <w:rPr>
                <w:rFonts w:ascii="Verdana" w:eastAsia="Verdana" w:hAnsi="Verdana" w:cs="Verdana"/>
                <w:b/>
                <w:bCs/>
                <w:color w:val="000000"/>
                <w:sz w:val="16"/>
                <w:szCs w:val="16"/>
              </w:rPr>
              <w:t>ΜΟΝΑΔΑ ΜΕΤΡΗΣΗΣ</w:t>
            </w:r>
          </w:p>
        </w:tc>
        <w:tc>
          <w:tcPr>
            <w:tcW w:w="1276" w:type="dxa"/>
            <w:vAlign w:val="center"/>
          </w:tcPr>
          <w:p w14:paraId="117EAE7A" w14:textId="77777777" w:rsidR="002A0BAC" w:rsidRPr="007A35E3" w:rsidRDefault="002A0BAC" w:rsidP="002A0BAC">
            <w:pPr>
              <w:jc w:val="center"/>
              <w:rPr>
                <w:rFonts w:ascii="Verdana" w:eastAsia="Verdana" w:hAnsi="Verdana" w:cs="Verdana"/>
                <w:b/>
                <w:bCs/>
                <w:color w:val="000000"/>
                <w:sz w:val="16"/>
                <w:szCs w:val="16"/>
              </w:rPr>
            </w:pPr>
            <w:r w:rsidRPr="00363D75">
              <w:rPr>
                <w:rFonts w:ascii="Verdana" w:eastAsia="Verdana" w:hAnsi="Verdana" w:cs="Verdana"/>
                <w:b/>
                <w:bCs/>
                <w:color w:val="000000"/>
                <w:sz w:val="16"/>
                <w:szCs w:val="16"/>
              </w:rPr>
              <w:t>ΠΟΣΟΤΗΤΑ</w:t>
            </w:r>
          </w:p>
        </w:tc>
        <w:tc>
          <w:tcPr>
            <w:tcW w:w="1276" w:type="dxa"/>
            <w:vAlign w:val="center"/>
          </w:tcPr>
          <w:p w14:paraId="43F8273B" w14:textId="77777777" w:rsidR="002A0BAC" w:rsidRPr="007A35E3" w:rsidRDefault="002A0BAC" w:rsidP="002A0BAC">
            <w:pPr>
              <w:jc w:val="center"/>
              <w:rPr>
                <w:rFonts w:ascii="Verdana" w:eastAsia="Verdana" w:hAnsi="Verdana" w:cs="Verdana"/>
                <w:b/>
                <w:bCs/>
                <w:color w:val="000000"/>
                <w:sz w:val="16"/>
                <w:szCs w:val="16"/>
              </w:rPr>
            </w:pPr>
            <w:r w:rsidRPr="007A35E3">
              <w:rPr>
                <w:rFonts w:ascii="Verdana" w:eastAsia="Verdana" w:hAnsi="Verdana" w:cs="Verdana"/>
                <w:b/>
                <w:bCs/>
                <w:color w:val="000000"/>
                <w:sz w:val="16"/>
                <w:szCs w:val="16"/>
              </w:rPr>
              <w:t>ΤΙΜΗ ΜΟΝΑΔ</w:t>
            </w:r>
            <w:r w:rsidRPr="00363D75">
              <w:rPr>
                <w:rFonts w:ascii="Verdana" w:eastAsia="Verdana" w:hAnsi="Verdana" w:cs="Verdana"/>
                <w:b/>
                <w:bCs/>
                <w:color w:val="000000"/>
                <w:sz w:val="16"/>
                <w:szCs w:val="16"/>
              </w:rPr>
              <w:t>Ο</w:t>
            </w:r>
            <w:r w:rsidRPr="007A35E3">
              <w:rPr>
                <w:rFonts w:ascii="Verdana" w:eastAsia="Verdana" w:hAnsi="Verdana" w:cs="Verdana"/>
                <w:b/>
                <w:bCs/>
                <w:color w:val="000000"/>
                <w:sz w:val="16"/>
                <w:szCs w:val="16"/>
              </w:rPr>
              <w:t>Σ</w:t>
            </w:r>
          </w:p>
          <w:p w14:paraId="2205E305" w14:textId="77777777" w:rsidR="002A0BAC" w:rsidRPr="007A35E3" w:rsidRDefault="002A0BAC" w:rsidP="002A0BAC">
            <w:pPr>
              <w:jc w:val="center"/>
              <w:rPr>
                <w:rFonts w:ascii="Verdana" w:eastAsia="Verdana" w:hAnsi="Verdana" w:cs="Verdana"/>
                <w:b/>
                <w:bCs/>
                <w:color w:val="000000"/>
                <w:sz w:val="16"/>
                <w:szCs w:val="16"/>
              </w:rPr>
            </w:pPr>
          </w:p>
        </w:tc>
        <w:tc>
          <w:tcPr>
            <w:tcW w:w="1417" w:type="dxa"/>
            <w:vAlign w:val="center"/>
          </w:tcPr>
          <w:p w14:paraId="56E2EF76" w14:textId="77777777" w:rsidR="002A0BAC" w:rsidRPr="007A35E3" w:rsidRDefault="002A0BAC" w:rsidP="002A0BAC">
            <w:pPr>
              <w:jc w:val="center"/>
              <w:rPr>
                <w:rFonts w:ascii="Verdana" w:eastAsia="Verdana" w:hAnsi="Verdana" w:cs="Verdana"/>
                <w:b/>
                <w:bCs/>
                <w:color w:val="000000"/>
                <w:sz w:val="16"/>
                <w:szCs w:val="16"/>
              </w:rPr>
            </w:pPr>
            <w:r w:rsidRPr="00363D75">
              <w:rPr>
                <w:rFonts w:ascii="Verdana" w:eastAsia="Verdana" w:hAnsi="Verdana" w:cs="Verdana"/>
                <w:b/>
                <w:bCs/>
                <w:color w:val="000000"/>
                <w:sz w:val="16"/>
                <w:szCs w:val="16"/>
              </w:rPr>
              <w:t>ΚΟΣΤΟΣ</w:t>
            </w:r>
          </w:p>
        </w:tc>
      </w:tr>
      <w:tr w:rsidR="002A0BAC" w:rsidRPr="007A35E3" w14:paraId="228C55A5" w14:textId="77777777" w:rsidTr="002A0BAC">
        <w:trPr>
          <w:trHeight w:val="275"/>
        </w:trPr>
        <w:tc>
          <w:tcPr>
            <w:tcW w:w="580" w:type="dxa"/>
            <w:vAlign w:val="center"/>
          </w:tcPr>
          <w:p w14:paraId="12E76B38" w14:textId="77777777" w:rsidR="002A0BAC" w:rsidRPr="007A35E3" w:rsidRDefault="002A0BAC" w:rsidP="002A0BAC">
            <w:pPr>
              <w:jc w:val="center"/>
              <w:rPr>
                <w:rFonts w:ascii="Verdana" w:eastAsia="Verdana" w:hAnsi="Verdana" w:cs="Verdana"/>
                <w:color w:val="000000"/>
                <w:sz w:val="16"/>
                <w:szCs w:val="16"/>
              </w:rPr>
            </w:pPr>
            <w:r w:rsidRPr="007A35E3">
              <w:rPr>
                <w:rFonts w:ascii="Verdana" w:eastAsia="Verdana" w:hAnsi="Verdana" w:cs="Verdana"/>
                <w:color w:val="000000"/>
                <w:sz w:val="16"/>
                <w:szCs w:val="16"/>
              </w:rPr>
              <w:t>1</w:t>
            </w:r>
            <w:r>
              <w:rPr>
                <w:rFonts w:ascii="Verdana" w:eastAsia="Verdana" w:hAnsi="Verdana" w:cs="Verdana"/>
                <w:color w:val="000000"/>
                <w:sz w:val="16"/>
                <w:szCs w:val="16"/>
              </w:rPr>
              <w:t>.</w:t>
            </w:r>
          </w:p>
        </w:tc>
        <w:tc>
          <w:tcPr>
            <w:tcW w:w="4977" w:type="dxa"/>
          </w:tcPr>
          <w:p w14:paraId="5309050E" w14:textId="77777777" w:rsidR="002A0BAC" w:rsidRPr="000B62E1" w:rsidRDefault="002A0BAC" w:rsidP="002A0BAC">
            <w:pPr>
              <w:rPr>
                <w:rFonts w:ascii="Verdana" w:eastAsia="Verdana" w:hAnsi="Verdana" w:cs="Verdana"/>
                <w:color w:val="000000"/>
                <w:sz w:val="16"/>
                <w:szCs w:val="16"/>
              </w:rPr>
            </w:pPr>
            <w:r w:rsidRPr="003502CA">
              <w:rPr>
                <w:rFonts w:ascii="Verdana" w:eastAsia="Verdana" w:hAnsi="Verdana" w:cs="Verdana"/>
                <w:color w:val="000000"/>
                <w:sz w:val="16"/>
                <w:szCs w:val="16"/>
              </w:rPr>
              <w:t>Μηχάνημα σε λειτουργία για την απομάκρυνση χωμάτων από την γεώτρηση μέχρι το τελικό βάθος</w:t>
            </w:r>
          </w:p>
        </w:tc>
        <w:tc>
          <w:tcPr>
            <w:tcW w:w="1242" w:type="dxa"/>
            <w:vAlign w:val="center"/>
          </w:tcPr>
          <w:p w14:paraId="1C13CF64" w14:textId="77777777" w:rsidR="002A0BAC" w:rsidRPr="007A35E3" w:rsidRDefault="002A0BAC" w:rsidP="002A0BAC">
            <w:pPr>
              <w:jc w:val="center"/>
              <w:rPr>
                <w:rFonts w:ascii="Verdana" w:eastAsia="Verdana" w:hAnsi="Verdana" w:cs="Verdana"/>
                <w:color w:val="000000"/>
                <w:sz w:val="16"/>
                <w:szCs w:val="16"/>
              </w:rPr>
            </w:pPr>
            <w:r>
              <w:rPr>
                <w:rFonts w:ascii="Verdana" w:eastAsia="Verdana" w:hAnsi="Verdana" w:cs="Verdana"/>
                <w:color w:val="000000"/>
                <w:sz w:val="16"/>
                <w:szCs w:val="16"/>
              </w:rPr>
              <w:t>ΩΡΕΣ</w:t>
            </w:r>
          </w:p>
        </w:tc>
        <w:tc>
          <w:tcPr>
            <w:tcW w:w="1276" w:type="dxa"/>
            <w:vAlign w:val="center"/>
          </w:tcPr>
          <w:p w14:paraId="3F07F8FC" w14:textId="77777777" w:rsidR="002A0BAC" w:rsidRPr="007A35E3" w:rsidRDefault="002A0BAC" w:rsidP="002A0BAC">
            <w:pPr>
              <w:jc w:val="right"/>
              <w:rPr>
                <w:rFonts w:ascii="Verdana" w:eastAsia="Verdana" w:hAnsi="Verdana" w:cs="Verdana"/>
                <w:color w:val="000000"/>
                <w:sz w:val="16"/>
                <w:szCs w:val="16"/>
              </w:rPr>
            </w:pPr>
            <w:r>
              <w:rPr>
                <w:rFonts w:ascii="Verdana" w:eastAsia="Verdana" w:hAnsi="Verdana" w:cs="Verdana"/>
                <w:color w:val="000000"/>
                <w:sz w:val="16"/>
                <w:szCs w:val="16"/>
              </w:rPr>
              <w:t>30</w:t>
            </w:r>
          </w:p>
        </w:tc>
        <w:tc>
          <w:tcPr>
            <w:tcW w:w="1276" w:type="dxa"/>
            <w:vAlign w:val="center"/>
          </w:tcPr>
          <w:p w14:paraId="2FE7A43B" w14:textId="77777777" w:rsidR="002A0BAC" w:rsidRPr="007A35E3" w:rsidRDefault="002A0BAC" w:rsidP="002A0BAC">
            <w:pPr>
              <w:jc w:val="right"/>
              <w:rPr>
                <w:rFonts w:ascii="Verdana" w:eastAsia="Verdana" w:hAnsi="Verdana" w:cs="Verdana"/>
                <w:color w:val="000000"/>
                <w:sz w:val="16"/>
                <w:szCs w:val="16"/>
              </w:rPr>
            </w:pPr>
            <w:r>
              <w:rPr>
                <w:rFonts w:ascii="Verdana" w:eastAsia="Verdana" w:hAnsi="Verdana" w:cs="Verdana"/>
                <w:color w:val="000000"/>
                <w:sz w:val="16"/>
                <w:szCs w:val="16"/>
              </w:rPr>
              <w:t>23</w:t>
            </w:r>
            <w:r w:rsidRPr="007A35E3">
              <w:rPr>
                <w:rFonts w:ascii="Verdana" w:eastAsia="Verdana" w:hAnsi="Verdana" w:cs="Verdana"/>
                <w:color w:val="000000"/>
                <w:sz w:val="16"/>
                <w:szCs w:val="16"/>
              </w:rPr>
              <w:t>0</w:t>
            </w:r>
            <w:r>
              <w:rPr>
                <w:rFonts w:ascii="Verdana" w:eastAsia="Verdana" w:hAnsi="Verdana" w:cs="Verdana"/>
                <w:color w:val="000000"/>
                <w:sz w:val="16"/>
                <w:szCs w:val="16"/>
              </w:rPr>
              <w:t>,</w:t>
            </w:r>
            <w:r w:rsidRPr="007A35E3">
              <w:rPr>
                <w:rFonts w:ascii="Verdana" w:eastAsia="Verdana" w:hAnsi="Verdana" w:cs="Verdana"/>
                <w:color w:val="000000"/>
                <w:sz w:val="16"/>
                <w:szCs w:val="16"/>
              </w:rPr>
              <w:t>00</w:t>
            </w:r>
            <w:r w:rsidRPr="00363D75">
              <w:rPr>
                <w:rFonts w:ascii="Verdana" w:eastAsia="Verdana" w:hAnsi="Verdana" w:cs="Verdana"/>
                <w:color w:val="000000"/>
                <w:sz w:val="16"/>
                <w:szCs w:val="16"/>
              </w:rPr>
              <w:t>€</w:t>
            </w:r>
          </w:p>
        </w:tc>
        <w:tc>
          <w:tcPr>
            <w:tcW w:w="1417" w:type="dxa"/>
            <w:vAlign w:val="center"/>
          </w:tcPr>
          <w:p w14:paraId="64942640" w14:textId="77777777" w:rsidR="002A0BAC" w:rsidRPr="007A35E3" w:rsidRDefault="002A0BAC" w:rsidP="002A0BAC">
            <w:pPr>
              <w:jc w:val="right"/>
              <w:rPr>
                <w:rFonts w:ascii="Verdana" w:eastAsia="Verdana" w:hAnsi="Verdana" w:cs="Verdana"/>
                <w:color w:val="000000"/>
                <w:sz w:val="16"/>
                <w:szCs w:val="16"/>
              </w:rPr>
            </w:pPr>
            <w:r>
              <w:rPr>
                <w:rFonts w:ascii="Verdana" w:eastAsia="Verdana" w:hAnsi="Verdana" w:cs="Verdana"/>
                <w:color w:val="000000"/>
                <w:sz w:val="16"/>
                <w:szCs w:val="16"/>
              </w:rPr>
              <w:t>6.900</w:t>
            </w:r>
            <w:r w:rsidRPr="007A35E3">
              <w:rPr>
                <w:rFonts w:ascii="Verdana" w:eastAsia="Verdana" w:hAnsi="Verdana" w:cs="Verdana"/>
                <w:color w:val="000000"/>
                <w:sz w:val="16"/>
                <w:szCs w:val="16"/>
              </w:rPr>
              <w:t>,00</w:t>
            </w:r>
            <w:r w:rsidRPr="00363D75">
              <w:rPr>
                <w:rFonts w:ascii="Verdana" w:eastAsia="Verdana" w:hAnsi="Verdana" w:cs="Verdana"/>
                <w:color w:val="000000"/>
                <w:sz w:val="16"/>
                <w:szCs w:val="16"/>
              </w:rPr>
              <w:t>€</w:t>
            </w:r>
          </w:p>
        </w:tc>
      </w:tr>
      <w:tr w:rsidR="002A0BAC" w:rsidRPr="007A35E3" w14:paraId="001973E4" w14:textId="77777777" w:rsidTr="002A0BAC">
        <w:trPr>
          <w:trHeight w:val="220"/>
        </w:trPr>
        <w:tc>
          <w:tcPr>
            <w:tcW w:w="580" w:type="dxa"/>
            <w:vAlign w:val="center"/>
          </w:tcPr>
          <w:p w14:paraId="7CBE6019" w14:textId="77777777" w:rsidR="002A0BAC" w:rsidRPr="007A35E3" w:rsidRDefault="002A0BAC" w:rsidP="002A0BAC">
            <w:pPr>
              <w:jc w:val="center"/>
              <w:rPr>
                <w:rFonts w:ascii="Verdana" w:eastAsia="Verdana" w:hAnsi="Verdana" w:cs="Verdana"/>
                <w:color w:val="000000"/>
                <w:sz w:val="16"/>
                <w:szCs w:val="16"/>
              </w:rPr>
            </w:pPr>
            <w:r w:rsidRPr="007A35E3">
              <w:rPr>
                <w:rFonts w:ascii="Verdana" w:eastAsia="Verdana" w:hAnsi="Verdana" w:cs="Verdana"/>
                <w:color w:val="000000"/>
                <w:sz w:val="16"/>
                <w:szCs w:val="16"/>
              </w:rPr>
              <w:t>2</w:t>
            </w:r>
            <w:r>
              <w:rPr>
                <w:rFonts w:ascii="Verdana" w:eastAsia="Verdana" w:hAnsi="Verdana" w:cs="Verdana"/>
                <w:color w:val="000000"/>
                <w:sz w:val="16"/>
                <w:szCs w:val="16"/>
              </w:rPr>
              <w:t>.</w:t>
            </w:r>
          </w:p>
        </w:tc>
        <w:tc>
          <w:tcPr>
            <w:tcW w:w="4977" w:type="dxa"/>
          </w:tcPr>
          <w:p w14:paraId="2E799206" w14:textId="77777777" w:rsidR="002A0BAC" w:rsidRPr="000B62E1" w:rsidRDefault="002A0BAC" w:rsidP="002A0BAC">
            <w:pPr>
              <w:rPr>
                <w:rFonts w:ascii="Verdana" w:eastAsia="Verdana" w:hAnsi="Verdana" w:cs="Verdana"/>
                <w:color w:val="000000"/>
                <w:sz w:val="16"/>
                <w:szCs w:val="16"/>
              </w:rPr>
            </w:pPr>
            <w:r w:rsidRPr="000B62E1">
              <w:rPr>
                <w:rFonts w:ascii="Verdana" w:eastAsia="Verdana" w:hAnsi="Verdana" w:cs="Verdana"/>
                <w:color w:val="000000"/>
                <w:sz w:val="16"/>
                <w:szCs w:val="16"/>
              </w:rPr>
              <w:t>Αποσυναρμολόγηση, φόρτωση του γεωτρύπανου Φ36</w:t>
            </w:r>
          </w:p>
        </w:tc>
        <w:tc>
          <w:tcPr>
            <w:tcW w:w="1242" w:type="dxa"/>
            <w:vAlign w:val="center"/>
          </w:tcPr>
          <w:p w14:paraId="08E3BC3C" w14:textId="77777777" w:rsidR="002A0BAC" w:rsidRPr="007A35E3" w:rsidRDefault="002A0BAC" w:rsidP="002A0BAC">
            <w:pPr>
              <w:jc w:val="center"/>
              <w:rPr>
                <w:rFonts w:ascii="Verdana" w:eastAsia="Verdana" w:hAnsi="Verdana" w:cs="Verdana"/>
                <w:color w:val="000000"/>
                <w:sz w:val="16"/>
                <w:szCs w:val="16"/>
              </w:rPr>
            </w:pPr>
            <w:r>
              <w:rPr>
                <w:rFonts w:ascii="Verdana" w:eastAsia="Verdana" w:hAnsi="Verdana" w:cs="Verdana"/>
                <w:color w:val="000000"/>
                <w:sz w:val="16"/>
                <w:szCs w:val="16"/>
              </w:rPr>
              <w:t>ΤΕΜΑΧΙΟ</w:t>
            </w:r>
          </w:p>
        </w:tc>
        <w:tc>
          <w:tcPr>
            <w:tcW w:w="1276" w:type="dxa"/>
            <w:vAlign w:val="center"/>
          </w:tcPr>
          <w:p w14:paraId="23B90B49" w14:textId="77777777" w:rsidR="002A0BAC" w:rsidRPr="007A35E3" w:rsidRDefault="002A0BAC" w:rsidP="002A0BAC">
            <w:pPr>
              <w:jc w:val="right"/>
              <w:rPr>
                <w:rFonts w:ascii="Verdana" w:eastAsia="Verdana" w:hAnsi="Verdana" w:cs="Verdana"/>
                <w:color w:val="000000"/>
                <w:sz w:val="16"/>
                <w:szCs w:val="16"/>
              </w:rPr>
            </w:pPr>
            <w:r w:rsidRPr="007A35E3">
              <w:rPr>
                <w:rFonts w:ascii="Verdana" w:eastAsia="Verdana" w:hAnsi="Verdana" w:cs="Verdana"/>
                <w:color w:val="000000"/>
                <w:sz w:val="16"/>
                <w:szCs w:val="16"/>
              </w:rPr>
              <w:t>2</w:t>
            </w:r>
          </w:p>
        </w:tc>
        <w:tc>
          <w:tcPr>
            <w:tcW w:w="1276" w:type="dxa"/>
            <w:vAlign w:val="center"/>
          </w:tcPr>
          <w:p w14:paraId="0CF2BFEC" w14:textId="77777777" w:rsidR="002A0BAC" w:rsidRPr="007A35E3" w:rsidRDefault="002A0BAC" w:rsidP="002A0BAC">
            <w:pPr>
              <w:jc w:val="right"/>
              <w:rPr>
                <w:rFonts w:ascii="Verdana" w:eastAsia="Verdana" w:hAnsi="Verdana" w:cs="Verdana"/>
                <w:color w:val="000000"/>
                <w:sz w:val="16"/>
                <w:szCs w:val="16"/>
              </w:rPr>
            </w:pPr>
            <w:r w:rsidRPr="007A35E3">
              <w:rPr>
                <w:rFonts w:ascii="Verdana" w:eastAsia="Verdana" w:hAnsi="Verdana" w:cs="Verdana"/>
                <w:color w:val="000000"/>
                <w:sz w:val="16"/>
                <w:szCs w:val="16"/>
              </w:rPr>
              <w:t>391,80</w:t>
            </w:r>
            <w:r w:rsidRPr="00363D75">
              <w:rPr>
                <w:rFonts w:ascii="Verdana" w:eastAsia="Verdana" w:hAnsi="Verdana" w:cs="Verdana"/>
                <w:color w:val="000000"/>
                <w:sz w:val="16"/>
                <w:szCs w:val="16"/>
              </w:rPr>
              <w:t>€</w:t>
            </w:r>
          </w:p>
        </w:tc>
        <w:tc>
          <w:tcPr>
            <w:tcW w:w="1417" w:type="dxa"/>
            <w:vAlign w:val="center"/>
          </w:tcPr>
          <w:p w14:paraId="57B97063" w14:textId="77777777" w:rsidR="002A0BAC" w:rsidRPr="007A35E3" w:rsidRDefault="002A0BAC" w:rsidP="002A0BAC">
            <w:pPr>
              <w:jc w:val="right"/>
              <w:rPr>
                <w:rFonts w:ascii="Verdana" w:eastAsia="Verdana" w:hAnsi="Verdana" w:cs="Verdana"/>
                <w:color w:val="000000"/>
                <w:sz w:val="16"/>
                <w:szCs w:val="16"/>
              </w:rPr>
            </w:pPr>
            <w:r w:rsidRPr="007A35E3">
              <w:rPr>
                <w:rFonts w:ascii="Verdana" w:eastAsia="Verdana" w:hAnsi="Verdana" w:cs="Verdana"/>
                <w:color w:val="000000"/>
                <w:sz w:val="16"/>
                <w:szCs w:val="16"/>
              </w:rPr>
              <w:t>783,60</w:t>
            </w:r>
            <w:r w:rsidRPr="00363D75">
              <w:rPr>
                <w:rFonts w:ascii="Verdana" w:eastAsia="Verdana" w:hAnsi="Verdana" w:cs="Verdana"/>
                <w:color w:val="000000"/>
                <w:sz w:val="16"/>
                <w:szCs w:val="16"/>
              </w:rPr>
              <w:t>€</w:t>
            </w:r>
          </w:p>
        </w:tc>
      </w:tr>
      <w:tr w:rsidR="002A0BAC" w:rsidRPr="007A35E3" w14:paraId="66F89738" w14:textId="77777777" w:rsidTr="002A0BAC">
        <w:trPr>
          <w:trHeight w:val="141"/>
        </w:trPr>
        <w:tc>
          <w:tcPr>
            <w:tcW w:w="580" w:type="dxa"/>
            <w:vAlign w:val="center"/>
          </w:tcPr>
          <w:p w14:paraId="6B7F90D9" w14:textId="77777777" w:rsidR="002A0BAC" w:rsidRPr="007A35E3" w:rsidRDefault="002A0BAC" w:rsidP="002A0BAC">
            <w:pPr>
              <w:jc w:val="center"/>
              <w:rPr>
                <w:rFonts w:ascii="Verdana" w:eastAsia="Verdana" w:hAnsi="Verdana" w:cs="Verdana"/>
                <w:color w:val="000000"/>
                <w:sz w:val="16"/>
                <w:szCs w:val="16"/>
              </w:rPr>
            </w:pPr>
            <w:r w:rsidRPr="007A35E3">
              <w:rPr>
                <w:rFonts w:ascii="Verdana" w:eastAsia="Verdana" w:hAnsi="Verdana" w:cs="Verdana"/>
                <w:color w:val="000000"/>
                <w:sz w:val="16"/>
                <w:szCs w:val="16"/>
              </w:rPr>
              <w:t>3</w:t>
            </w:r>
            <w:r>
              <w:rPr>
                <w:rFonts w:ascii="Verdana" w:eastAsia="Verdana" w:hAnsi="Verdana" w:cs="Verdana"/>
                <w:color w:val="000000"/>
                <w:sz w:val="16"/>
                <w:szCs w:val="16"/>
              </w:rPr>
              <w:t>.</w:t>
            </w:r>
          </w:p>
        </w:tc>
        <w:tc>
          <w:tcPr>
            <w:tcW w:w="4977" w:type="dxa"/>
          </w:tcPr>
          <w:p w14:paraId="17E4B651" w14:textId="77777777" w:rsidR="002A0BAC" w:rsidRPr="000B62E1" w:rsidRDefault="002A0BAC" w:rsidP="002A0BAC">
            <w:pPr>
              <w:rPr>
                <w:rFonts w:ascii="Verdana" w:eastAsia="Verdana" w:hAnsi="Verdana" w:cs="Verdana"/>
                <w:color w:val="000000"/>
                <w:sz w:val="16"/>
                <w:szCs w:val="16"/>
              </w:rPr>
            </w:pPr>
            <w:r w:rsidRPr="000B62E1">
              <w:rPr>
                <w:rFonts w:ascii="Verdana" w:eastAsia="Verdana" w:hAnsi="Verdana" w:cs="Verdana"/>
                <w:color w:val="000000"/>
                <w:sz w:val="16"/>
                <w:szCs w:val="16"/>
              </w:rPr>
              <w:t xml:space="preserve">Εκφόρτωση και εγκατάσταση </w:t>
            </w:r>
            <w:proofErr w:type="spellStart"/>
            <w:r w:rsidRPr="000B62E1">
              <w:rPr>
                <w:rFonts w:ascii="Verdana" w:eastAsia="Verdana" w:hAnsi="Verdana" w:cs="Verdana"/>
                <w:color w:val="000000"/>
                <w:sz w:val="16"/>
                <w:szCs w:val="16"/>
              </w:rPr>
              <w:t>υδρογεωτρυπάνου</w:t>
            </w:r>
            <w:proofErr w:type="spellEnd"/>
            <w:r>
              <w:rPr>
                <w:rFonts w:ascii="Verdana" w:eastAsia="Verdana" w:hAnsi="Verdana" w:cs="Verdana"/>
                <w:color w:val="000000"/>
                <w:sz w:val="16"/>
                <w:szCs w:val="16"/>
              </w:rPr>
              <w:t xml:space="preserve"> </w:t>
            </w:r>
            <w:r w:rsidRPr="000B62E1">
              <w:rPr>
                <w:rFonts w:ascii="Verdana" w:eastAsia="Verdana" w:hAnsi="Verdana" w:cs="Verdana"/>
                <w:color w:val="000000"/>
                <w:sz w:val="16"/>
                <w:szCs w:val="16"/>
              </w:rPr>
              <w:t xml:space="preserve">ικανότητας </w:t>
            </w:r>
            <w:proofErr w:type="spellStart"/>
            <w:r w:rsidRPr="000B62E1">
              <w:rPr>
                <w:rFonts w:ascii="Verdana" w:eastAsia="Verdana" w:hAnsi="Verdana" w:cs="Verdana"/>
                <w:color w:val="000000"/>
                <w:sz w:val="16"/>
                <w:szCs w:val="16"/>
              </w:rPr>
              <w:t>διατρήσης</w:t>
            </w:r>
            <w:proofErr w:type="spellEnd"/>
            <w:r w:rsidRPr="000B62E1">
              <w:rPr>
                <w:rFonts w:ascii="Verdana" w:eastAsia="Verdana" w:hAnsi="Verdana" w:cs="Verdana"/>
                <w:color w:val="000000"/>
                <w:sz w:val="16"/>
                <w:szCs w:val="16"/>
              </w:rPr>
              <w:t xml:space="preserve"> 36''</w:t>
            </w:r>
          </w:p>
        </w:tc>
        <w:tc>
          <w:tcPr>
            <w:tcW w:w="1242" w:type="dxa"/>
            <w:vAlign w:val="center"/>
          </w:tcPr>
          <w:p w14:paraId="3C330EAD" w14:textId="77777777" w:rsidR="002A0BAC" w:rsidRPr="007A35E3" w:rsidRDefault="002A0BAC" w:rsidP="002A0BAC">
            <w:pPr>
              <w:jc w:val="center"/>
              <w:rPr>
                <w:rFonts w:ascii="Verdana" w:eastAsia="Verdana" w:hAnsi="Verdana" w:cs="Verdana"/>
                <w:color w:val="000000"/>
                <w:sz w:val="16"/>
                <w:szCs w:val="16"/>
              </w:rPr>
            </w:pPr>
            <w:r>
              <w:rPr>
                <w:rFonts w:ascii="Verdana" w:eastAsia="Verdana" w:hAnsi="Verdana" w:cs="Verdana"/>
                <w:color w:val="000000"/>
                <w:sz w:val="16"/>
                <w:szCs w:val="16"/>
              </w:rPr>
              <w:t>ΤΕΜΑΧΙΟ</w:t>
            </w:r>
          </w:p>
        </w:tc>
        <w:tc>
          <w:tcPr>
            <w:tcW w:w="1276" w:type="dxa"/>
            <w:vAlign w:val="center"/>
          </w:tcPr>
          <w:p w14:paraId="0DC6E71B" w14:textId="77777777" w:rsidR="002A0BAC" w:rsidRPr="007A35E3" w:rsidRDefault="002A0BAC" w:rsidP="002A0BAC">
            <w:pPr>
              <w:jc w:val="right"/>
              <w:rPr>
                <w:rFonts w:ascii="Verdana" w:eastAsia="Verdana" w:hAnsi="Verdana" w:cs="Verdana"/>
                <w:color w:val="000000"/>
                <w:sz w:val="16"/>
                <w:szCs w:val="16"/>
              </w:rPr>
            </w:pPr>
            <w:r w:rsidRPr="007A35E3">
              <w:rPr>
                <w:rFonts w:ascii="Verdana" w:eastAsia="Verdana" w:hAnsi="Verdana" w:cs="Verdana"/>
                <w:color w:val="000000"/>
                <w:sz w:val="16"/>
                <w:szCs w:val="16"/>
              </w:rPr>
              <w:t>2</w:t>
            </w:r>
          </w:p>
        </w:tc>
        <w:tc>
          <w:tcPr>
            <w:tcW w:w="1276" w:type="dxa"/>
            <w:vAlign w:val="center"/>
          </w:tcPr>
          <w:p w14:paraId="229CABA3" w14:textId="77777777" w:rsidR="002A0BAC" w:rsidRPr="007A35E3" w:rsidRDefault="002A0BAC" w:rsidP="002A0BAC">
            <w:pPr>
              <w:jc w:val="right"/>
              <w:rPr>
                <w:rFonts w:ascii="Verdana" w:eastAsia="Verdana" w:hAnsi="Verdana" w:cs="Verdana"/>
                <w:color w:val="000000"/>
                <w:sz w:val="16"/>
                <w:szCs w:val="16"/>
              </w:rPr>
            </w:pPr>
            <w:r w:rsidRPr="007A35E3">
              <w:rPr>
                <w:rFonts w:ascii="Verdana" w:eastAsia="Verdana" w:hAnsi="Verdana" w:cs="Verdana"/>
                <w:color w:val="000000"/>
                <w:sz w:val="16"/>
                <w:szCs w:val="16"/>
              </w:rPr>
              <w:t>634,85</w:t>
            </w:r>
            <w:r w:rsidRPr="00363D75">
              <w:rPr>
                <w:rFonts w:ascii="Verdana" w:eastAsia="Verdana" w:hAnsi="Verdana" w:cs="Verdana"/>
                <w:color w:val="000000"/>
                <w:sz w:val="16"/>
                <w:szCs w:val="16"/>
              </w:rPr>
              <w:t>€</w:t>
            </w:r>
          </w:p>
        </w:tc>
        <w:tc>
          <w:tcPr>
            <w:tcW w:w="1417" w:type="dxa"/>
            <w:vAlign w:val="center"/>
          </w:tcPr>
          <w:p w14:paraId="6F7141DC" w14:textId="77777777" w:rsidR="002A0BAC" w:rsidRPr="007A35E3" w:rsidRDefault="002A0BAC" w:rsidP="002A0BAC">
            <w:pPr>
              <w:jc w:val="right"/>
              <w:rPr>
                <w:rFonts w:ascii="Verdana" w:eastAsia="Verdana" w:hAnsi="Verdana" w:cs="Verdana"/>
                <w:color w:val="000000"/>
                <w:sz w:val="16"/>
                <w:szCs w:val="16"/>
              </w:rPr>
            </w:pPr>
            <w:r w:rsidRPr="007A35E3">
              <w:rPr>
                <w:rFonts w:ascii="Verdana" w:eastAsia="Verdana" w:hAnsi="Verdana" w:cs="Verdana"/>
                <w:color w:val="000000"/>
                <w:sz w:val="16"/>
                <w:szCs w:val="16"/>
              </w:rPr>
              <w:t>1.269,70</w:t>
            </w:r>
            <w:r w:rsidRPr="00363D75">
              <w:rPr>
                <w:rFonts w:ascii="Verdana" w:eastAsia="Verdana" w:hAnsi="Verdana" w:cs="Verdana"/>
                <w:color w:val="000000"/>
                <w:sz w:val="16"/>
                <w:szCs w:val="16"/>
              </w:rPr>
              <w:t>€</w:t>
            </w:r>
          </w:p>
        </w:tc>
      </w:tr>
      <w:tr w:rsidR="002A0BAC" w:rsidRPr="007A35E3" w14:paraId="1B8C5CE4" w14:textId="77777777" w:rsidTr="002A0BAC">
        <w:trPr>
          <w:trHeight w:val="186"/>
        </w:trPr>
        <w:tc>
          <w:tcPr>
            <w:tcW w:w="580" w:type="dxa"/>
            <w:vAlign w:val="center"/>
          </w:tcPr>
          <w:p w14:paraId="69CE3AC0" w14:textId="77777777" w:rsidR="002A0BAC" w:rsidRPr="007A35E3" w:rsidRDefault="002A0BAC" w:rsidP="002A0BAC">
            <w:pPr>
              <w:jc w:val="center"/>
              <w:rPr>
                <w:rFonts w:ascii="Verdana" w:eastAsia="Verdana" w:hAnsi="Verdana" w:cs="Verdana"/>
                <w:color w:val="000000"/>
                <w:sz w:val="16"/>
                <w:szCs w:val="16"/>
              </w:rPr>
            </w:pPr>
            <w:r w:rsidRPr="007A35E3">
              <w:rPr>
                <w:rFonts w:ascii="Verdana" w:eastAsia="Verdana" w:hAnsi="Verdana" w:cs="Verdana"/>
                <w:color w:val="000000"/>
                <w:sz w:val="16"/>
                <w:szCs w:val="16"/>
              </w:rPr>
              <w:t>4</w:t>
            </w:r>
            <w:r>
              <w:rPr>
                <w:rFonts w:ascii="Verdana" w:eastAsia="Verdana" w:hAnsi="Verdana" w:cs="Verdana"/>
                <w:color w:val="000000"/>
                <w:sz w:val="16"/>
                <w:szCs w:val="16"/>
              </w:rPr>
              <w:t>.</w:t>
            </w:r>
          </w:p>
          <w:p w14:paraId="27B0B7CF" w14:textId="77777777" w:rsidR="002A0BAC" w:rsidRPr="007A35E3" w:rsidRDefault="002A0BAC" w:rsidP="002A0BAC">
            <w:pPr>
              <w:jc w:val="center"/>
              <w:rPr>
                <w:rFonts w:ascii="Verdana" w:eastAsia="Verdana" w:hAnsi="Verdana" w:cs="Verdana"/>
                <w:color w:val="000000"/>
                <w:sz w:val="16"/>
                <w:szCs w:val="16"/>
              </w:rPr>
            </w:pPr>
          </w:p>
        </w:tc>
        <w:tc>
          <w:tcPr>
            <w:tcW w:w="4977" w:type="dxa"/>
          </w:tcPr>
          <w:p w14:paraId="418854CB" w14:textId="77777777" w:rsidR="002A0BAC" w:rsidRPr="000B62E1" w:rsidRDefault="002A0BAC" w:rsidP="002A0BAC">
            <w:pPr>
              <w:rPr>
                <w:rFonts w:ascii="Verdana" w:eastAsia="Verdana" w:hAnsi="Verdana" w:cs="Verdana"/>
                <w:color w:val="000000"/>
                <w:sz w:val="16"/>
                <w:szCs w:val="16"/>
              </w:rPr>
            </w:pPr>
            <w:r w:rsidRPr="000B62E1">
              <w:rPr>
                <w:rFonts w:ascii="Verdana" w:eastAsia="Verdana" w:hAnsi="Verdana" w:cs="Verdana"/>
                <w:color w:val="000000"/>
                <w:sz w:val="16"/>
                <w:szCs w:val="16"/>
              </w:rPr>
              <w:t xml:space="preserve">Γερανός για εξαγωγή κατεστραμμένης αντλίας και εισαγωγή νέας αντλίας. </w:t>
            </w:r>
          </w:p>
        </w:tc>
        <w:tc>
          <w:tcPr>
            <w:tcW w:w="1242" w:type="dxa"/>
            <w:vAlign w:val="center"/>
          </w:tcPr>
          <w:p w14:paraId="2629CC5C" w14:textId="77777777" w:rsidR="002A0BAC" w:rsidRPr="007A35E3" w:rsidRDefault="002A0BAC" w:rsidP="002A0BAC">
            <w:pPr>
              <w:jc w:val="center"/>
              <w:rPr>
                <w:rFonts w:ascii="Verdana" w:eastAsia="Verdana" w:hAnsi="Verdana" w:cs="Verdana"/>
                <w:color w:val="000000"/>
                <w:sz w:val="16"/>
                <w:szCs w:val="16"/>
              </w:rPr>
            </w:pPr>
            <w:r>
              <w:rPr>
                <w:rFonts w:ascii="Verdana" w:eastAsia="Verdana" w:hAnsi="Verdana" w:cs="Verdana"/>
                <w:color w:val="000000"/>
                <w:sz w:val="16"/>
                <w:szCs w:val="16"/>
              </w:rPr>
              <w:t>ΩΡΕΣ</w:t>
            </w:r>
          </w:p>
        </w:tc>
        <w:tc>
          <w:tcPr>
            <w:tcW w:w="1276" w:type="dxa"/>
            <w:vAlign w:val="center"/>
          </w:tcPr>
          <w:p w14:paraId="2C91AC61" w14:textId="77777777" w:rsidR="002A0BAC" w:rsidRPr="007A35E3" w:rsidRDefault="002A0BAC" w:rsidP="002A0BAC">
            <w:pPr>
              <w:jc w:val="right"/>
              <w:rPr>
                <w:rFonts w:ascii="Verdana" w:eastAsia="Verdana" w:hAnsi="Verdana" w:cs="Verdana"/>
                <w:color w:val="000000"/>
                <w:sz w:val="16"/>
                <w:szCs w:val="16"/>
              </w:rPr>
            </w:pPr>
            <w:r w:rsidRPr="007A35E3">
              <w:rPr>
                <w:rFonts w:ascii="Verdana" w:eastAsia="Verdana" w:hAnsi="Verdana" w:cs="Verdana"/>
                <w:color w:val="000000"/>
                <w:sz w:val="16"/>
                <w:szCs w:val="16"/>
              </w:rPr>
              <w:t>1</w:t>
            </w:r>
            <w:r>
              <w:rPr>
                <w:rFonts w:ascii="Verdana" w:eastAsia="Verdana" w:hAnsi="Verdana" w:cs="Verdana"/>
                <w:color w:val="000000"/>
                <w:sz w:val="16"/>
                <w:szCs w:val="16"/>
              </w:rPr>
              <w:t>1</w:t>
            </w:r>
          </w:p>
        </w:tc>
        <w:tc>
          <w:tcPr>
            <w:tcW w:w="1276" w:type="dxa"/>
            <w:vAlign w:val="center"/>
          </w:tcPr>
          <w:p w14:paraId="6B8EDF99" w14:textId="77777777" w:rsidR="002A0BAC" w:rsidRPr="007A35E3" w:rsidRDefault="002A0BAC" w:rsidP="002A0BAC">
            <w:pPr>
              <w:jc w:val="right"/>
              <w:rPr>
                <w:rFonts w:ascii="Verdana" w:eastAsia="Verdana" w:hAnsi="Verdana" w:cs="Verdana"/>
                <w:color w:val="000000"/>
                <w:sz w:val="16"/>
                <w:szCs w:val="16"/>
              </w:rPr>
            </w:pPr>
            <w:r>
              <w:rPr>
                <w:rFonts w:ascii="Verdana" w:eastAsia="Verdana" w:hAnsi="Verdana" w:cs="Verdana"/>
                <w:color w:val="000000"/>
                <w:sz w:val="16"/>
                <w:szCs w:val="16"/>
              </w:rPr>
              <w:t>3</w:t>
            </w:r>
            <w:r w:rsidRPr="007A35E3">
              <w:rPr>
                <w:rFonts w:ascii="Verdana" w:eastAsia="Verdana" w:hAnsi="Verdana" w:cs="Verdana"/>
                <w:color w:val="000000"/>
                <w:sz w:val="16"/>
                <w:szCs w:val="16"/>
              </w:rPr>
              <w:t>20,00</w:t>
            </w:r>
            <w:r w:rsidRPr="00363D75">
              <w:rPr>
                <w:rFonts w:ascii="Verdana" w:eastAsia="Verdana" w:hAnsi="Verdana" w:cs="Verdana"/>
                <w:color w:val="000000"/>
                <w:sz w:val="16"/>
                <w:szCs w:val="16"/>
              </w:rPr>
              <w:t>€</w:t>
            </w:r>
          </w:p>
        </w:tc>
        <w:tc>
          <w:tcPr>
            <w:tcW w:w="1417" w:type="dxa"/>
            <w:vAlign w:val="center"/>
          </w:tcPr>
          <w:p w14:paraId="6324F308" w14:textId="77777777" w:rsidR="002A0BAC" w:rsidRPr="007A35E3" w:rsidRDefault="002A0BAC" w:rsidP="002A0BAC">
            <w:pPr>
              <w:jc w:val="right"/>
              <w:rPr>
                <w:rFonts w:ascii="Verdana" w:eastAsia="Verdana" w:hAnsi="Verdana" w:cs="Verdana"/>
                <w:color w:val="000000"/>
                <w:sz w:val="16"/>
                <w:szCs w:val="16"/>
              </w:rPr>
            </w:pPr>
            <w:r>
              <w:rPr>
                <w:rFonts w:ascii="Verdana" w:eastAsia="Verdana" w:hAnsi="Verdana" w:cs="Verdana"/>
                <w:color w:val="000000"/>
                <w:sz w:val="16"/>
                <w:szCs w:val="16"/>
              </w:rPr>
              <w:t>3</w:t>
            </w:r>
            <w:r w:rsidRPr="007A35E3">
              <w:rPr>
                <w:rFonts w:ascii="Verdana" w:eastAsia="Verdana" w:hAnsi="Verdana" w:cs="Verdana"/>
                <w:color w:val="000000"/>
                <w:sz w:val="16"/>
                <w:szCs w:val="16"/>
              </w:rPr>
              <w:t>.</w:t>
            </w:r>
            <w:r>
              <w:rPr>
                <w:rFonts w:ascii="Verdana" w:eastAsia="Verdana" w:hAnsi="Verdana" w:cs="Verdana"/>
                <w:color w:val="000000"/>
                <w:sz w:val="16"/>
                <w:szCs w:val="16"/>
              </w:rPr>
              <w:t>52</w:t>
            </w:r>
            <w:r w:rsidRPr="007A35E3">
              <w:rPr>
                <w:rFonts w:ascii="Verdana" w:eastAsia="Verdana" w:hAnsi="Verdana" w:cs="Verdana"/>
                <w:color w:val="000000"/>
                <w:sz w:val="16"/>
                <w:szCs w:val="16"/>
              </w:rPr>
              <w:t>0,00</w:t>
            </w:r>
            <w:r w:rsidRPr="00363D75">
              <w:rPr>
                <w:rFonts w:ascii="Verdana" w:eastAsia="Verdana" w:hAnsi="Verdana" w:cs="Verdana"/>
                <w:color w:val="000000"/>
                <w:sz w:val="16"/>
                <w:szCs w:val="16"/>
              </w:rPr>
              <w:t>€</w:t>
            </w:r>
          </w:p>
        </w:tc>
      </w:tr>
      <w:tr w:rsidR="002A0BAC" w:rsidRPr="007A35E3" w14:paraId="394DC7AE" w14:textId="77777777" w:rsidTr="002A0BAC">
        <w:trPr>
          <w:trHeight w:val="186"/>
        </w:trPr>
        <w:tc>
          <w:tcPr>
            <w:tcW w:w="580" w:type="dxa"/>
            <w:vAlign w:val="center"/>
          </w:tcPr>
          <w:p w14:paraId="72D44847" w14:textId="77777777" w:rsidR="002A0BAC" w:rsidRPr="007A35E3" w:rsidRDefault="002A0BAC" w:rsidP="002A0BAC">
            <w:pPr>
              <w:jc w:val="center"/>
              <w:rPr>
                <w:rFonts w:ascii="Verdana" w:eastAsia="Verdana" w:hAnsi="Verdana" w:cs="Verdana"/>
                <w:color w:val="000000"/>
                <w:sz w:val="16"/>
                <w:szCs w:val="16"/>
              </w:rPr>
            </w:pPr>
            <w:r w:rsidRPr="007A35E3">
              <w:rPr>
                <w:rFonts w:ascii="Verdana" w:eastAsia="Verdana" w:hAnsi="Verdana" w:cs="Verdana"/>
                <w:color w:val="000000"/>
                <w:sz w:val="16"/>
                <w:szCs w:val="16"/>
              </w:rPr>
              <w:t>5</w:t>
            </w:r>
            <w:r>
              <w:rPr>
                <w:rFonts w:ascii="Verdana" w:eastAsia="Verdana" w:hAnsi="Verdana" w:cs="Verdana"/>
                <w:color w:val="000000"/>
                <w:sz w:val="16"/>
                <w:szCs w:val="16"/>
              </w:rPr>
              <w:t>.</w:t>
            </w:r>
          </w:p>
        </w:tc>
        <w:tc>
          <w:tcPr>
            <w:tcW w:w="4977" w:type="dxa"/>
          </w:tcPr>
          <w:p w14:paraId="54E5C780" w14:textId="77777777" w:rsidR="002A0BAC" w:rsidRPr="000B62E1" w:rsidRDefault="002A0BAC" w:rsidP="002A0BAC">
            <w:pPr>
              <w:rPr>
                <w:rFonts w:ascii="Verdana" w:eastAsia="Verdana" w:hAnsi="Verdana" w:cs="Verdana"/>
                <w:color w:val="000000"/>
                <w:sz w:val="16"/>
                <w:szCs w:val="16"/>
              </w:rPr>
            </w:pPr>
            <w:r w:rsidRPr="000B62E1">
              <w:rPr>
                <w:rFonts w:ascii="Verdana" w:eastAsia="Verdana" w:hAnsi="Verdana" w:cs="Verdana"/>
                <w:color w:val="000000"/>
                <w:sz w:val="16"/>
                <w:szCs w:val="16"/>
              </w:rPr>
              <w:t>Αποσυναρμολόγηση &amp; φόρτωση συσκευής εμφυσήσεως</w:t>
            </w:r>
          </w:p>
          <w:p w14:paraId="0E234F25" w14:textId="77777777" w:rsidR="002A0BAC" w:rsidRPr="000B62E1" w:rsidRDefault="002A0BAC" w:rsidP="002A0BAC">
            <w:pPr>
              <w:rPr>
                <w:rFonts w:ascii="Verdana" w:eastAsia="Verdana" w:hAnsi="Verdana" w:cs="Verdana"/>
                <w:color w:val="000000"/>
                <w:sz w:val="16"/>
                <w:szCs w:val="16"/>
              </w:rPr>
            </w:pPr>
            <w:r w:rsidRPr="000B62E1">
              <w:rPr>
                <w:rFonts w:ascii="Verdana" w:eastAsia="Verdana" w:hAnsi="Verdana" w:cs="Verdana"/>
                <w:color w:val="000000"/>
                <w:sz w:val="16"/>
                <w:szCs w:val="16"/>
              </w:rPr>
              <w:t xml:space="preserve">αέρα και εκτόξευση νερού </w:t>
            </w:r>
            <w:r w:rsidRPr="000660F3">
              <w:rPr>
                <w:rFonts w:ascii="Verdana" w:eastAsia="Verdana" w:hAnsi="Verdana" w:cs="Verdana"/>
                <w:color w:val="000000"/>
                <w:sz w:val="16"/>
                <w:szCs w:val="16"/>
              </w:rPr>
              <w:t>(Air-</w:t>
            </w:r>
            <w:proofErr w:type="spellStart"/>
            <w:r w:rsidRPr="000660F3">
              <w:rPr>
                <w:rFonts w:ascii="Verdana" w:eastAsia="Verdana" w:hAnsi="Verdana" w:cs="Verdana"/>
                <w:color w:val="000000"/>
                <w:sz w:val="16"/>
                <w:szCs w:val="16"/>
              </w:rPr>
              <w:t>Lift</w:t>
            </w:r>
            <w:proofErr w:type="spellEnd"/>
            <w:r w:rsidRPr="000660F3">
              <w:rPr>
                <w:rFonts w:ascii="Verdana" w:eastAsia="Verdana" w:hAnsi="Verdana" w:cs="Verdana"/>
                <w:color w:val="000000"/>
                <w:sz w:val="16"/>
                <w:szCs w:val="16"/>
              </w:rPr>
              <w:t xml:space="preserve"> &amp; </w:t>
            </w:r>
            <w:proofErr w:type="spellStart"/>
            <w:r w:rsidRPr="000660F3">
              <w:rPr>
                <w:rFonts w:ascii="Verdana" w:eastAsia="Verdana" w:hAnsi="Verdana" w:cs="Verdana"/>
                <w:color w:val="000000"/>
                <w:sz w:val="16"/>
                <w:szCs w:val="16"/>
              </w:rPr>
              <w:t>Jet</w:t>
            </w:r>
            <w:proofErr w:type="spellEnd"/>
            <w:r w:rsidRPr="000660F3">
              <w:rPr>
                <w:rFonts w:ascii="Verdana" w:eastAsia="Verdana" w:hAnsi="Verdana" w:cs="Verdana"/>
                <w:color w:val="000000"/>
                <w:sz w:val="16"/>
                <w:szCs w:val="16"/>
              </w:rPr>
              <w:t>)</w:t>
            </w:r>
          </w:p>
        </w:tc>
        <w:tc>
          <w:tcPr>
            <w:tcW w:w="1242" w:type="dxa"/>
            <w:vAlign w:val="center"/>
          </w:tcPr>
          <w:p w14:paraId="7BA00984" w14:textId="77777777" w:rsidR="002A0BAC" w:rsidRPr="007A35E3" w:rsidRDefault="002A0BAC" w:rsidP="002A0BAC">
            <w:pPr>
              <w:jc w:val="center"/>
              <w:rPr>
                <w:rFonts w:ascii="Verdana" w:eastAsia="Verdana" w:hAnsi="Verdana" w:cs="Verdana"/>
                <w:color w:val="000000"/>
                <w:sz w:val="16"/>
                <w:szCs w:val="16"/>
              </w:rPr>
            </w:pPr>
            <w:r>
              <w:rPr>
                <w:rFonts w:ascii="Verdana" w:eastAsia="Verdana" w:hAnsi="Verdana" w:cs="Verdana"/>
                <w:color w:val="000000"/>
                <w:sz w:val="16"/>
                <w:szCs w:val="16"/>
              </w:rPr>
              <w:t>ΤΕΜΑΧΙΟ</w:t>
            </w:r>
          </w:p>
        </w:tc>
        <w:tc>
          <w:tcPr>
            <w:tcW w:w="1276" w:type="dxa"/>
            <w:vAlign w:val="center"/>
          </w:tcPr>
          <w:p w14:paraId="459A0D4E" w14:textId="77777777" w:rsidR="002A0BAC" w:rsidRPr="007A35E3" w:rsidRDefault="002A0BAC" w:rsidP="002A0BAC">
            <w:pPr>
              <w:jc w:val="right"/>
              <w:rPr>
                <w:rFonts w:ascii="Verdana" w:eastAsia="Verdana" w:hAnsi="Verdana" w:cs="Verdana"/>
                <w:color w:val="000000"/>
                <w:sz w:val="16"/>
                <w:szCs w:val="16"/>
              </w:rPr>
            </w:pPr>
            <w:r w:rsidRPr="007A35E3">
              <w:rPr>
                <w:rFonts w:ascii="Verdana" w:eastAsia="Verdana" w:hAnsi="Verdana" w:cs="Verdana"/>
                <w:color w:val="000000"/>
                <w:sz w:val="16"/>
                <w:szCs w:val="16"/>
              </w:rPr>
              <w:t>2</w:t>
            </w:r>
          </w:p>
        </w:tc>
        <w:tc>
          <w:tcPr>
            <w:tcW w:w="1276" w:type="dxa"/>
            <w:vAlign w:val="center"/>
          </w:tcPr>
          <w:p w14:paraId="41FD4905" w14:textId="77777777" w:rsidR="002A0BAC" w:rsidRPr="007A35E3" w:rsidRDefault="002A0BAC" w:rsidP="002A0BAC">
            <w:pPr>
              <w:jc w:val="right"/>
              <w:rPr>
                <w:rFonts w:ascii="Verdana" w:eastAsia="Verdana" w:hAnsi="Verdana" w:cs="Verdana"/>
                <w:color w:val="000000"/>
                <w:sz w:val="16"/>
                <w:szCs w:val="16"/>
              </w:rPr>
            </w:pPr>
            <w:r w:rsidRPr="007A35E3">
              <w:rPr>
                <w:rFonts w:ascii="Verdana" w:eastAsia="Verdana" w:hAnsi="Verdana" w:cs="Verdana"/>
                <w:color w:val="000000"/>
                <w:sz w:val="16"/>
                <w:szCs w:val="16"/>
              </w:rPr>
              <w:t>51,50</w:t>
            </w:r>
            <w:r w:rsidRPr="00363D75">
              <w:rPr>
                <w:rFonts w:ascii="Verdana" w:eastAsia="Verdana" w:hAnsi="Verdana" w:cs="Verdana"/>
                <w:color w:val="000000"/>
                <w:sz w:val="16"/>
                <w:szCs w:val="16"/>
              </w:rPr>
              <w:t>€</w:t>
            </w:r>
          </w:p>
        </w:tc>
        <w:tc>
          <w:tcPr>
            <w:tcW w:w="1417" w:type="dxa"/>
            <w:vAlign w:val="center"/>
          </w:tcPr>
          <w:p w14:paraId="2CE71CEF" w14:textId="77777777" w:rsidR="002A0BAC" w:rsidRPr="007A35E3" w:rsidRDefault="002A0BAC" w:rsidP="002A0BAC">
            <w:pPr>
              <w:jc w:val="right"/>
              <w:rPr>
                <w:rFonts w:ascii="Verdana" w:eastAsia="Verdana" w:hAnsi="Verdana" w:cs="Verdana"/>
                <w:color w:val="000000"/>
                <w:sz w:val="16"/>
                <w:szCs w:val="16"/>
              </w:rPr>
            </w:pPr>
            <w:r w:rsidRPr="007A35E3">
              <w:rPr>
                <w:rFonts w:ascii="Verdana" w:eastAsia="Verdana" w:hAnsi="Verdana" w:cs="Verdana"/>
                <w:color w:val="000000"/>
                <w:sz w:val="16"/>
                <w:szCs w:val="16"/>
              </w:rPr>
              <w:t>103,00</w:t>
            </w:r>
            <w:r w:rsidRPr="00363D75">
              <w:rPr>
                <w:rFonts w:ascii="Verdana" w:eastAsia="Verdana" w:hAnsi="Verdana" w:cs="Verdana"/>
                <w:color w:val="000000"/>
                <w:sz w:val="16"/>
                <w:szCs w:val="16"/>
              </w:rPr>
              <w:t>€</w:t>
            </w:r>
          </w:p>
        </w:tc>
      </w:tr>
      <w:tr w:rsidR="002A0BAC" w:rsidRPr="007A35E3" w14:paraId="1C0AF0AE" w14:textId="77777777" w:rsidTr="002A0BAC">
        <w:trPr>
          <w:trHeight w:val="186"/>
        </w:trPr>
        <w:tc>
          <w:tcPr>
            <w:tcW w:w="580" w:type="dxa"/>
            <w:vAlign w:val="center"/>
          </w:tcPr>
          <w:p w14:paraId="77F2234B" w14:textId="77777777" w:rsidR="002A0BAC" w:rsidRPr="007A35E3" w:rsidRDefault="002A0BAC" w:rsidP="002A0BAC">
            <w:pPr>
              <w:jc w:val="center"/>
              <w:rPr>
                <w:rFonts w:ascii="Verdana" w:eastAsia="Verdana" w:hAnsi="Verdana" w:cs="Verdana"/>
                <w:color w:val="000000"/>
                <w:sz w:val="16"/>
                <w:szCs w:val="16"/>
              </w:rPr>
            </w:pPr>
            <w:r w:rsidRPr="007A35E3">
              <w:rPr>
                <w:rFonts w:ascii="Verdana" w:eastAsia="Verdana" w:hAnsi="Verdana" w:cs="Verdana"/>
                <w:color w:val="000000"/>
                <w:sz w:val="16"/>
                <w:szCs w:val="16"/>
              </w:rPr>
              <w:t>6</w:t>
            </w:r>
            <w:r>
              <w:rPr>
                <w:rFonts w:ascii="Verdana" w:eastAsia="Verdana" w:hAnsi="Verdana" w:cs="Verdana"/>
                <w:color w:val="000000"/>
                <w:sz w:val="16"/>
                <w:szCs w:val="16"/>
              </w:rPr>
              <w:t>.</w:t>
            </w:r>
          </w:p>
        </w:tc>
        <w:tc>
          <w:tcPr>
            <w:tcW w:w="4977" w:type="dxa"/>
          </w:tcPr>
          <w:p w14:paraId="1F40E038" w14:textId="77777777" w:rsidR="002A0BAC" w:rsidRPr="000B62E1" w:rsidRDefault="002A0BAC" w:rsidP="002A0BAC">
            <w:pPr>
              <w:rPr>
                <w:rFonts w:ascii="Verdana" w:eastAsia="Verdana" w:hAnsi="Verdana" w:cs="Verdana"/>
                <w:color w:val="000000"/>
                <w:sz w:val="16"/>
                <w:szCs w:val="16"/>
              </w:rPr>
            </w:pPr>
            <w:r w:rsidRPr="000B62E1">
              <w:rPr>
                <w:rFonts w:ascii="Verdana" w:eastAsia="Verdana" w:hAnsi="Verdana" w:cs="Verdana"/>
                <w:color w:val="000000"/>
                <w:sz w:val="16"/>
                <w:szCs w:val="16"/>
              </w:rPr>
              <w:t>Εκφόρτωση και εγκατάσταση συσκευής αντλήσεως νερού</w:t>
            </w:r>
          </w:p>
          <w:p w14:paraId="16E69472" w14:textId="77777777" w:rsidR="002A0BAC" w:rsidRPr="000B62E1" w:rsidRDefault="002A0BAC" w:rsidP="002A0BAC">
            <w:pPr>
              <w:rPr>
                <w:rFonts w:ascii="Verdana" w:eastAsia="Verdana" w:hAnsi="Verdana" w:cs="Verdana"/>
                <w:color w:val="000000"/>
                <w:sz w:val="16"/>
                <w:szCs w:val="16"/>
              </w:rPr>
            </w:pPr>
            <w:r w:rsidRPr="000B62E1">
              <w:rPr>
                <w:rFonts w:ascii="Verdana" w:eastAsia="Verdana" w:hAnsi="Verdana" w:cs="Verdana"/>
                <w:color w:val="000000"/>
                <w:sz w:val="16"/>
                <w:szCs w:val="16"/>
              </w:rPr>
              <w:t xml:space="preserve">με εμφύσηση αέρα και εκτόξευση νερού </w:t>
            </w:r>
            <w:r w:rsidRPr="000660F3">
              <w:rPr>
                <w:rFonts w:ascii="Verdana" w:eastAsia="Verdana" w:hAnsi="Verdana" w:cs="Verdana"/>
                <w:color w:val="000000"/>
                <w:sz w:val="16"/>
                <w:szCs w:val="16"/>
              </w:rPr>
              <w:t>(Air-</w:t>
            </w:r>
            <w:proofErr w:type="spellStart"/>
            <w:r w:rsidRPr="000660F3">
              <w:rPr>
                <w:rFonts w:ascii="Verdana" w:eastAsia="Verdana" w:hAnsi="Verdana" w:cs="Verdana"/>
                <w:color w:val="000000"/>
                <w:sz w:val="16"/>
                <w:szCs w:val="16"/>
              </w:rPr>
              <w:t>Lift</w:t>
            </w:r>
            <w:proofErr w:type="spellEnd"/>
            <w:r w:rsidRPr="000660F3">
              <w:rPr>
                <w:rFonts w:ascii="Verdana" w:eastAsia="Verdana" w:hAnsi="Verdana" w:cs="Verdana"/>
                <w:color w:val="000000"/>
                <w:sz w:val="16"/>
                <w:szCs w:val="16"/>
              </w:rPr>
              <w:t xml:space="preserve"> &amp; </w:t>
            </w:r>
            <w:proofErr w:type="spellStart"/>
            <w:r w:rsidRPr="000660F3">
              <w:rPr>
                <w:rFonts w:ascii="Verdana" w:eastAsia="Verdana" w:hAnsi="Verdana" w:cs="Verdana"/>
                <w:color w:val="000000"/>
                <w:sz w:val="16"/>
                <w:szCs w:val="16"/>
              </w:rPr>
              <w:t>Jet</w:t>
            </w:r>
            <w:proofErr w:type="spellEnd"/>
            <w:r w:rsidRPr="000660F3">
              <w:rPr>
                <w:rFonts w:ascii="Verdana" w:eastAsia="Verdana" w:hAnsi="Verdana" w:cs="Verdana"/>
                <w:color w:val="000000"/>
                <w:sz w:val="16"/>
                <w:szCs w:val="16"/>
              </w:rPr>
              <w:t>)</w:t>
            </w:r>
          </w:p>
        </w:tc>
        <w:tc>
          <w:tcPr>
            <w:tcW w:w="1242" w:type="dxa"/>
            <w:vAlign w:val="center"/>
          </w:tcPr>
          <w:p w14:paraId="26D9938F" w14:textId="77777777" w:rsidR="002A0BAC" w:rsidRPr="007A35E3" w:rsidRDefault="002A0BAC" w:rsidP="002A0BAC">
            <w:pPr>
              <w:jc w:val="center"/>
              <w:rPr>
                <w:rFonts w:ascii="Verdana" w:eastAsia="Verdana" w:hAnsi="Verdana" w:cs="Verdana"/>
                <w:color w:val="000000"/>
                <w:sz w:val="16"/>
                <w:szCs w:val="16"/>
              </w:rPr>
            </w:pPr>
            <w:r>
              <w:rPr>
                <w:rFonts w:ascii="Verdana" w:eastAsia="Verdana" w:hAnsi="Verdana" w:cs="Verdana"/>
                <w:color w:val="000000"/>
                <w:sz w:val="16"/>
                <w:szCs w:val="16"/>
              </w:rPr>
              <w:t>ΤΕΜΑΧΙΟ</w:t>
            </w:r>
          </w:p>
        </w:tc>
        <w:tc>
          <w:tcPr>
            <w:tcW w:w="1276" w:type="dxa"/>
            <w:vAlign w:val="center"/>
          </w:tcPr>
          <w:p w14:paraId="03FEACFE" w14:textId="77777777" w:rsidR="002A0BAC" w:rsidRPr="007A35E3" w:rsidRDefault="002A0BAC" w:rsidP="002A0BAC">
            <w:pPr>
              <w:jc w:val="right"/>
              <w:rPr>
                <w:rFonts w:ascii="Verdana" w:eastAsia="Verdana" w:hAnsi="Verdana" w:cs="Verdana"/>
                <w:color w:val="000000"/>
                <w:sz w:val="16"/>
                <w:szCs w:val="16"/>
              </w:rPr>
            </w:pPr>
            <w:r w:rsidRPr="007A35E3">
              <w:rPr>
                <w:rFonts w:ascii="Verdana" w:eastAsia="Verdana" w:hAnsi="Verdana" w:cs="Verdana"/>
                <w:color w:val="000000"/>
                <w:sz w:val="16"/>
                <w:szCs w:val="16"/>
              </w:rPr>
              <w:t>2</w:t>
            </w:r>
          </w:p>
        </w:tc>
        <w:tc>
          <w:tcPr>
            <w:tcW w:w="1276" w:type="dxa"/>
            <w:vAlign w:val="center"/>
          </w:tcPr>
          <w:p w14:paraId="5C3F5028" w14:textId="77777777" w:rsidR="002A0BAC" w:rsidRPr="007A35E3" w:rsidRDefault="002A0BAC" w:rsidP="002A0BAC">
            <w:pPr>
              <w:jc w:val="right"/>
              <w:rPr>
                <w:rFonts w:ascii="Verdana" w:eastAsia="Verdana" w:hAnsi="Verdana" w:cs="Verdana"/>
                <w:color w:val="000000"/>
                <w:sz w:val="16"/>
                <w:szCs w:val="16"/>
              </w:rPr>
            </w:pPr>
            <w:r w:rsidRPr="007A35E3">
              <w:rPr>
                <w:rFonts w:ascii="Verdana" w:eastAsia="Verdana" w:hAnsi="Verdana" w:cs="Verdana"/>
                <w:color w:val="000000"/>
                <w:sz w:val="16"/>
                <w:szCs w:val="16"/>
              </w:rPr>
              <w:t>82,00</w:t>
            </w:r>
            <w:r w:rsidRPr="00363D75">
              <w:rPr>
                <w:rFonts w:ascii="Verdana" w:eastAsia="Verdana" w:hAnsi="Verdana" w:cs="Verdana"/>
                <w:color w:val="000000"/>
                <w:sz w:val="16"/>
                <w:szCs w:val="16"/>
              </w:rPr>
              <w:t>€</w:t>
            </w:r>
          </w:p>
        </w:tc>
        <w:tc>
          <w:tcPr>
            <w:tcW w:w="1417" w:type="dxa"/>
            <w:vAlign w:val="center"/>
          </w:tcPr>
          <w:p w14:paraId="03F2FE1A" w14:textId="77777777" w:rsidR="002A0BAC" w:rsidRPr="007A35E3" w:rsidRDefault="002A0BAC" w:rsidP="002A0BAC">
            <w:pPr>
              <w:jc w:val="right"/>
              <w:rPr>
                <w:rFonts w:ascii="Verdana" w:eastAsia="Verdana" w:hAnsi="Verdana" w:cs="Verdana"/>
                <w:color w:val="000000"/>
                <w:sz w:val="16"/>
                <w:szCs w:val="16"/>
              </w:rPr>
            </w:pPr>
            <w:r w:rsidRPr="007A35E3">
              <w:rPr>
                <w:rFonts w:ascii="Verdana" w:eastAsia="Verdana" w:hAnsi="Verdana" w:cs="Verdana"/>
                <w:color w:val="000000"/>
                <w:sz w:val="16"/>
                <w:szCs w:val="16"/>
              </w:rPr>
              <w:t>164,00</w:t>
            </w:r>
            <w:r w:rsidRPr="00363D75">
              <w:rPr>
                <w:rFonts w:ascii="Verdana" w:eastAsia="Verdana" w:hAnsi="Verdana" w:cs="Verdana"/>
                <w:color w:val="000000"/>
                <w:sz w:val="16"/>
                <w:szCs w:val="16"/>
              </w:rPr>
              <w:t>€</w:t>
            </w:r>
          </w:p>
        </w:tc>
      </w:tr>
      <w:tr w:rsidR="002A0BAC" w:rsidRPr="007A35E3" w14:paraId="41254169" w14:textId="77777777" w:rsidTr="002A0BAC">
        <w:trPr>
          <w:trHeight w:val="263"/>
        </w:trPr>
        <w:tc>
          <w:tcPr>
            <w:tcW w:w="580" w:type="dxa"/>
            <w:vAlign w:val="center"/>
          </w:tcPr>
          <w:p w14:paraId="6AC016C1" w14:textId="77777777" w:rsidR="002A0BAC" w:rsidRPr="007A35E3" w:rsidRDefault="002A0BAC" w:rsidP="002A0BAC">
            <w:pPr>
              <w:jc w:val="center"/>
              <w:rPr>
                <w:rFonts w:ascii="Verdana" w:eastAsia="Verdana" w:hAnsi="Verdana" w:cs="Verdana"/>
                <w:color w:val="000000"/>
                <w:sz w:val="16"/>
                <w:szCs w:val="16"/>
              </w:rPr>
            </w:pPr>
            <w:r w:rsidRPr="007A35E3">
              <w:rPr>
                <w:rFonts w:ascii="Verdana" w:eastAsia="Verdana" w:hAnsi="Verdana" w:cs="Verdana"/>
                <w:color w:val="000000"/>
                <w:sz w:val="16"/>
                <w:szCs w:val="16"/>
              </w:rPr>
              <w:t>7</w:t>
            </w:r>
            <w:r>
              <w:rPr>
                <w:rFonts w:ascii="Verdana" w:eastAsia="Verdana" w:hAnsi="Verdana" w:cs="Verdana"/>
                <w:color w:val="000000"/>
                <w:sz w:val="16"/>
                <w:szCs w:val="16"/>
              </w:rPr>
              <w:t>.</w:t>
            </w:r>
          </w:p>
        </w:tc>
        <w:tc>
          <w:tcPr>
            <w:tcW w:w="4977" w:type="dxa"/>
            <w:vAlign w:val="center"/>
          </w:tcPr>
          <w:p w14:paraId="6635D842" w14:textId="77777777" w:rsidR="002A0BAC" w:rsidRPr="000B62E1" w:rsidRDefault="002A0BAC" w:rsidP="002A0BAC">
            <w:pPr>
              <w:rPr>
                <w:rFonts w:ascii="Verdana" w:eastAsia="Verdana" w:hAnsi="Verdana" w:cs="Verdana"/>
                <w:color w:val="000000" w:themeColor="text1"/>
                <w:sz w:val="16"/>
                <w:szCs w:val="16"/>
              </w:rPr>
            </w:pPr>
            <w:r w:rsidRPr="000B62E1">
              <w:rPr>
                <w:rFonts w:ascii="Verdana" w:eastAsia="Verdana" w:hAnsi="Verdana" w:cs="Verdana"/>
                <w:color w:val="000000" w:themeColor="text1"/>
                <w:sz w:val="16"/>
                <w:szCs w:val="16"/>
              </w:rPr>
              <w:t xml:space="preserve">Αντλία Γεώτρησης </w:t>
            </w:r>
            <w:r w:rsidRPr="000B62E1">
              <w:rPr>
                <w:rFonts w:eastAsiaTheme="minorEastAsia"/>
              </w:rPr>
              <w:t xml:space="preserve"> </w:t>
            </w:r>
            <w:r w:rsidRPr="000B62E1">
              <w:rPr>
                <w:rFonts w:ascii="Verdana" w:eastAsia="Verdana" w:hAnsi="Verdana" w:cs="Verdana"/>
                <w:color w:val="000000" w:themeColor="text1"/>
                <w:sz w:val="16"/>
                <w:szCs w:val="16"/>
              </w:rPr>
              <w:t>Ρ</w:t>
            </w:r>
            <w:r w:rsidRPr="00E812A3">
              <w:rPr>
                <w:rFonts w:ascii="Verdana" w:eastAsia="Verdana" w:hAnsi="Verdana" w:cs="Verdana"/>
                <w:color w:val="000000" w:themeColor="text1"/>
                <w:sz w:val="16"/>
                <w:szCs w:val="16"/>
              </w:rPr>
              <w:t xml:space="preserve">=  </w:t>
            </w:r>
            <w:r w:rsidRPr="000B62E1">
              <w:rPr>
                <w:rFonts w:ascii="Verdana" w:eastAsia="Verdana" w:hAnsi="Verdana" w:cs="Verdana"/>
                <w:color w:val="000000" w:themeColor="text1"/>
                <w:sz w:val="16"/>
                <w:szCs w:val="16"/>
              </w:rPr>
              <w:t>15</w:t>
            </w:r>
            <w:r w:rsidRPr="00E812A3">
              <w:rPr>
                <w:rFonts w:ascii="Verdana" w:eastAsia="Verdana" w:hAnsi="Verdana" w:cs="Verdana"/>
                <w:color w:val="000000" w:themeColor="text1"/>
                <w:sz w:val="16"/>
                <w:szCs w:val="16"/>
              </w:rPr>
              <w:t xml:space="preserve"> KW</w:t>
            </w:r>
            <w:r w:rsidRPr="000B62E1">
              <w:rPr>
                <w:rFonts w:ascii="Verdana" w:eastAsia="Verdana" w:hAnsi="Verdana" w:cs="Verdana"/>
                <w:color w:val="000000" w:themeColor="text1"/>
                <w:sz w:val="16"/>
                <w:szCs w:val="16"/>
              </w:rPr>
              <w:t xml:space="preserve"> </w:t>
            </w:r>
            <w:r w:rsidRPr="00E812A3">
              <w:rPr>
                <w:rFonts w:ascii="Verdana" w:eastAsia="Verdana" w:hAnsi="Verdana" w:cs="Verdana"/>
                <w:color w:val="000000" w:themeColor="text1"/>
                <w:sz w:val="16"/>
                <w:szCs w:val="16"/>
              </w:rPr>
              <w:t>Q= 12 m3/h</w:t>
            </w:r>
            <w:r w:rsidRPr="000B62E1">
              <w:rPr>
                <w:rFonts w:ascii="Verdana" w:eastAsia="Verdana" w:hAnsi="Verdana" w:cs="Verdana"/>
                <w:color w:val="000000" w:themeColor="text1"/>
                <w:sz w:val="16"/>
                <w:szCs w:val="16"/>
              </w:rPr>
              <w:t xml:space="preserve"> </w:t>
            </w:r>
            <w:r w:rsidRPr="00E812A3">
              <w:rPr>
                <w:rFonts w:ascii="Verdana" w:eastAsia="Verdana" w:hAnsi="Verdana" w:cs="Verdana"/>
                <w:color w:val="000000" w:themeColor="text1"/>
                <w:sz w:val="16"/>
                <w:szCs w:val="16"/>
              </w:rPr>
              <w:t>H= 266 m</w:t>
            </w:r>
          </w:p>
        </w:tc>
        <w:tc>
          <w:tcPr>
            <w:tcW w:w="1242" w:type="dxa"/>
            <w:vAlign w:val="center"/>
          </w:tcPr>
          <w:p w14:paraId="3AB63644" w14:textId="77777777" w:rsidR="002A0BAC" w:rsidRPr="007A35E3" w:rsidRDefault="002A0BAC" w:rsidP="002A0BAC">
            <w:pPr>
              <w:jc w:val="center"/>
              <w:rPr>
                <w:rFonts w:ascii="Verdana" w:eastAsia="Verdana" w:hAnsi="Verdana" w:cs="Verdana"/>
                <w:color w:val="000000"/>
                <w:sz w:val="16"/>
                <w:szCs w:val="16"/>
              </w:rPr>
            </w:pPr>
            <w:r>
              <w:rPr>
                <w:rFonts w:ascii="Verdana" w:eastAsia="Verdana" w:hAnsi="Verdana" w:cs="Verdana"/>
                <w:color w:val="000000"/>
                <w:sz w:val="16"/>
                <w:szCs w:val="16"/>
              </w:rPr>
              <w:t>ΤΕΜΑΧΙΟ</w:t>
            </w:r>
          </w:p>
        </w:tc>
        <w:tc>
          <w:tcPr>
            <w:tcW w:w="1276" w:type="dxa"/>
            <w:vAlign w:val="center"/>
          </w:tcPr>
          <w:p w14:paraId="7B4CA3D2" w14:textId="77777777" w:rsidR="002A0BAC" w:rsidRPr="007A35E3" w:rsidRDefault="002A0BAC" w:rsidP="002A0BAC">
            <w:pPr>
              <w:jc w:val="right"/>
              <w:rPr>
                <w:rFonts w:ascii="Verdana" w:eastAsia="Verdana" w:hAnsi="Verdana" w:cs="Verdana"/>
                <w:color w:val="000000"/>
                <w:sz w:val="16"/>
                <w:szCs w:val="16"/>
              </w:rPr>
            </w:pPr>
            <w:r>
              <w:rPr>
                <w:rFonts w:ascii="Verdana" w:eastAsia="Verdana" w:hAnsi="Verdana" w:cs="Verdana"/>
                <w:color w:val="000000"/>
                <w:sz w:val="16"/>
                <w:szCs w:val="16"/>
              </w:rPr>
              <w:t>1</w:t>
            </w:r>
          </w:p>
        </w:tc>
        <w:tc>
          <w:tcPr>
            <w:tcW w:w="1276" w:type="dxa"/>
            <w:vAlign w:val="center"/>
          </w:tcPr>
          <w:p w14:paraId="46359651" w14:textId="77777777" w:rsidR="002A0BAC" w:rsidRPr="007A35E3" w:rsidRDefault="002A0BAC" w:rsidP="002A0BAC">
            <w:pPr>
              <w:jc w:val="right"/>
              <w:rPr>
                <w:rFonts w:ascii="Verdana" w:eastAsia="Verdana" w:hAnsi="Verdana" w:cs="Verdana"/>
                <w:color w:val="000000"/>
                <w:sz w:val="16"/>
                <w:szCs w:val="16"/>
              </w:rPr>
            </w:pPr>
            <w:r>
              <w:rPr>
                <w:rFonts w:ascii="Verdana" w:eastAsia="Verdana" w:hAnsi="Verdana" w:cs="Verdana"/>
                <w:color w:val="000000"/>
                <w:sz w:val="16"/>
                <w:szCs w:val="16"/>
              </w:rPr>
              <w:t>3.800</w:t>
            </w:r>
            <w:r w:rsidRPr="007A35E3">
              <w:rPr>
                <w:rFonts w:ascii="Verdana" w:eastAsia="Verdana" w:hAnsi="Verdana" w:cs="Verdana"/>
                <w:color w:val="000000"/>
                <w:sz w:val="16"/>
                <w:szCs w:val="16"/>
              </w:rPr>
              <w:t>,</w:t>
            </w:r>
            <w:r>
              <w:rPr>
                <w:rFonts w:ascii="Verdana" w:eastAsia="Verdana" w:hAnsi="Verdana" w:cs="Verdana"/>
                <w:color w:val="000000"/>
                <w:sz w:val="16"/>
                <w:szCs w:val="16"/>
              </w:rPr>
              <w:t>00</w:t>
            </w:r>
            <w:r w:rsidRPr="00363D75">
              <w:rPr>
                <w:rFonts w:ascii="Verdana" w:eastAsia="Verdana" w:hAnsi="Verdana" w:cs="Verdana"/>
                <w:color w:val="000000"/>
                <w:sz w:val="16"/>
                <w:szCs w:val="16"/>
              </w:rPr>
              <w:t>€</w:t>
            </w:r>
          </w:p>
        </w:tc>
        <w:tc>
          <w:tcPr>
            <w:tcW w:w="1417" w:type="dxa"/>
            <w:vAlign w:val="center"/>
          </w:tcPr>
          <w:p w14:paraId="10D471FA" w14:textId="77777777" w:rsidR="002A0BAC" w:rsidRPr="007A35E3" w:rsidRDefault="002A0BAC" w:rsidP="002A0BAC">
            <w:pPr>
              <w:jc w:val="right"/>
              <w:rPr>
                <w:rFonts w:ascii="Verdana" w:eastAsia="Verdana" w:hAnsi="Verdana" w:cs="Verdana"/>
                <w:color w:val="000000"/>
                <w:sz w:val="16"/>
                <w:szCs w:val="16"/>
              </w:rPr>
            </w:pPr>
            <w:r>
              <w:rPr>
                <w:rFonts w:ascii="Verdana" w:eastAsia="Verdana" w:hAnsi="Verdana" w:cs="Verdana"/>
                <w:color w:val="000000"/>
                <w:sz w:val="16"/>
                <w:szCs w:val="16"/>
              </w:rPr>
              <w:t>3</w:t>
            </w:r>
            <w:r w:rsidRPr="007A35E3">
              <w:rPr>
                <w:rFonts w:ascii="Verdana" w:eastAsia="Verdana" w:hAnsi="Verdana" w:cs="Verdana"/>
                <w:color w:val="000000"/>
                <w:sz w:val="16"/>
                <w:szCs w:val="16"/>
              </w:rPr>
              <w:t>.</w:t>
            </w:r>
            <w:r>
              <w:rPr>
                <w:rFonts w:ascii="Verdana" w:eastAsia="Verdana" w:hAnsi="Verdana" w:cs="Verdana"/>
                <w:color w:val="000000"/>
                <w:sz w:val="16"/>
                <w:szCs w:val="16"/>
              </w:rPr>
              <w:t>8</w:t>
            </w:r>
            <w:r w:rsidRPr="007A35E3">
              <w:rPr>
                <w:rFonts w:ascii="Verdana" w:eastAsia="Verdana" w:hAnsi="Verdana" w:cs="Verdana"/>
                <w:color w:val="000000"/>
                <w:sz w:val="16"/>
                <w:szCs w:val="16"/>
              </w:rPr>
              <w:t>00,00</w:t>
            </w:r>
            <w:r w:rsidRPr="00363D75">
              <w:rPr>
                <w:rFonts w:ascii="Verdana" w:eastAsia="Verdana" w:hAnsi="Verdana" w:cs="Verdana"/>
                <w:color w:val="000000"/>
                <w:sz w:val="16"/>
                <w:szCs w:val="16"/>
              </w:rPr>
              <w:t>€</w:t>
            </w:r>
          </w:p>
        </w:tc>
      </w:tr>
      <w:tr w:rsidR="002A0BAC" w:rsidRPr="007A35E3" w14:paraId="15553B22" w14:textId="77777777" w:rsidTr="002A0BAC">
        <w:trPr>
          <w:trHeight w:val="186"/>
        </w:trPr>
        <w:tc>
          <w:tcPr>
            <w:tcW w:w="580" w:type="dxa"/>
            <w:vAlign w:val="center"/>
          </w:tcPr>
          <w:p w14:paraId="4D4B3ED2" w14:textId="77777777" w:rsidR="002A0BAC" w:rsidRPr="007A35E3" w:rsidRDefault="002A0BAC" w:rsidP="002A0BAC">
            <w:pPr>
              <w:jc w:val="center"/>
              <w:rPr>
                <w:rFonts w:ascii="Verdana" w:eastAsia="Verdana" w:hAnsi="Verdana" w:cs="Verdana"/>
                <w:color w:val="000000"/>
                <w:sz w:val="16"/>
                <w:szCs w:val="16"/>
              </w:rPr>
            </w:pPr>
            <w:r w:rsidRPr="007A35E3">
              <w:rPr>
                <w:rFonts w:ascii="Verdana" w:eastAsia="Verdana" w:hAnsi="Verdana" w:cs="Verdana"/>
                <w:color w:val="000000"/>
                <w:sz w:val="16"/>
                <w:szCs w:val="16"/>
              </w:rPr>
              <w:t>8</w:t>
            </w:r>
            <w:r>
              <w:rPr>
                <w:rFonts w:ascii="Verdana" w:eastAsia="Verdana" w:hAnsi="Verdana" w:cs="Verdana"/>
                <w:color w:val="000000"/>
                <w:sz w:val="16"/>
                <w:szCs w:val="16"/>
              </w:rPr>
              <w:t>.</w:t>
            </w:r>
          </w:p>
        </w:tc>
        <w:tc>
          <w:tcPr>
            <w:tcW w:w="4977" w:type="dxa"/>
          </w:tcPr>
          <w:p w14:paraId="5AB5EAC9" w14:textId="77777777" w:rsidR="002A0BAC" w:rsidRPr="000B62E1" w:rsidRDefault="002A0BAC" w:rsidP="002A0BAC">
            <w:pPr>
              <w:rPr>
                <w:rFonts w:ascii="Verdana" w:eastAsia="Verdana" w:hAnsi="Verdana" w:cs="Verdana"/>
                <w:color w:val="000000"/>
                <w:sz w:val="16"/>
                <w:szCs w:val="16"/>
              </w:rPr>
            </w:pPr>
            <w:r w:rsidRPr="000B62E1">
              <w:rPr>
                <w:rFonts w:ascii="Verdana" w:eastAsia="Verdana" w:hAnsi="Verdana" w:cs="Verdana"/>
                <w:color w:val="000000"/>
                <w:sz w:val="16"/>
                <w:szCs w:val="16"/>
              </w:rPr>
              <w:t xml:space="preserve">Εγκατάσταση </w:t>
            </w:r>
            <w:proofErr w:type="spellStart"/>
            <w:r w:rsidRPr="000B62E1">
              <w:rPr>
                <w:rFonts w:ascii="Verdana" w:eastAsia="Verdana" w:hAnsi="Verdana" w:cs="Verdana"/>
                <w:color w:val="000000"/>
                <w:sz w:val="16"/>
                <w:szCs w:val="16"/>
              </w:rPr>
              <w:t>γεωτρ</w:t>
            </w:r>
            <w:r>
              <w:rPr>
                <w:rFonts w:ascii="Verdana" w:eastAsia="Verdana" w:hAnsi="Verdana" w:cs="Verdana"/>
                <w:color w:val="000000"/>
                <w:sz w:val="16"/>
                <w:szCs w:val="16"/>
              </w:rPr>
              <w:t>η</w:t>
            </w:r>
            <w:r w:rsidRPr="000B62E1">
              <w:rPr>
                <w:rFonts w:ascii="Verdana" w:eastAsia="Verdana" w:hAnsi="Verdana" w:cs="Verdana"/>
                <w:color w:val="000000"/>
                <w:sz w:val="16"/>
                <w:szCs w:val="16"/>
              </w:rPr>
              <w:t>τικού</w:t>
            </w:r>
            <w:proofErr w:type="spellEnd"/>
            <w:r w:rsidRPr="000B62E1">
              <w:rPr>
                <w:rFonts w:ascii="Verdana" w:eastAsia="Verdana" w:hAnsi="Verdana" w:cs="Verdana"/>
                <w:color w:val="000000"/>
                <w:sz w:val="16"/>
                <w:szCs w:val="16"/>
              </w:rPr>
              <w:t xml:space="preserve"> εξοπλισμού με αεροσυμπιεστή υψηλής πιέσεως μηχανή σε λειτουργία</w:t>
            </w:r>
          </w:p>
        </w:tc>
        <w:tc>
          <w:tcPr>
            <w:tcW w:w="1242" w:type="dxa"/>
            <w:vAlign w:val="center"/>
          </w:tcPr>
          <w:p w14:paraId="0FFCFB76" w14:textId="77777777" w:rsidR="002A0BAC" w:rsidRPr="007A35E3" w:rsidRDefault="002A0BAC" w:rsidP="002A0BAC">
            <w:pPr>
              <w:jc w:val="center"/>
              <w:rPr>
                <w:rFonts w:ascii="Verdana" w:eastAsia="Verdana" w:hAnsi="Verdana" w:cs="Verdana"/>
                <w:color w:val="000000"/>
                <w:sz w:val="16"/>
                <w:szCs w:val="16"/>
              </w:rPr>
            </w:pPr>
            <w:r>
              <w:rPr>
                <w:rFonts w:ascii="Verdana" w:eastAsia="Verdana" w:hAnsi="Verdana" w:cs="Verdana"/>
                <w:color w:val="000000"/>
                <w:sz w:val="16"/>
                <w:szCs w:val="16"/>
              </w:rPr>
              <w:t>ΩΡΕΣ</w:t>
            </w:r>
          </w:p>
        </w:tc>
        <w:tc>
          <w:tcPr>
            <w:tcW w:w="1276" w:type="dxa"/>
            <w:vAlign w:val="center"/>
          </w:tcPr>
          <w:p w14:paraId="77479A8E" w14:textId="77777777" w:rsidR="002A0BAC" w:rsidRPr="007A35E3" w:rsidRDefault="002A0BAC" w:rsidP="002A0BAC">
            <w:pPr>
              <w:jc w:val="right"/>
              <w:rPr>
                <w:rFonts w:ascii="Verdana" w:eastAsia="Verdana" w:hAnsi="Verdana" w:cs="Verdana"/>
                <w:color w:val="000000"/>
                <w:sz w:val="16"/>
                <w:szCs w:val="16"/>
              </w:rPr>
            </w:pPr>
            <w:r w:rsidRPr="007A35E3">
              <w:rPr>
                <w:rFonts w:ascii="Verdana" w:eastAsia="Verdana" w:hAnsi="Verdana" w:cs="Verdana"/>
                <w:color w:val="000000"/>
                <w:sz w:val="16"/>
                <w:szCs w:val="16"/>
              </w:rPr>
              <w:t>9</w:t>
            </w:r>
          </w:p>
        </w:tc>
        <w:tc>
          <w:tcPr>
            <w:tcW w:w="1276" w:type="dxa"/>
            <w:vAlign w:val="center"/>
          </w:tcPr>
          <w:p w14:paraId="11013EBD" w14:textId="77777777" w:rsidR="002A0BAC" w:rsidRPr="007A35E3" w:rsidRDefault="002A0BAC" w:rsidP="002A0BAC">
            <w:pPr>
              <w:jc w:val="right"/>
              <w:rPr>
                <w:rFonts w:ascii="Verdana" w:eastAsia="Verdana" w:hAnsi="Verdana" w:cs="Verdana"/>
                <w:color w:val="000000"/>
                <w:sz w:val="16"/>
                <w:szCs w:val="16"/>
              </w:rPr>
            </w:pPr>
            <w:r>
              <w:rPr>
                <w:rFonts w:ascii="Verdana" w:eastAsia="Verdana" w:hAnsi="Verdana" w:cs="Verdana"/>
                <w:color w:val="000000"/>
                <w:sz w:val="16"/>
                <w:szCs w:val="16"/>
              </w:rPr>
              <w:t>3</w:t>
            </w:r>
            <w:r w:rsidRPr="007A35E3">
              <w:rPr>
                <w:rFonts w:ascii="Verdana" w:eastAsia="Verdana" w:hAnsi="Verdana" w:cs="Verdana"/>
                <w:color w:val="000000"/>
                <w:sz w:val="16"/>
                <w:szCs w:val="16"/>
              </w:rPr>
              <w:t>20,00</w:t>
            </w:r>
            <w:r w:rsidRPr="00363D75">
              <w:rPr>
                <w:rFonts w:ascii="Verdana" w:eastAsia="Verdana" w:hAnsi="Verdana" w:cs="Verdana"/>
                <w:color w:val="000000"/>
                <w:sz w:val="16"/>
                <w:szCs w:val="16"/>
              </w:rPr>
              <w:t>€</w:t>
            </w:r>
          </w:p>
        </w:tc>
        <w:tc>
          <w:tcPr>
            <w:tcW w:w="1417" w:type="dxa"/>
            <w:vAlign w:val="center"/>
          </w:tcPr>
          <w:p w14:paraId="77D08397" w14:textId="77777777" w:rsidR="002A0BAC" w:rsidRPr="007A35E3" w:rsidRDefault="002A0BAC" w:rsidP="002A0BAC">
            <w:pPr>
              <w:jc w:val="right"/>
              <w:rPr>
                <w:rFonts w:ascii="Verdana" w:eastAsia="Verdana" w:hAnsi="Verdana" w:cs="Verdana"/>
                <w:color w:val="000000"/>
                <w:sz w:val="16"/>
                <w:szCs w:val="16"/>
              </w:rPr>
            </w:pPr>
            <w:r>
              <w:rPr>
                <w:rFonts w:ascii="Verdana" w:eastAsia="Verdana" w:hAnsi="Verdana" w:cs="Verdana"/>
                <w:color w:val="000000"/>
                <w:sz w:val="16"/>
                <w:szCs w:val="16"/>
              </w:rPr>
              <w:t>2</w:t>
            </w:r>
            <w:r w:rsidRPr="007A35E3">
              <w:rPr>
                <w:rFonts w:ascii="Verdana" w:eastAsia="Verdana" w:hAnsi="Verdana" w:cs="Verdana"/>
                <w:color w:val="000000"/>
                <w:sz w:val="16"/>
                <w:szCs w:val="16"/>
              </w:rPr>
              <w:t>.</w:t>
            </w:r>
            <w:r>
              <w:rPr>
                <w:rFonts w:ascii="Verdana" w:eastAsia="Verdana" w:hAnsi="Verdana" w:cs="Verdana"/>
                <w:color w:val="000000"/>
                <w:sz w:val="16"/>
                <w:szCs w:val="16"/>
              </w:rPr>
              <w:t>88</w:t>
            </w:r>
            <w:r w:rsidRPr="007A35E3">
              <w:rPr>
                <w:rFonts w:ascii="Verdana" w:eastAsia="Verdana" w:hAnsi="Verdana" w:cs="Verdana"/>
                <w:color w:val="000000"/>
                <w:sz w:val="16"/>
                <w:szCs w:val="16"/>
              </w:rPr>
              <w:t>0,00</w:t>
            </w:r>
            <w:r w:rsidRPr="00363D75">
              <w:rPr>
                <w:rFonts w:ascii="Verdana" w:eastAsia="Verdana" w:hAnsi="Verdana" w:cs="Verdana"/>
                <w:color w:val="000000"/>
                <w:sz w:val="16"/>
                <w:szCs w:val="16"/>
              </w:rPr>
              <w:t>€</w:t>
            </w:r>
          </w:p>
        </w:tc>
      </w:tr>
      <w:tr w:rsidR="002A0BAC" w:rsidRPr="007A35E3" w14:paraId="4EC147BB" w14:textId="77777777" w:rsidTr="002A0BAC">
        <w:trPr>
          <w:trHeight w:val="186"/>
        </w:trPr>
        <w:tc>
          <w:tcPr>
            <w:tcW w:w="580" w:type="dxa"/>
            <w:vAlign w:val="center"/>
          </w:tcPr>
          <w:p w14:paraId="01CA43D3" w14:textId="77777777" w:rsidR="002A0BAC" w:rsidRPr="007A35E3" w:rsidRDefault="002A0BAC" w:rsidP="002A0BAC">
            <w:pPr>
              <w:jc w:val="center"/>
              <w:rPr>
                <w:rFonts w:ascii="Verdana" w:eastAsia="Verdana" w:hAnsi="Verdana" w:cs="Verdana"/>
                <w:color w:val="000000"/>
                <w:sz w:val="16"/>
                <w:szCs w:val="16"/>
              </w:rPr>
            </w:pPr>
            <w:r w:rsidRPr="007A35E3">
              <w:rPr>
                <w:rFonts w:ascii="Verdana" w:eastAsia="Verdana" w:hAnsi="Verdana" w:cs="Verdana"/>
                <w:color w:val="000000"/>
                <w:sz w:val="16"/>
                <w:szCs w:val="16"/>
              </w:rPr>
              <w:t>9</w:t>
            </w:r>
            <w:r>
              <w:rPr>
                <w:rFonts w:ascii="Verdana" w:eastAsia="Verdana" w:hAnsi="Verdana" w:cs="Verdana"/>
                <w:color w:val="000000"/>
                <w:sz w:val="16"/>
                <w:szCs w:val="16"/>
              </w:rPr>
              <w:t>.</w:t>
            </w:r>
          </w:p>
        </w:tc>
        <w:tc>
          <w:tcPr>
            <w:tcW w:w="4977" w:type="dxa"/>
          </w:tcPr>
          <w:p w14:paraId="4798992B" w14:textId="77777777" w:rsidR="002A0BAC" w:rsidRPr="000B62E1" w:rsidRDefault="002A0BAC" w:rsidP="002A0BAC">
            <w:pPr>
              <w:rPr>
                <w:rFonts w:ascii="Verdana" w:eastAsia="Verdana" w:hAnsi="Verdana" w:cs="Verdana"/>
                <w:color w:val="000000"/>
                <w:sz w:val="16"/>
                <w:szCs w:val="16"/>
              </w:rPr>
            </w:pPr>
            <w:r w:rsidRPr="000B62E1">
              <w:rPr>
                <w:rFonts w:ascii="Verdana" w:eastAsia="Verdana" w:hAnsi="Verdana" w:cs="Verdana"/>
                <w:color w:val="000000"/>
                <w:sz w:val="16"/>
                <w:szCs w:val="16"/>
              </w:rPr>
              <w:t>Αποσυναρμολόγηση &amp; φόρτωση αντλητικού</w:t>
            </w:r>
            <w:r>
              <w:rPr>
                <w:rFonts w:ascii="Verdana" w:eastAsia="Verdana" w:hAnsi="Verdana" w:cs="Verdana"/>
                <w:color w:val="000000"/>
                <w:sz w:val="16"/>
                <w:szCs w:val="16"/>
              </w:rPr>
              <w:t xml:space="preserve"> </w:t>
            </w:r>
            <w:r w:rsidRPr="000B62E1">
              <w:rPr>
                <w:rFonts w:ascii="Verdana" w:eastAsia="Verdana" w:hAnsi="Verdana" w:cs="Verdana"/>
                <w:color w:val="000000"/>
                <w:sz w:val="16"/>
                <w:szCs w:val="16"/>
              </w:rPr>
              <w:t>συγκροτήματος</w:t>
            </w:r>
            <w:r>
              <w:rPr>
                <w:rFonts w:ascii="Verdana" w:eastAsia="Verdana" w:hAnsi="Verdana" w:cs="Verdana"/>
                <w:color w:val="000000"/>
                <w:sz w:val="16"/>
                <w:szCs w:val="16"/>
              </w:rPr>
              <w:t xml:space="preserve"> </w:t>
            </w:r>
            <w:r w:rsidRPr="000B62E1">
              <w:rPr>
                <w:rFonts w:ascii="Verdana" w:eastAsia="Verdana" w:hAnsi="Verdana" w:cs="Verdana"/>
                <w:color w:val="000000"/>
                <w:sz w:val="16"/>
                <w:szCs w:val="16"/>
              </w:rPr>
              <w:t xml:space="preserve">τύπου </w:t>
            </w:r>
            <w:proofErr w:type="spellStart"/>
            <w:r w:rsidRPr="000B62E1">
              <w:rPr>
                <w:rFonts w:ascii="Verdana" w:eastAsia="Verdana" w:hAnsi="Verdana" w:cs="Verdana"/>
                <w:color w:val="000000"/>
                <w:sz w:val="16"/>
                <w:szCs w:val="16"/>
              </w:rPr>
              <w:t>πομώνας</w:t>
            </w:r>
            <w:proofErr w:type="spellEnd"/>
            <w:r w:rsidRPr="000B62E1">
              <w:rPr>
                <w:rFonts w:ascii="Verdana" w:eastAsia="Verdana" w:hAnsi="Verdana" w:cs="Verdana"/>
                <w:color w:val="000000"/>
                <w:sz w:val="16"/>
                <w:szCs w:val="16"/>
              </w:rPr>
              <w:t xml:space="preserve"> ανεξαρτήτου διαμέτρου</w:t>
            </w:r>
          </w:p>
        </w:tc>
        <w:tc>
          <w:tcPr>
            <w:tcW w:w="1242" w:type="dxa"/>
            <w:vAlign w:val="center"/>
          </w:tcPr>
          <w:p w14:paraId="4438E435" w14:textId="77777777" w:rsidR="002A0BAC" w:rsidRPr="007A35E3" w:rsidRDefault="002A0BAC" w:rsidP="002A0BAC">
            <w:pPr>
              <w:jc w:val="center"/>
              <w:rPr>
                <w:rFonts w:ascii="Verdana" w:eastAsia="Verdana" w:hAnsi="Verdana" w:cs="Verdana"/>
                <w:color w:val="000000"/>
                <w:sz w:val="16"/>
                <w:szCs w:val="16"/>
              </w:rPr>
            </w:pPr>
            <w:r>
              <w:rPr>
                <w:rFonts w:ascii="Verdana" w:eastAsia="Verdana" w:hAnsi="Verdana" w:cs="Verdana"/>
                <w:color w:val="000000"/>
                <w:sz w:val="16"/>
                <w:szCs w:val="16"/>
              </w:rPr>
              <w:t>ΤΕΜΑΧΙΟ</w:t>
            </w:r>
          </w:p>
        </w:tc>
        <w:tc>
          <w:tcPr>
            <w:tcW w:w="1276" w:type="dxa"/>
            <w:vAlign w:val="center"/>
          </w:tcPr>
          <w:p w14:paraId="5597B113" w14:textId="77777777" w:rsidR="002A0BAC" w:rsidRPr="007A35E3" w:rsidRDefault="002A0BAC" w:rsidP="002A0BAC">
            <w:pPr>
              <w:jc w:val="right"/>
              <w:rPr>
                <w:rFonts w:ascii="Verdana" w:eastAsia="Verdana" w:hAnsi="Verdana" w:cs="Verdana"/>
                <w:color w:val="000000"/>
                <w:sz w:val="16"/>
                <w:szCs w:val="16"/>
              </w:rPr>
            </w:pPr>
            <w:r w:rsidRPr="007A35E3">
              <w:rPr>
                <w:rFonts w:ascii="Verdana" w:eastAsia="Verdana" w:hAnsi="Verdana" w:cs="Verdana"/>
                <w:color w:val="000000"/>
                <w:sz w:val="16"/>
                <w:szCs w:val="16"/>
              </w:rPr>
              <w:t>2</w:t>
            </w:r>
          </w:p>
        </w:tc>
        <w:tc>
          <w:tcPr>
            <w:tcW w:w="1276" w:type="dxa"/>
            <w:vAlign w:val="center"/>
          </w:tcPr>
          <w:p w14:paraId="37710E5A" w14:textId="77777777" w:rsidR="002A0BAC" w:rsidRPr="007A35E3" w:rsidRDefault="002A0BAC" w:rsidP="002A0BAC">
            <w:pPr>
              <w:jc w:val="right"/>
              <w:rPr>
                <w:rFonts w:ascii="Verdana" w:eastAsia="Verdana" w:hAnsi="Verdana" w:cs="Verdana"/>
                <w:color w:val="000000"/>
                <w:sz w:val="16"/>
                <w:szCs w:val="16"/>
              </w:rPr>
            </w:pPr>
            <w:r w:rsidRPr="007A35E3">
              <w:rPr>
                <w:rFonts w:ascii="Verdana" w:eastAsia="Verdana" w:hAnsi="Verdana" w:cs="Verdana"/>
                <w:color w:val="000000"/>
                <w:sz w:val="16"/>
                <w:szCs w:val="16"/>
              </w:rPr>
              <w:t>51,50</w:t>
            </w:r>
            <w:r w:rsidRPr="00363D75">
              <w:rPr>
                <w:rFonts w:ascii="Verdana" w:eastAsia="Verdana" w:hAnsi="Verdana" w:cs="Verdana"/>
                <w:color w:val="000000"/>
                <w:sz w:val="16"/>
                <w:szCs w:val="16"/>
              </w:rPr>
              <w:t>€</w:t>
            </w:r>
          </w:p>
        </w:tc>
        <w:tc>
          <w:tcPr>
            <w:tcW w:w="1417" w:type="dxa"/>
            <w:vAlign w:val="center"/>
          </w:tcPr>
          <w:p w14:paraId="0740747B" w14:textId="77777777" w:rsidR="002A0BAC" w:rsidRPr="007A35E3" w:rsidRDefault="002A0BAC" w:rsidP="002A0BAC">
            <w:pPr>
              <w:jc w:val="right"/>
              <w:rPr>
                <w:rFonts w:ascii="Verdana" w:eastAsia="Verdana" w:hAnsi="Verdana" w:cs="Verdana"/>
                <w:color w:val="000000"/>
                <w:sz w:val="16"/>
                <w:szCs w:val="16"/>
              </w:rPr>
            </w:pPr>
            <w:r w:rsidRPr="007A35E3">
              <w:rPr>
                <w:rFonts w:ascii="Verdana" w:eastAsia="Verdana" w:hAnsi="Verdana" w:cs="Verdana"/>
                <w:color w:val="000000"/>
                <w:sz w:val="16"/>
                <w:szCs w:val="16"/>
              </w:rPr>
              <w:t>103,00</w:t>
            </w:r>
            <w:r w:rsidRPr="00363D75">
              <w:rPr>
                <w:rFonts w:ascii="Verdana" w:eastAsia="Verdana" w:hAnsi="Verdana" w:cs="Verdana"/>
                <w:color w:val="000000"/>
                <w:sz w:val="16"/>
                <w:szCs w:val="16"/>
              </w:rPr>
              <w:t>€</w:t>
            </w:r>
          </w:p>
        </w:tc>
      </w:tr>
      <w:tr w:rsidR="002A0BAC" w:rsidRPr="007A35E3" w14:paraId="51F0BFDB" w14:textId="77777777" w:rsidTr="002A0BAC">
        <w:trPr>
          <w:trHeight w:val="207"/>
        </w:trPr>
        <w:tc>
          <w:tcPr>
            <w:tcW w:w="580" w:type="dxa"/>
            <w:vAlign w:val="center"/>
          </w:tcPr>
          <w:p w14:paraId="67E9C1D9" w14:textId="77777777" w:rsidR="002A0BAC" w:rsidRPr="007A35E3" w:rsidRDefault="002A0BAC" w:rsidP="002A0BAC">
            <w:pPr>
              <w:jc w:val="center"/>
              <w:rPr>
                <w:rFonts w:ascii="Verdana" w:eastAsia="Verdana" w:hAnsi="Verdana" w:cs="Verdana"/>
                <w:color w:val="000000"/>
                <w:sz w:val="16"/>
                <w:szCs w:val="16"/>
              </w:rPr>
            </w:pPr>
            <w:r w:rsidRPr="007A35E3">
              <w:rPr>
                <w:rFonts w:ascii="Verdana" w:eastAsia="Verdana" w:hAnsi="Verdana" w:cs="Verdana"/>
                <w:color w:val="000000"/>
                <w:sz w:val="16"/>
                <w:szCs w:val="16"/>
              </w:rPr>
              <w:t>10</w:t>
            </w:r>
            <w:r>
              <w:rPr>
                <w:rFonts w:ascii="Verdana" w:eastAsia="Verdana" w:hAnsi="Verdana" w:cs="Verdana"/>
                <w:color w:val="000000"/>
                <w:sz w:val="16"/>
                <w:szCs w:val="16"/>
              </w:rPr>
              <w:t>.</w:t>
            </w:r>
          </w:p>
        </w:tc>
        <w:tc>
          <w:tcPr>
            <w:tcW w:w="4977" w:type="dxa"/>
          </w:tcPr>
          <w:p w14:paraId="0DBE97C6" w14:textId="77777777" w:rsidR="002A0BAC" w:rsidRPr="000B62E1" w:rsidRDefault="002A0BAC" w:rsidP="002A0BAC">
            <w:pPr>
              <w:rPr>
                <w:rFonts w:ascii="Verdana" w:eastAsia="Verdana" w:hAnsi="Verdana" w:cs="Verdana"/>
                <w:color w:val="000000"/>
                <w:sz w:val="16"/>
                <w:szCs w:val="16"/>
              </w:rPr>
            </w:pPr>
            <w:r w:rsidRPr="000B62E1">
              <w:rPr>
                <w:rFonts w:ascii="Verdana" w:eastAsia="Verdana" w:hAnsi="Verdana" w:cs="Verdana"/>
                <w:color w:val="000000"/>
                <w:sz w:val="16"/>
                <w:szCs w:val="16"/>
              </w:rPr>
              <w:t>Εκφόρτωση και εγκατάσταση αντλητικού συγκροτήματος</w:t>
            </w:r>
          </w:p>
          <w:p w14:paraId="63D136A8" w14:textId="77777777" w:rsidR="002A0BAC" w:rsidRPr="000B62E1" w:rsidRDefault="002A0BAC" w:rsidP="002A0BAC">
            <w:pPr>
              <w:rPr>
                <w:rFonts w:ascii="Verdana" w:eastAsia="Verdana" w:hAnsi="Verdana" w:cs="Verdana"/>
                <w:color w:val="000000"/>
                <w:sz w:val="16"/>
                <w:szCs w:val="16"/>
              </w:rPr>
            </w:pPr>
            <w:r w:rsidRPr="000B62E1">
              <w:rPr>
                <w:rFonts w:ascii="Verdana" w:eastAsia="Verdana" w:hAnsi="Verdana" w:cs="Verdana"/>
                <w:color w:val="000000"/>
                <w:sz w:val="16"/>
                <w:szCs w:val="16"/>
              </w:rPr>
              <w:t xml:space="preserve">τύπου </w:t>
            </w:r>
            <w:proofErr w:type="spellStart"/>
            <w:r w:rsidRPr="000B62E1">
              <w:rPr>
                <w:rFonts w:ascii="Verdana" w:eastAsia="Verdana" w:hAnsi="Verdana" w:cs="Verdana"/>
                <w:color w:val="000000"/>
                <w:sz w:val="16"/>
                <w:szCs w:val="16"/>
              </w:rPr>
              <w:t>πομώνας</w:t>
            </w:r>
            <w:proofErr w:type="spellEnd"/>
            <w:r w:rsidRPr="000B62E1">
              <w:rPr>
                <w:rFonts w:ascii="Verdana" w:eastAsia="Verdana" w:hAnsi="Verdana" w:cs="Verdana"/>
                <w:color w:val="000000"/>
                <w:sz w:val="16"/>
                <w:szCs w:val="16"/>
              </w:rPr>
              <w:t xml:space="preserve"> ανεξαρτήτου διαμέτρου</w:t>
            </w:r>
          </w:p>
        </w:tc>
        <w:tc>
          <w:tcPr>
            <w:tcW w:w="1242" w:type="dxa"/>
            <w:vAlign w:val="center"/>
          </w:tcPr>
          <w:p w14:paraId="6C2ABFEB" w14:textId="77777777" w:rsidR="002A0BAC" w:rsidRPr="007A35E3" w:rsidRDefault="002A0BAC" w:rsidP="002A0BAC">
            <w:pPr>
              <w:jc w:val="center"/>
              <w:rPr>
                <w:rFonts w:ascii="Verdana" w:eastAsia="Verdana" w:hAnsi="Verdana" w:cs="Verdana"/>
                <w:color w:val="000000"/>
                <w:sz w:val="16"/>
                <w:szCs w:val="16"/>
              </w:rPr>
            </w:pPr>
            <w:r>
              <w:rPr>
                <w:rFonts w:ascii="Verdana" w:eastAsia="Verdana" w:hAnsi="Verdana" w:cs="Verdana"/>
                <w:color w:val="000000"/>
                <w:sz w:val="16"/>
                <w:szCs w:val="16"/>
              </w:rPr>
              <w:t>ΤΕΜΑΧΙΟ</w:t>
            </w:r>
          </w:p>
        </w:tc>
        <w:tc>
          <w:tcPr>
            <w:tcW w:w="1276" w:type="dxa"/>
            <w:vAlign w:val="center"/>
          </w:tcPr>
          <w:p w14:paraId="3F1181FF" w14:textId="77777777" w:rsidR="002A0BAC" w:rsidRPr="007A35E3" w:rsidRDefault="002A0BAC" w:rsidP="002A0BAC">
            <w:pPr>
              <w:jc w:val="right"/>
              <w:rPr>
                <w:rFonts w:ascii="Verdana" w:eastAsia="Verdana" w:hAnsi="Verdana" w:cs="Verdana"/>
                <w:color w:val="000000"/>
                <w:sz w:val="16"/>
                <w:szCs w:val="16"/>
              </w:rPr>
            </w:pPr>
            <w:r w:rsidRPr="007A35E3">
              <w:rPr>
                <w:rFonts w:ascii="Verdana" w:eastAsia="Verdana" w:hAnsi="Verdana" w:cs="Verdana"/>
                <w:color w:val="000000"/>
                <w:sz w:val="16"/>
                <w:szCs w:val="16"/>
              </w:rPr>
              <w:t>2</w:t>
            </w:r>
          </w:p>
        </w:tc>
        <w:tc>
          <w:tcPr>
            <w:tcW w:w="1276" w:type="dxa"/>
            <w:vAlign w:val="center"/>
          </w:tcPr>
          <w:p w14:paraId="1DB4F592" w14:textId="77777777" w:rsidR="002A0BAC" w:rsidRPr="007A35E3" w:rsidRDefault="002A0BAC" w:rsidP="002A0BAC">
            <w:pPr>
              <w:jc w:val="right"/>
              <w:rPr>
                <w:rFonts w:ascii="Verdana" w:eastAsia="Verdana" w:hAnsi="Verdana" w:cs="Verdana"/>
                <w:color w:val="000000"/>
                <w:sz w:val="16"/>
                <w:szCs w:val="16"/>
              </w:rPr>
            </w:pPr>
            <w:r w:rsidRPr="007A35E3">
              <w:rPr>
                <w:rFonts w:ascii="Verdana" w:eastAsia="Verdana" w:hAnsi="Verdana" w:cs="Verdana"/>
                <w:color w:val="000000"/>
                <w:sz w:val="16"/>
                <w:szCs w:val="16"/>
              </w:rPr>
              <w:t>82,00</w:t>
            </w:r>
            <w:r w:rsidRPr="00363D75">
              <w:rPr>
                <w:rFonts w:ascii="Verdana" w:eastAsia="Verdana" w:hAnsi="Verdana" w:cs="Verdana"/>
                <w:color w:val="000000"/>
                <w:sz w:val="16"/>
                <w:szCs w:val="16"/>
              </w:rPr>
              <w:t>€</w:t>
            </w:r>
          </w:p>
        </w:tc>
        <w:tc>
          <w:tcPr>
            <w:tcW w:w="1417" w:type="dxa"/>
            <w:vAlign w:val="center"/>
          </w:tcPr>
          <w:p w14:paraId="423DA506" w14:textId="77777777" w:rsidR="002A0BAC" w:rsidRPr="007A35E3" w:rsidRDefault="002A0BAC" w:rsidP="002A0BAC">
            <w:pPr>
              <w:jc w:val="right"/>
              <w:rPr>
                <w:rFonts w:ascii="Verdana" w:eastAsia="Verdana" w:hAnsi="Verdana" w:cs="Verdana"/>
                <w:color w:val="000000"/>
                <w:sz w:val="16"/>
                <w:szCs w:val="16"/>
              </w:rPr>
            </w:pPr>
            <w:r w:rsidRPr="007A35E3">
              <w:rPr>
                <w:rFonts w:ascii="Verdana" w:eastAsia="Verdana" w:hAnsi="Verdana" w:cs="Verdana"/>
                <w:color w:val="000000"/>
                <w:sz w:val="16"/>
                <w:szCs w:val="16"/>
              </w:rPr>
              <w:t>164,00</w:t>
            </w:r>
            <w:r w:rsidRPr="00363D75">
              <w:rPr>
                <w:rFonts w:ascii="Verdana" w:eastAsia="Verdana" w:hAnsi="Verdana" w:cs="Verdana"/>
                <w:color w:val="000000"/>
                <w:sz w:val="16"/>
                <w:szCs w:val="16"/>
              </w:rPr>
              <w:t>€</w:t>
            </w:r>
          </w:p>
        </w:tc>
      </w:tr>
      <w:tr w:rsidR="002A0BAC" w:rsidRPr="007A35E3" w14:paraId="095D0C8B" w14:textId="77777777" w:rsidTr="002A0BAC">
        <w:trPr>
          <w:trHeight w:val="197"/>
        </w:trPr>
        <w:tc>
          <w:tcPr>
            <w:tcW w:w="580" w:type="dxa"/>
            <w:vAlign w:val="center"/>
          </w:tcPr>
          <w:p w14:paraId="1BFD04E2" w14:textId="77777777" w:rsidR="002A0BAC" w:rsidRPr="007A35E3" w:rsidRDefault="002A0BAC" w:rsidP="002A0BAC">
            <w:pPr>
              <w:jc w:val="center"/>
              <w:rPr>
                <w:rFonts w:ascii="Verdana" w:eastAsia="Verdana" w:hAnsi="Verdana" w:cs="Verdana"/>
                <w:color w:val="000000"/>
                <w:sz w:val="16"/>
                <w:szCs w:val="16"/>
              </w:rPr>
            </w:pPr>
            <w:r w:rsidRPr="007A35E3">
              <w:rPr>
                <w:rFonts w:ascii="Verdana" w:eastAsia="Verdana" w:hAnsi="Verdana" w:cs="Verdana"/>
                <w:color w:val="000000"/>
                <w:sz w:val="16"/>
                <w:szCs w:val="16"/>
              </w:rPr>
              <w:t>11</w:t>
            </w:r>
            <w:r>
              <w:rPr>
                <w:rFonts w:ascii="Verdana" w:eastAsia="Verdana" w:hAnsi="Verdana" w:cs="Verdana"/>
                <w:color w:val="000000"/>
                <w:sz w:val="16"/>
                <w:szCs w:val="16"/>
              </w:rPr>
              <w:t>.</w:t>
            </w:r>
          </w:p>
        </w:tc>
        <w:tc>
          <w:tcPr>
            <w:tcW w:w="4977" w:type="dxa"/>
          </w:tcPr>
          <w:p w14:paraId="54B12126" w14:textId="77777777" w:rsidR="002A0BAC" w:rsidRPr="000B62E1" w:rsidRDefault="002A0BAC" w:rsidP="002A0BAC">
            <w:pPr>
              <w:rPr>
                <w:rFonts w:ascii="Verdana" w:eastAsia="Verdana" w:hAnsi="Verdana" w:cs="Verdana"/>
                <w:color w:val="000000"/>
                <w:sz w:val="16"/>
                <w:szCs w:val="16"/>
              </w:rPr>
            </w:pPr>
            <w:r w:rsidRPr="000B62E1">
              <w:rPr>
                <w:rFonts w:ascii="Verdana" w:eastAsia="Verdana" w:hAnsi="Verdana" w:cs="Verdana"/>
                <w:color w:val="000000"/>
                <w:sz w:val="16"/>
                <w:szCs w:val="16"/>
              </w:rPr>
              <w:t>Άντληση νερού από γεώτρηση με εγκατεστημένη συσκευή</w:t>
            </w:r>
          </w:p>
          <w:p w14:paraId="2A51A0D9" w14:textId="77777777" w:rsidR="002A0BAC" w:rsidRPr="007A35E3" w:rsidRDefault="002A0BAC" w:rsidP="002A0BAC">
            <w:pPr>
              <w:rPr>
                <w:rFonts w:ascii="Verdana" w:eastAsia="Verdana" w:hAnsi="Verdana" w:cs="Verdana"/>
                <w:color w:val="000000"/>
                <w:sz w:val="16"/>
                <w:szCs w:val="16"/>
              </w:rPr>
            </w:pPr>
            <w:r w:rsidRPr="006549E2">
              <w:rPr>
                <w:rFonts w:ascii="Verdana" w:eastAsia="Verdana" w:hAnsi="Verdana" w:cs="Verdana"/>
                <w:color w:val="000000"/>
                <w:sz w:val="16"/>
                <w:szCs w:val="16"/>
              </w:rPr>
              <w:t>εμφυσήσεως αέρα</w:t>
            </w:r>
          </w:p>
        </w:tc>
        <w:tc>
          <w:tcPr>
            <w:tcW w:w="1242" w:type="dxa"/>
            <w:vAlign w:val="center"/>
          </w:tcPr>
          <w:p w14:paraId="189469D8" w14:textId="77777777" w:rsidR="002A0BAC" w:rsidRPr="007A35E3" w:rsidRDefault="002A0BAC" w:rsidP="002A0BAC">
            <w:pPr>
              <w:jc w:val="center"/>
              <w:rPr>
                <w:rFonts w:ascii="Verdana" w:eastAsia="Verdana" w:hAnsi="Verdana" w:cs="Verdana"/>
                <w:color w:val="000000"/>
                <w:sz w:val="16"/>
                <w:szCs w:val="16"/>
              </w:rPr>
            </w:pPr>
            <w:r>
              <w:rPr>
                <w:rFonts w:ascii="Verdana" w:eastAsia="Verdana" w:hAnsi="Verdana" w:cs="Verdana"/>
                <w:color w:val="000000"/>
                <w:sz w:val="16"/>
                <w:szCs w:val="16"/>
              </w:rPr>
              <w:t>ΩΡΕΣ</w:t>
            </w:r>
          </w:p>
        </w:tc>
        <w:tc>
          <w:tcPr>
            <w:tcW w:w="1276" w:type="dxa"/>
            <w:vAlign w:val="center"/>
          </w:tcPr>
          <w:p w14:paraId="10AD421D" w14:textId="77777777" w:rsidR="002A0BAC" w:rsidRPr="007A35E3" w:rsidRDefault="002A0BAC" w:rsidP="002A0BAC">
            <w:pPr>
              <w:jc w:val="right"/>
              <w:rPr>
                <w:rFonts w:ascii="Verdana" w:eastAsia="Verdana" w:hAnsi="Verdana" w:cs="Verdana"/>
                <w:color w:val="000000"/>
                <w:sz w:val="16"/>
                <w:szCs w:val="16"/>
              </w:rPr>
            </w:pPr>
            <w:r>
              <w:rPr>
                <w:rFonts w:ascii="Verdana" w:eastAsia="Verdana" w:hAnsi="Verdana" w:cs="Verdana"/>
                <w:color w:val="000000"/>
                <w:sz w:val="16"/>
                <w:szCs w:val="16"/>
              </w:rPr>
              <w:t>18</w:t>
            </w:r>
          </w:p>
        </w:tc>
        <w:tc>
          <w:tcPr>
            <w:tcW w:w="1276" w:type="dxa"/>
            <w:vAlign w:val="center"/>
          </w:tcPr>
          <w:p w14:paraId="61CE0051" w14:textId="77777777" w:rsidR="002A0BAC" w:rsidRPr="007A35E3" w:rsidRDefault="002A0BAC" w:rsidP="002A0BAC">
            <w:pPr>
              <w:jc w:val="right"/>
              <w:rPr>
                <w:rFonts w:ascii="Verdana" w:eastAsia="Verdana" w:hAnsi="Verdana" w:cs="Verdana"/>
                <w:color w:val="000000"/>
                <w:sz w:val="16"/>
                <w:szCs w:val="16"/>
              </w:rPr>
            </w:pPr>
            <w:r w:rsidRPr="007A35E3">
              <w:rPr>
                <w:rFonts w:ascii="Verdana" w:eastAsia="Verdana" w:hAnsi="Verdana" w:cs="Verdana"/>
                <w:color w:val="000000"/>
                <w:sz w:val="16"/>
                <w:szCs w:val="16"/>
              </w:rPr>
              <w:t>15,50</w:t>
            </w:r>
            <w:r w:rsidRPr="00363D75">
              <w:rPr>
                <w:rFonts w:ascii="Verdana" w:eastAsia="Verdana" w:hAnsi="Verdana" w:cs="Verdana"/>
                <w:color w:val="000000"/>
                <w:sz w:val="16"/>
                <w:szCs w:val="16"/>
              </w:rPr>
              <w:t>€</w:t>
            </w:r>
          </w:p>
        </w:tc>
        <w:tc>
          <w:tcPr>
            <w:tcW w:w="1417" w:type="dxa"/>
            <w:vAlign w:val="center"/>
          </w:tcPr>
          <w:p w14:paraId="36EEFC97" w14:textId="77777777" w:rsidR="002A0BAC" w:rsidRPr="007A35E3" w:rsidRDefault="002A0BAC" w:rsidP="002A0BAC">
            <w:pPr>
              <w:jc w:val="right"/>
              <w:rPr>
                <w:rFonts w:ascii="Verdana" w:eastAsia="Verdana" w:hAnsi="Verdana" w:cs="Verdana"/>
                <w:color w:val="000000"/>
                <w:sz w:val="16"/>
                <w:szCs w:val="16"/>
              </w:rPr>
            </w:pPr>
            <w:r>
              <w:rPr>
                <w:rFonts w:ascii="Verdana" w:eastAsia="Verdana" w:hAnsi="Verdana" w:cs="Verdana"/>
                <w:color w:val="000000"/>
                <w:sz w:val="16"/>
                <w:szCs w:val="16"/>
              </w:rPr>
              <w:t>279</w:t>
            </w:r>
            <w:r w:rsidRPr="007A35E3">
              <w:rPr>
                <w:rFonts w:ascii="Verdana" w:eastAsia="Verdana" w:hAnsi="Verdana" w:cs="Verdana"/>
                <w:color w:val="000000"/>
                <w:sz w:val="16"/>
                <w:szCs w:val="16"/>
              </w:rPr>
              <w:t>,</w:t>
            </w:r>
            <w:r>
              <w:rPr>
                <w:rFonts w:ascii="Verdana" w:eastAsia="Verdana" w:hAnsi="Verdana" w:cs="Verdana"/>
                <w:color w:val="000000"/>
                <w:sz w:val="16"/>
                <w:szCs w:val="16"/>
              </w:rPr>
              <w:t>0</w:t>
            </w:r>
            <w:r w:rsidRPr="007A35E3">
              <w:rPr>
                <w:rFonts w:ascii="Verdana" w:eastAsia="Verdana" w:hAnsi="Verdana" w:cs="Verdana"/>
                <w:color w:val="000000"/>
                <w:sz w:val="16"/>
                <w:szCs w:val="16"/>
              </w:rPr>
              <w:t>0</w:t>
            </w:r>
            <w:r w:rsidRPr="00363D75">
              <w:rPr>
                <w:rFonts w:ascii="Verdana" w:eastAsia="Verdana" w:hAnsi="Verdana" w:cs="Verdana"/>
                <w:color w:val="000000"/>
                <w:sz w:val="16"/>
                <w:szCs w:val="16"/>
              </w:rPr>
              <w:t>€</w:t>
            </w:r>
          </w:p>
        </w:tc>
      </w:tr>
      <w:tr w:rsidR="002A0BAC" w:rsidRPr="007A35E3" w14:paraId="1401F86B" w14:textId="77777777" w:rsidTr="002A0BAC">
        <w:trPr>
          <w:trHeight w:val="282"/>
        </w:trPr>
        <w:tc>
          <w:tcPr>
            <w:tcW w:w="580" w:type="dxa"/>
            <w:vAlign w:val="center"/>
          </w:tcPr>
          <w:p w14:paraId="51B6E23F" w14:textId="77777777" w:rsidR="002A0BAC" w:rsidRPr="007A35E3" w:rsidRDefault="002A0BAC" w:rsidP="002A0BAC">
            <w:pPr>
              <w:jc w:val="center"/>
              <w:rPr>
                <w:rFonts w:ascii="Verdana" w:eastAsia="Verdana" w:hAnsi="Verdana" w:cs="Verdana"/>
                <w:color w:val="000000"/>
                <w:sz w:val="16"/>
                <w:szCs w:val="16"/>
              </w:rPr>
            </w:pPr>
            <w:r w:rsidRPr="007A35E3">
              <w:rPr>
                <w:rFonts w:ascii="Verdana" w:eastAsia="Verdana" w:hAnsi="Verdana" w:cs="Verdana"/>
                <w:color w:val="000000"/>
                <w:sz w:val="16"/>
                <w:szCs w:val="16"/>
              </w:rPr>
              <w:t>12</w:t>
            </w:r>
            <w:r>
              <w:rPr>
                <w:rFonts w:ascii="Verdana" w:eastAsia="Verdana" w:hAnsi="Verdana" w:cs="Verdana"/>
                <w:color w:val="000000"/>
                <w:sz w:val="16"/>
                <w:szCs w:val="16"/>
              </w:rPr>
              <w:t>.</w:t>
            </w:r>
          </w:p>
        </w:tc>
        <w:tc>
          <w:tcPr>
            <w:tcW w:w="4977" w:type="dxa"/>
            <w:vAlign w:val="center"/>
          </w:tcPr>
          <w:p w14:paraId="70127C1A" w14:textId="77777777" w:rsidR="002A0BAC" w:rsidRPr="007A35E3" w:rsidRDefault="002A0BAC" w:rsidP="002A0BAC">
            <w:pPr>
              <w:rPr>
                <w:rFonts w:ascii="Verdana" w:eastAsia="Verdana" w:hAnsi="Verdana" w:cs="Verdana"/>
                <w:color w:val="000000"/>
                <w:sz w:val="16"/>
                <w:szCs w:val="16"/>
              </w:rPr>
            </w:pPr>
            <w:r w:rsidRPr="007A35E3">
              <w:rPr>
                <w:rFonts w:ascii="Verdana" w:eastAsia="Verdana" w:hAnsi="Verdana" w:cs="Verdana"/>
                <w:color w:val="000000"/>
                <w:sz w:val="16"/>
                <w:szCs w:val="16"/>
              </w:rPr>
              <w:t xml:space="preserve">Καθαρισμός – </w:t>
            </w:r>
            <w:proofErr w:type="spellStart"/>
            <w:r w:rsidRPr="007A35E3">
              <w:rPr>
                <w:rFonts w:ascii="Verdana" w:eastAsia="Verdana" w:hAnsi="Verdana" w:cs="Verdana"/>
                <w:color w:val="000000"/>
                <w:sz w:val="16"/>
                <w:szCs w:val="16"/>
              </w:rPr>
              <w:t>προάντληση</w:t>
            </w:r>
            <w:proofErr w:type="spellEnd"/>
            <w:r w:rsidRPr="007A35E3">
              <w:rPr>
                <w:rFonts w:ascii="Verdana" w:eastAsia="Verdana" w:hAnsi="Verdana" w:cs="Verdana"/>
                <w:color w:val="000000"/>
                <w:sz w:val="16"/>
                <w:szCs w:val="16"/>
              </w:rPr>
              <w:t xml:space="preserve"> γεώτρησης</w:t>
            </w:r>
          </w:p>
        </w:tc>
        <w:tc>
          <w:tcPr>
            <w:tcW w:w="1242" w:type="dxa"/>
            <w:vAlign w:val="center"/>
          </w:tcPr>
          <w:p w14:paraId="102FDCE5" w14:textId="77777777" w:rsidR="002A0BAC" w:rsidRPr="007A35E3" w:rsidRDefault="002A0BAC" w:rsidP="002A0BAC">
            <w:pPr>
              <w:jc w:val="center"/>
              <w:rPr>
                <w:rFonts w:ascii="Verdana" w:eastAsia="Verdana" w:hAnsi="Verdana" w:cs="Verdana"/>
                <w:color w:val="000000"/>
                <w:sz w:val="16"/>
                <w:szCs w:val="16"/>
              </w:rPr>
            </w:pPr>
            <w:r>
              <w:rPr>
                <w:rFonts w:ascii="Verdana" w:eastAsia="Verdana" w:hAnsi="Verdana" w:cs="Verdana"/>
                <w:color w:val="000000"/>
                <w:sz w:val="16"/>
                <w:szCs w:val="16"/>
              </w:rPr>
              <w:t>ΩΡΕΣ</w:t>
            </w:r>
          </w:p>
        </w:tc>
        <w:tc>
          <w:tcPr>
            <w:tcW w:w="1276" w:type="dxa"/>
            <w:vAlign w:val="center"/>
          </w:tcPr>
          <w:p w14:paraId="173A02F4" w14:textId="77777777" w:rsidR="002A0BAC" w:rsidRPr="007A35E3" w:rsidRDefault="002A0BAC" w:rsidP="002A0BAC">
            <w:pPr>
              <w:jc w:val="right"/>
              <w:rPr>
                <w:rFonts w:ascii="Verdana" w:eastAsia="Verdana" w:hAnsi="Verdana" w:cs="Verdana"/>
                <w:color w:val="000000"/>
                <w:sz w:val="16"/>
                <w:szCs w:val="16"/>
              </w:rPr>
            </w:pPr>
            <w:r w:rsidRPr="007A35E3">
              <w:rPr>
                <w:rFonts w:ascii="Verdana" w:eastAsia="Verdana" w:hAnsi="Verdana" w:cs="Verdana"/>
                <w:color w:val="000000"/>
                <w:sz w:val="16"/>
                <w:szCs w:val="16"/>
              </w:rPr>
              <w:t>12</w:t>
            </w:r>
          </w:p>
        </w:tc>
        <w:tc>
          <w:tcPr>
            <w:tcW w:w="1276" w:type="dxa"/>
            <w:vAlign w:val="center"/>
          </w:tcPr>
          <w:p w14:paraId="2790023D" w14:textId="77777777" w:rsidR="002A0BAC" w:rsidRPr="007A35E3" w:rsidRDefault="002A0BAC" w:rsidP="002A0BAC">
            <w:pPr>
              <w:jc w:val="right"/>
              <w:rPr>
                <w:rFonts w:ascii="Verdana" w:eastAsia="Verdana" w:hAnsi="Verdana" w:cs="Verdana"/>
                <w:color w:val="000000"/>
                <w:sz w:val="16"/>
                <w:szCs w:val="16"/>
              </w:rPr>
            </w:pPr>
            <w:r w:rsidRPr="007A35E3">
              <w:rPr>
                <w:rFonts w:ascii="Verdana" w:eastAsia="Verdana" w:hAnsi="Verdana" w:cs="Verdana"/>
                <w:color w:val="000000"/>
                <w:sz w:val="16"/>
                <w:szCs w:val="16"/>
              </w:rPr>
              <w:t>71,40</w:t>
            </w:r>
            <w:r w:rsidRPr="00363D75">
              <w:rPr>
                <w:rFonts w:ascii="Verdana" w:eastAsia="Verdana" w:hAnsi="Verdana" w:cs="Verdana"/>
                <w:color w:val="000000"/>
                <w:sz w:val="16"/>
                <w:szCs w:val="16"/>
              </w:rPr>
              <w:t>€</w:t>
            </w:r>
          </w:p>
        </w:tc>
        <w:tc>
          <w:tcPr>
            <w:tcW w:w="1417" w:type="dxa"/>
            <w:vAlign w:val="center"/>
          </w:tcPr>
          <w:p w14:paraId="5AB2AF75" w14:textId="77777777" w:rsidR="002A0BAC" w:rsidRPr="007A35E3" w:rsidRDefault="002A0BAC" w:rsidP="002A0BAC">
            <w:pPr>
              <w:jc w:val="right"/>
              <w:rPr>
                <w:rFonts w:ascii="Verdana" w:eastAsia="Verdana" w:hAnsi="Verdana" w:cs="Verdana"/>
                <w:color w:val="000000"/>
                <w:sz w:val="16"/>
                <w:szCs w:val="16"/>
              </w:rPr>
            </w:pPr>
            <w:r w:rsidRPr="007A35E3">
              <w:rPr>
                <w:rFonts w:ascii="Verdana" w:eastAsia="Verdana" w:hAnsi="Verdana" w:cs="Verdana"/>
                <w:color w:val="000000"/>
                <w:sz w:val="16"/>
                <w:szCs w:val="16"/>
              </w:rPr>
              <w:t>856,80</w:t>
            </w:r>
            <w:r w:rsidRPr="00BF524A">
              <w:rPr>
                <w:rFonts w:ascii="Verdana" w:eastAsia="Verdana" w:hAnsi="Verdana" w:cs="Verdana"/>
                <w:color w:val="000000"/>
                <w:sz w:val="16"/>
                <w:szCs w:val="16"/>
              </w:rPr>
              <w:t>€</w:t>
            </w:r>
          </w:p>
        </w:tc>
      </w:tr>
      <w:tr w:rsidR="002A0BAC" w:rsidRPr="007A35E3" w14:paraId="659E77AC" w14:textId="77777777" w:rsidTr="002A0BAC">
        <w:trPr>
          <w:trHeight w:val="333"/>
        </w:trPr>
        <w:tc>
          <w:tcPr>
            <w:tcW w:w="580" w:type="dxa"/>
            <w:vAlign w:val="center"/>
          </w:tcPr>
          <w:p w14:paraId="2AA3DD57" w14:textId="77777777" w:rsidR="002A0BAC" w:rsidRPr="007A35E3" w:rsidRDefault="002A0BAC" w:rsidP="002A0BAC">
            <w:pPr>
              <w:jc w:val="center"/>
              <w:rPr>
                <w:rFonts w:ascii="Verdana" w:eastAsia="Verdana" w:hAnsi="Verdana" w:cs="Verdana"/>
                <w:color w:val="000000"/>
                <w:sz w:val="16"/>
                <w:szCs w:val="16"/>
              </w:rPr>
            </w:pPr>
            <w:r w:rsidRPr="007A35E3">
              <w:rPr>
                <w:rFonts w:ascii="Verdana" w:eastAsia="Verdana" w:hAnsi="Verdana" w:cs="Verdana"/>
                <w:color w:val="000000"/>
                <w:sz w:val="16"/>
                <w:szCs w:val="16"/>
              </w:rPr>
              <w:t>13</w:t>
            </w:r>
            <w:r>
              <w:rPr>
                <w:rFonts w:ascii="Verdana" w:eastAsia="Verdana" w:hAnsi="Verdana" w:cs="Verdana"/>
                <w:color w:val="000000"/>
                <w:sz w:val="16"/>
                <w:szCs w:val="16"/>
              </w:rPr>
              <w:t>.</w:t>
            </w:r>
          </w:p>
        </w:tc>
        <w:tc>
          <w:tcPr>
            <w:tcW w:w="4977" w:type="dxa"/>
            <w:vAlign w:val="center"/>
          </w:tcPr>
          <w:p w14:paraId="6B6F1C7C" w14:textId="77777777" w:rsidR="002A0BAC" w:rsidRPr="009C7F44" w:rsidRDefault="002A0BAC" w:rsidP="002A0BAC">
            <w:pPr>
              <w:rPr>
                <w:rFonts w:ascii="Verdana" w:eastAsia="Verdana" w:hAnsi="Verdana" w:cs="Verdana"/>
                <w:color w:val="000000"/>
                <w:sz w:val="16"/>
                <w:szCs w:val="16"/>
              </w:rPr>
            </w:pPr>
            <w:r w:rsidRPr="009C7F44">
              <w:rPr>
                <w:rFonts w:ascii="Verdana" w:eastAsia="Verdana" w:hAnsi="Verdana" w:cs="Verdana"/>
                <w:color w:val="000000"/>
                <w:sz w:val="16"/>
                <w:szCs w:val="16"/>
              </w:rPr>
              <w:t>Δοκιμαστική άντληση με βαθμίδες δυο σταδίων</w:t>
            </w:r>
          </w:p>
        </w:tc>
        <w:tc>
          <w:tcPr>
            <w:tcW w:w="1242" w:type="dxa"/>
            <w:vAlign w:val="center"/>
          </w:tcPr>
          <w:p w14:paraId="20A49EA2" w14:textId="77777777" w:rsidR="002A0BAC" w:rsidRPr="007A35E3" w:rsidRDefault="002A0BAC" w:rsidP="002A0BAC">
            <w:pPr>
              <w:jc w:val="center"/>
              <w:rPr>
                <w:rFonts w:ascii="Verdana" w:eastAsia="Verdana" w:hAnsi="Verdana" w:cs="Verdana"/>
                <w:color w:val="000000"/>
                <w:sz w:val="16"/>
                <w:szCs w:val="16"/>
              </w:rPr>
            </w:pPr>
            <w:r>
              <w:rPr>
                <w:rFonts w:ascii="Verdana" w:eastAsia="Verdana" w:hAnsi="Verdana" w:cs="Verdana"/>
                <w:color w:val="000000"/>
                <w:sz w:val="16"/>
                <w:szCs w:val="16"/>
              </w:rPr>
              <w:t>ΩΡΕΣ</w:t>
            </w:r>
          </w:p>
        </w:tc>
        <w:tc>
          <w:tcPr>
            <w:tcW w:w="1276" w:type="dxa"/>
            <w:vAlign w:val="center"/>
          </w:tcPr>
          <w:p w14:paraId="666681BE" w14:textId="77777777" w:rsidR="002A0BAC" w:rsidRPr="007A35E3" w:rsidRDefault="002A0BAC" w:rsidP="002A0BAC">
            <w:pPr>
              <w:jc w:val="right"/>
              <w:rPr>
                <w:rFonts w:ascii="Verdana" w:eastAsia="Verdana" w:hAnsi="Verdana" w:cs="Verdana"/>
                <w:color w:val="000000"/>
                <w:sz w:val="16"/>
                <w:szCs w:val="16"/>
              </w:rPr>
            </w:pPr>
            <w:r>
              <w:rPr>
                <w:rFonts w:ascii="Verdana" w:eastAsia="Verdana" w:hAnsi="Verdana" w:cs="Verdana"/>
                <w:color w:val="000000"/>
                <w:sz w:val="16"/>
                <w:szCs w:val="16"/>
              </w:rPr>
              <w:t>12</w:t>
            </w:r>
          </w:p>
        </w:tc>
        <w:tc>
          <w:tcPr>
            <w:tcW w:w="1276" w:type="dxa"/>
            <w:vAlign w:val="center"/>
          </w:tcPr>
          <w:p w14:paraId="058C4E83" w14:textId="77777777" w:rsidR="002A0BAC" w:rsidRPr="007A35E3" w:rsidRDefault="002A0BAC" w:rsidP="002A0BAC">
            <w:pPr>
              <w:jc w:val="right"/>
              <w:rPr>
                <w:rFonts w:ascii="Verdana" w:eastAsia="Verdana" w:hAnsi="Verdana" w:cs="Verdana"/>
                <w:color w:val="000000"/>
                <w:sz w:val="16"/>
                <w:szCs w:val="16"/>
              </w:rPr>
            </w:pPr>
            <w:r w:rsidRPr="007A35E3">
              <w:rPr>
                <w:rFonts w:ascii="Verdana" w:eastAsia="Verdana" w:hAnsi="Verdana" w:cs="Verdana"/>
                <w:color w:val="000000"/>
                <w:sz w:val="16"/>
                <w:szCs w:val="16"/>
              </w:rPr>
              <w:t>71,40</w:t>
            </w:r>
            <w:r w:rsidRPr="00363D75">
              <w:rPr>
                <w:rFonts w:ascii="Verdana" w:eastAsia="Verdana" w:hAnsi="Verdana" w:cs="Verdana"/>
                <w:color w:val="000000"/>
                <w:sz w:val="16"/>
                <w:szCs w:val="16"/>
              </w:rPr>
              <w:t>€</w:t>
            </w:r>
          </w:p>
        </w:tc>
        <w:tc>
          <w:tcPr>
            <w:tcW w:w="1417" w:type="dxa"/>
            <w:vAlign w:val="center"/>
          </w:tcPr>
          <w:p w14:paraId="72ACAE0F" w14:textId="77777777" w:rsidR="002A0BAC" w:rsidRPr="007A35E3" w:rsidRDefault="002A0BAC" w:rsidP="002A0BAC">
            <w:pPr>
              <w:jc w:val="right"/>
              <w:rPr>
                <w:rFonts w:ascii="Verdana" w:eastAsia="Verdana" w:hAnsi="Verdana" w:cs="Verdana"/>
                <w:color w:val="000000"/>
                <w:sz w:val="16"/>
                <w:szCs w:val="16"/>
              </w:rPr>
            </w:pPr>
            <w:r>
              <w:rPr>
                <w:rFonts w:ascii="Verdana" w:eastAsia="Verdana" w:hAnsi="Verdana" w:cs="Verdana"/>
                <w:color w:val="000000"/>
                <w:sz w:val="16"/>
                <w:szCs w:val="16"/>
              </w:rPr>
              <w:t>856</w:t>
            </w:r>
            <w:r w:rsidRPr="007A35E3">
              <w:rPr>
                <w:rFonts w:ascii="Verdana" w:eastAsia="Verdana" w:hAnsi="Verdana" w:cs="Verdana"/>
                <w:color w:val="000000"/>
                <w:sz w:val="16"/>
                <w:szCs w:val="16"/>
              </w:rPr>
              <w:t>,</w:t>
            </w:r>
            <w:r>
              <w:rPr>
                <w:rFonts w:ascii="Verdana" w:eastAsia="Verdana" w:hAnsi="Verdana" w:cs="Verdana"/>
                <w:color w:val="000000"/>
                <w:sz w:val="16"/>
                <w:szCs w:val="16"/>
              </w:rPr>
              <w:t>8</w:t>
            </w:r>
            <w:r w:rsidRPr="007A35E3">
              <w:rPr>
                <w:rFonts w:ascii="Verdana" w:eastAsia="Verdana" w:hAnsi="Verdana" w:cs="Verdana"/>
                <w:color w:val="000000"/>
                <w:sz w:val="16"/>
                <w:szCs w:val="16"/>
              </w:rPr>
              <w:t>0</w:t>
            </w:r>
            <w:r w:rsidRPr="00363D75">
              <w:rPr>
                <w:rFonts w:ascii="Verdana" w:eastAsia="Verdana" w:hAnsi="Verdana" w:cs="Verdana"/>
                <w:color w:val="000000"/>
                <w:sz w:val="16"/>
                <w:szCs w:val="16"/>
              </w:rPr>
              <w:t>€</w:t>
            </w:r>
          </w:p>
        </w:tc>
      </w:tr>
      <w:tr w:rsidR="002A0BAC" w:rsidRPr="007A35E3" w14:paraId="41F7E468" w14:textId="77777777" w:rsidTr="002A0BAC">
        <w:trPr>
          <w:trHeight w:val="453"/>
        </w:trPr>
        <w:tc>
          <w:tcPr>
            <w:tcW w:w="580" w:type="dxa"/>
          </w:tcPr>
          <w:p w14:paraId="0B61F600" w14:textId="77777777" w:rsidR="002A0BAC" w:rsidRPr="007A35E3" w:rsidRDefault="002A0BAC" w:rsidP="002A0BAC">
            <w:pPr>
              <w:rPr>
                <w:rFonts w:ascii="Verdana" w:eastAsia="Verdana" w:hAnsi="Verdana" w:cs="Verdana"/>
                <w:color w:val="000000"/>
                <w:sz w:val="16"/>
                <w:szCs w:val="16"/>
              </w:rPr>
            </w:pPr>
          </w:p>
        </w:tc>
        <w:tc>
          <w:tcPr>
            <w:tcW w:w="8771" w:type="dxa"/>
            <w:gridSpan w:val="4"/>
            <w:tcBorders>
              <w:bottom w:val="single" w:sz="4" w:space="0" w:color="auto"/>
            </w:tcBorders>
            <w:vAlign w:val="center"/>
          </w:tcPr>
          <w:p w14:paraId="482722C9" w14:textId="77777777" w:rsidR="002A0BAC" w:rsidRPr="00713E73" w:rsidRDefault="002A0BAC" w:rsidP="002A0BAC">
            <w:pPr>
              <w:jc w:val="center"/>
              <w:rPr>
                <w:rFonts w:ascii="Verdana" w:eastAsia="Verdana" w:hAnsi="Verdana" w:cs="Verdana"/>
                <w:b/>
                <w:bCs/>
                <w:color w:val="000000"/>
                <w:sz w:val="16"/>
                <w:szCs w:val="16"/>
              </w:rPr>
            </w:pPr>
            <w:r w:rsidRPr="00713E73">
              <w:rPr>
                <w:rFonts w:ascii="Verdana" w:eastAsia="Verdana" w:hAnsi="Verdana" w:cs="Verdana"/>
                <w:b/>
                <w:bCs/>
                <w:color w:val="000000"/>
                <w:sz w:val="16"/>
                <w:szCs w:val="16"/>
              </w:rPr>
              <w:t>ΣΥΝΟΛΟ:</w:t>
            </w:r>
          </w:p>
        </w:tc>
        <w:tc>
          <w:tcPr>
            <w:tcW w:w="1417" w:type="dxa"/>
            <w:vAlign w:val="center"/>
          </w:tcPr>
          <w:p w14:paraId="206E491F" w14:textId="77777777" w:rsidR="002A0BAC" w:rsidRPr="00713E73" w:rsidRDefault="002A0BAC" w:rsidP="002A0BAC">
            <w:pPr>
              <w:jc w:val="right"/>
              <w:rPr>
                <w:rFonts w:ascii="Verdana" w:eastAsia="Verdana" w:hAnsi="Verdana" w:cs="Verdana"/>
                <w:b/>
                <w:bCs/>
                <w:color w:val="000000"/>
                <w:sz w:val="16"/>
                <w:szCs w:val="16"/>
              </w:rPr>
            </w:pPr>
            <w:r w:rsidRPr="00713E73">
              <w:rPr>
                <w:rFonts w:ascii="Verdana" w:eastAsia="Verdana" w:hAnsi="Verdana" w:cs="Verdana"/>
                <w:b/>
                <w:bCs/>
                <w:color w:val="000000"/>
                <w:sz w:val="16"/>
                <w:szCs w:val="16"/>
              </w:rPr>
              <w:t>21.679,90 €</w:t>
            </w:r>
          </w:p>
        </w:tc>
      </w:tr>
      <w:tr w:rsidR="002A0BAC" w:rsidRPr="007A35E3" w14:paraId="51F240D7" w14:textId="77777777" w:rsidTr="002A0BAC">
        <w:trPr>
          <w:trHeight w:val="488"/>
        </w:trPr>
        <w:tc>
          <w:tcPr>
            <w:tcW w:w="580" w:type="dxa"/>
          </w:tcPr>
          <w:p w14:paraId="5E0241D2" w14:textId="77777777" w:rsidR="002A0BAC" w:rsidRPr="007A35E3" w:rsidRDefault="002A0BAC" w:rsidP="002A0BAC">
            <w:pPr>
              <w:rPr>
                <w:rFonts w:ascii="Verdana" w:eastAsia="Verdana" w:hAnsi="Verdana" w:cs="Verdana"/>
                <w:color w:val="000000"/>
                <w:sz w:val="16"/>
                <w:szCs w:val="16"/>
              </w:rPr>
            </w:pPr>
          </w:p>
        </w:tc>
        <w:tc>
          <w:tcPr>
            <w:tcW w:w="8771" w:type="dxa"/>
            <w:gridSpan w:val="4"/>
            <w:tcBorders>
              <w:bottom w:val="single" w:sz="4" w:space="0" w:color="auto"/>
            </w:tcBorders>
            <w:vAlign w:val="center"/>
          </w:tcPr>
          <w:p w14:paraId="17A3FF8A" w14:textId="77777777" w:rsidR="002A0BAC" w:rsidRPr="00713E73" w:rsidRDefault="002A0BAC" w:rsidP="002A0BAC">
            <w:pPr>
              <w:jc w:val="center"/>
              <w:rPr>
                <w:rFonts w:ascii="Verdana" w:eastAsia="Verdana" w:hAnsi="Verdana" w:cs="Verdana"/>
                <w:b/>
                <w:bCs/>
                <w:color w:val="000000"/>
                <w:sz w:val="16"/>
                <w:szCs w:val="16"/>
              </w:rPr>
            </w:pPr>
            <w:r w:rsidRPr="00713E73">
              <w:rPr>
                <w:rFonts w:ascii="Verdana" w:eastAsia="Verdana" w:hAnsi="Verdana" w:cs="Verdana"/>
                <w:b/>
                <w:bCs/>
                <w:color w:val="000000"/>
                <w:sz w:val="16"/>
                <w:szCs w:val="16"/>
              </w:rPr>
              <w:t>Φ.Π.Α (24%):</w:t>
            </w:r>
          </w:p>
        </w:tc>
        <w:tc>
          <w:tcPr>
            <w:tcW w:w="1417" w:type="dxa"/>
            <w:vAlign w:val="center"/>
          </w:tcPr>
          <w:p w14:paraId="098F1A57" w14:textId="77777777" w:rsidR="002A0BAC" w:rsidRPr="00713E73" w:rsidRDefault="002A0BAC" w:rsidP="002A0BAC">
            <w:pPr>
              <w:jc w:val="right"/>
              <w:rPr>
                <w:rFonts w:ascii="Verdana" w:eastAsia="Verdana" w:hAnsi="Verdana" w:cs="Verdana"/>
                <w:b/>
                <w:bCs/>
                <w:color w:val="000000"/>
                <w:sz w:val="16"/>
                <w:szCs w:val="16"/>
              </w:rPr>
            </w:pPr>
            <w:r w:rsidRPr="00713E73">
              <w:rPr>
                <w:rFonts w:ascii="Verdana" w:eastAsia="Verdana" w:hAnsi="Verdana" w:cs="Verdana"/>
                <w:b/>
                <w:bCs/>
                <w:color w:val="000000"/>
                <w:sz w:val="16"/>
                <w:szCs w:val="16"/>
              </w:rPr>
              <w:t>5.203,1</w:t>
            </w:r>
            <w:r>
              <w:rPr>
                <w:rFonts w:ascii="Verdana" w:eastAsia="Verdana" w:hAnsi="Verdana" w:cs="Verdana"/>
                <w:b/>
                <w:bCs/>
                <w:color w:val="000000"/>
                <w:sz w:val="16"/>
                <w:szCs w:val="16"/>
              </w:rPr>
              <w:t>8</w:t>
            </w:r>
            <w:r w:rsidRPr="00713E73">
              <w:rPr>
                <w:rFonts w:ascii="Verdana" w:eastAsia="Verdana" w:hAnsi="Verdana" w:cs="Verdana"/>
                <w:b/>
                <w:bCs/>
                <w:color w:val="000000"/>
                <w:sz w:val="16"/>
                <w:szCs w:val="16"/>
              </w:rPr>
              <w:t xml:space="preserve"> €</w:t>
            </w:r>
          </w:p>
        </w:tc>
      </w:tr>
      <w:tr w:rsidR="002A0BAC" w:rsidRPr="007A35E3" w14:paraId="0005944C" w14:textId="77777777" w:rsidTr="002A0BAC">
        <w:trPr>
          <w:trHeight w:val="467"/>
        </w:trPr>
        <w:tc>
          <w:tcPr>
            <w:tcW w:w="580" w:type="dxa"/>
          </w:tcPr>
          <w:p w14:paraId="55AE4BA6" w14:textId="77777777" w:rsidR="002A0BAC" w:rsidRPr="007A35E3" w:rsidRDefault="002A0BAC" w:rsidP="002A0BAC">
            <w:pPr>
              <w:rPr>
                <w:rFonts w:ascii="Verdana" w:eastAsia="Verdana" w:hAnsi="Verdana" w:cs="Verdana"/>
                <w:color w:val="000000"/>
                <w:sz w:val="16"/>
                <w:szCs w:val="16"/>
              </w:rPr>
            </w:pPr>
          </w:p>
        </w:tc>
        <w:tc>
          <w:tcPr>
            <w:tcW w:w="8771" w:type="dxa"/>
            <w:gridSpan w:val="4"/>
            <w:vAlign w:val="center"/>
          </w:tcPr>
          <w:p w14:paraId="1A990D74" w14:textId="77777777" w:rsidR="002A0BAC" w:rsidRPr="00713E73" w:rsidRDefault="002A0BAC" w:rsidP="002A0BAC">
            <w:pPr>
              <w:jc w:val="center"/>
              <w:rPr>
                <w:rFonts w:ascii="Verdana" w:eastAsia="Verdana" w:hAnsi="Verdana" w:cs="Verdana"/>
                <w:b/>
                <w:bCs/>
                <w:color w:val="000000"/>
                <w:sz w:val="16"/>
                <w:szCs w:val="16"/>
              </w:rPr>
            </w:pPr>
            <w:r w:rsidRPr="00713E73">
              <w:rPr>
                <w:rFonts w:ascii="Verdana" w:eastAsia="Verdana" w:hAnsi="Verdana" w:cs="Verdana"/>
                <w:b/>
                <w:bCs/>
                <w:color w:val="000000"/>
                <w:sz w:val="16"/>
                <w:szCs w:val="16"/>
              </w:rPr>
              <w:t>ΓΕΝΙΚΟ ΣΥΝΟΛΟ:</w:t>
            </w:r>
          </w:p>
        </w:tc>
        <w:tc>
          <w:tcPr>
            <w:tcW w:w="1417" w:type="dxa"/>
            <w:vAlign w:val="center"/>
          </w:tcPr>
          <w:p w14:paraId="7CA5CF10" w14:textId="77777777" w:rsidR="002A0BAC" w:rsidRPr="00713E73" w:rsidRDefault="002A0BAC" w:rsidP="002A0BAC">
            <w:pPr>
              <w:jc w:val="right"/>
              <w:rPr>
                <w:rFonts w:ascii="Verdana" w:eastAsia="Verdana" w:hAnsi="Verdana" w:cs="Verdana"/>
                <w:b/>
                <w:bCs/>
                <w:color w:val="000000"/>
                <w:sz w:val="16"/>
                <w:szCs w:val="16"/>
              </w:rPr>
            </w:pPr>
            <w:r w:rsidRPr="00713E73">
              <w:rPr>
                <w:rFonts w:ascii="Verdana" w:eastAsia="Verdana" w:hAnsi="Verdana" w:cs="Verdana"/>
                <w:b/>
                <w:bCs/>
                <w:color w:val="000000"/>
                <w:sz w:val="16"/>
                <w:szCs w:val="16"/>
              </w:rPr>
              <w:t>26.883,0</w:t>
            </w:r>
            <w:r>
              <w:rPr>
                <w:rFonts w:ascii="Verdana" w:eastAsia="Verdana" w:hAnsi="Verdana" w:cs="Verdana"/>
                <w:b/>
                <w:bCs/>
                <w:color w:val="000000"/>
                <w:sz w:val="16"/>
                <w:szCs w:val="16"/>
              </w:rPr>
              <w:t>8</w:t>
            </w:r>
            <w:r w:rsidRPr="00713E73">
              <w:rPr>
                <w:rFonts w:ascii="Verdana" w:eastAsia="Verdana" w:hAnsi="Verdana" w:cs="Verdana"/>
                <w:b/>
                <w:bCs/>
                <w:color w:val="000000"/>
                <w:sz w:val="16"/>
                <w:szCs w:val="16"/>
              </w:rPr>
              <w:t xml:space="preserve"> €</w:t>
            </w:r>
          </w:p>
        </w:tc>
      </w:tr>
    </w:tbl>
    <w:p w14:paraId="7E2903D4" w14:textId="77777777" w:rsidR="00E23566" w:rsidRPr="0004291B" w:rsidRDefault="00E23566" w:rsidP="00E23566"/>
    <w:p w14:paraId="05C9BFFD" w14:textId="77777777" w:rsidR="00E23566" w:rsidRPr="00995A35" w:rsidRDefault="00E23566" w:rsidP="00E23566">
      <w:pPr>
        <w:ind w:right="142"/>
        <w:jc w:val="center"/>
        <w:rPr>
          <w:rFonts w:ascii="Verdana" w:eastAsia="Verdana" w:hAnsi="Verdana" w:cs="Verdana"/>
          <w:color w:val="1D2228"/>
        </w:rPr>
      </w:pPr>
    </w:p>
    <w:p w14:paraId="27D700FD" w14:textId="77777777" w:rsidR="00E23566" w:rsidRPr="00995A35" w:rsidRDefault="00E23566" w:rsidP="00E23566">
      <w:pPr>
        <w:ind w:right="142"/>
        <w:jc w:val="center"/>
        <w:rPr>
          <w:rFonts w:ascii="Verdana" w:eastAsia="Verdana" w:hAnsi="Verdana" w:cs="Verdana"/>
          <w:color w:val="1D2228"/>
        </w:rPr>
      </w:pPr>
    </w:p>
    <w:p w14:paraId="7E4DA699" w14:textId="77777777" w:rsidR="00E23566" w:rsidRPr="0026143C" w:rsidRDefault="00E23566" w:rsidP="00E23566">
      <w:pPr>
        <w:ind w:right="142"/>
        <w:jc w:val="center"/>
        <w:rPr>
          <w:rFonts w:ascii="Verdana" w:eastAsia="Verdana" w:hAnsi="Verdana" w:cs="Verdana"/>
          <w:b/>
          <w:bCs/>
          <w:color w:val="1D2228"/>
          <w:u w:val="single"/>
        </w:rPr>
      </w:pPr>
      <w:r>
        <w:rPr>
          <w:rFonts w:ascii="Verdana" w:eastAsia="Verdana" w:hAnsi="Verdana" w:cs="Verdana"/>
          <w:b/>
          <w:bCs/>
          <w:color w:val="1D2228"/>
          <w:u w:val="single"/>
        </w:rPr>
        <w:lastRenderedPageBreak/>
        <w:t>ΣΥΝΟΛΙΚΟΣ ΠΡΟΥΠΟΛΟΓΙΣΜΟΣ</w:t>
      </w:r>
    </w:p>
    <w:tbl>
      <w:tblPr>
        <w:tblpPr w:leftFromText="180" w:rightFromText="180" w:vertAnchor="text" w:horzAnchor="margin" w:tblpXSpec="center" w:tblpY="262"/>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536"/>
        <w:gridCol w:w="1559"/>
      </w:tblGrid>
      <w:tr w:rsidR="00E23566" w:rsidRPr="004A7484" w14:paraId="3B7285CD" w14:textId="77777777" w:rsidTr="00AF3442">
        <w:trPr>
          <w:trHeight w:hRule="exact" w:val="578"/>
        </w:trPr>
        <w:tc>
          <w:tcPr>
            <w:tcW w:w="704" w:type="dxa"/>
            <w:tcBorders>
              <w:bottom w:val="single" w:sz="2" w:space="0" w:color="auto"/>
            </w:tcBorders>
            <w:vAlign w:val="center"/>
          </w:tcPr>
          <w:p w14:paraId="03FD40BC" w14:textId="77777777" w:rsidR="00E23566" w:rsidRPr="003065D9" w:rsidRDefault="00E23566" w:rsidP="00AF3442">
            <w:pPr>
              <w:jc w:val="center"/>
              <w:rPr>
                <w:rFonts w:ascii="Verdana" w:eastAsia="Verdana" w:hAnsi="Verdana" w:cs="Verdana"/>
                <w:b/>
                <w:bCs/>
                <w:color w:val="000000"/>
                <w:sz w:val="16"/>
                <w:szCs w:val="16"/>
              </w:rPr>
            </w:pPr>
            <w:r w:rsidRPr="003065D9">
              <w:rPr>
                <w:rFonts w:ascii="Verdana" w:eastAsia="Verdana" w:hAnsi="Verdana" w:cs="Verdana"/>
                <w:b/>
                <w:bCs/>
                <w:color w:val="000000"/>
                <w:sz w:val="16"/>
                <w:szCs w:val="16"/>
              </w:rPr>
              <w:t>Α/Α</w:t>
            </w:r>
          </w:p>
        </w:tc>
        <w:tc>
          <w:tcPr>
            <w:tcW w:w="4536" w:type="dxa"/>
            <w:tcBorders>
              <w:bottom w:val="single" w:sz="2" w:space="0" w:color="auto"/>
            </w:tcBorders>
            <w:vAlign w:val="center"/>
          </w:tcPr>
          <w:p w14:paraId="25A9173C" w14:textId="77777777" w:rsidR="00E23566" w:rsidRPr="003065D9" w:rsidRDefault="00E23566" w:rsidP="00AF3442">
            <w:pPr>
              <w:jc w:val="center"/>
              <w:rPr>
                <w:rFonts w:ascii="Verdana" w:eastAsia="Verdana" w:hAnsi="Verdana" w:cs="Verdana"/>
                <w:b/>
                <w:bCs/>
                <w:color w:val="000000"/>
                <w:sz w:val="16"/>
                <w:szCs w:val="16"/>
              </w:rPr>
            </w:pPr>
            <w:r w:rsidRPr="003065D9">
              <w:rPr>
                <w:rFonts w:ascii="Verdana" w:eastAsia="Verdana" w:hAnsi="Verdana" w:cs="Verdana"/>
                <w:b/>
                <w:bCs/>
                <w:color w:val="000000"/>
                <w:sz w:val="16"/>
                <w:szCs w:val="16"/>
              </w:rPr>
              <w:t>ΟΜΑΔΑ - ΠΕΡΙΓΡΑΦΗ</w:t>
            </w:r>
          </w:p>
        </w:tc>
        <w:tc>
          <w:tcPr>
            <w:tcW w:w="1559" w:type="dxa"/>
            <w:tcBorders>
              <w:bottom w:val="single" w:sz="2" w:space="0" w:color="auto"/>
            </w:tcBorders>
            <w:vAlign w:val="center"/>
          </w:tcPr>
          <w:p w14:paraId="62ED0F58" w14:textId="77777777" w:rsidR="00E23566" w:rsidRPr="00B60148" w:rsidRDefault="00E23566" w:rsidP="00AF3442">
            <w:pPr>
              <w:jc w:val="center"/>
              <w:rPr>
                <w:rFonts w:ascii="Verdana" w:eastAsia="Verdana" w:hAnsi="Verdana" w:cs="Verdana"/>
                <w:b/>
                <w:bCs/>
                <w:color w:val="000000"/>
                <w:sz w:val="16"/>
                <w:szCs w:val="16"/>
              </w:rPr>
            </w:pPr>
            <w:r>
              <w:rPr>
                <w:rFonts w:ascii="Verdana" w:eastAsia="Verdana" w:hAnsi="Verdana" w:cs="Verdana"/>
                <w:b/>
                <w:bCs/>
                <w:color w:val="000000"/>
                <w:sz w:val="16"/>
                <w:szCs w:val="16"/>
              </w:rPr>
              <w:t>ΣΥΝΟΛΟ</w:t>
            </w:r>
            <w:r w:rsidRPr="00B60148">
              <w:rPr>
                <w:rFonts w:ascii="Verdana" w:eastAsia="Verdana" w:hAnsi="Verdana" w:cs="Verdana"/>
                <w:b/>
                <w:bCs/>
                <w:color w:val="000000"/>
                <w:sz w:val="16"/>
                <w:szCs w:val="16"/>
              </w:rPr>
              <w:t xml:space="preserve"> </w:t>
            </w:r>
            <w:r>
              <w:rPr>
                <w:rFonts w:ascii="Verdana" w:eastAsia="Verdana" w:hAnsi="Verdana" w:cs="Verdana"/>
                <w:b/>
                <w:bCs/>
                <w:color w:val="000000"/>
                <w:sz w:val="16"/>
                <w:szCs w:val="16"/>
              </w:rPr>
              <w:t>ΧΩΡΙΣ Φ.Π.Α.</w:t>
            </w:r>
          </w:p>
        </w:tc>
      </w:tr>
      <w:tr w:rsidR="00E23566" w:rsidRPr="007A35E3" w14:paraId="3DC870F9" w14:textId="77777777" w:rsidTr="00AF3442">
        <w:trPr>
          <w:trHeight w:val="337"/>
        </w:trPr>
        <w:tc>
          <w:tcPr>
            <w:tcW w:w="704" w:type="dxa"/>
            <w:tcBorders>
              <w:top w:val="single" w:sz="2" w:space="0" w:color="auto"/>
              <w:left w:val="single" w:sz="2" w:space="0" w:color="auto"/>
              <w:bottom w:val="single" w:sz="2" w:space="0" w:color="auto"/>
              <w:right w:val="single" w:sz="2" w:space="0" w:color="auto"/>
            </w:tcBorders>
            <w:vAlign w:val="center"/>
          </w:tcPr>
          <w:p w14:paraId="3383D35A" w14:textId="77777777" w:rsidR="00E23566" w:rsidRPr="003065D9" w:rsidRDefault="00E23566" w:rsidP="00AF3442">
            <w:pPr>
              <w:jc w:val="center"/>
              <w:rPr>
                <w:rFonts w:ascii="Verdana" w:eastAsia="Verdana" w:hAnsi="Verdana" w:cs="Verdana"/>
                <w:color w:val="000000"/>
                <w:sz w:val="16"/>
                <w:szCs w:val="16"/>
              </w:rPr>
            </w:pPr>
            <w:r w:rsidRPr="003065D9">
              <w:rPr>
                <w:rFonts w:ascii="Verdana" w:eastAsia="Verdana" w:hAnsi="Verdana" w:cs="Verdana"/>
                <w:color w:val="000000"/>
                <w:sz w:val="16"/>
                <w:szCs w:val="16"/>
              </w:rPr>
              <w:t>1</w:t>
            </w:r>
          </w:p>
        </w:tc>
        <w:tc>
          <w:tcPr>
            <w:tcW w:w="4536" w:type="dxa"/>
            <w:tcBorders>
              <w:top w:val="single" w:sz="2" w:space="0" w:color="auto"/>
              <w:left w:val="single" w:sz="2" w:space="0" w:color="auto"/>
              <w:bottom w:val="single" w:sz="2" w:space="0" w:color="auto"/>
              <w:right w:val="single" w:sz="2" w:space="0" w:color="auto"/>
            </w:tcBorders>
            <w:vAlign w:val="center"/>
          </w:tcPr>
          <w:p w14:paraId="63500147" w14:textId="77777777" w:rsidR="00E23566" w:rsidRPr="003065D9" w:rsidRDefault="00E23566" w:rsidP="00AF3442">
            <w:pPr>
              <w:rPr>
                <w:rFonts w:ascii="Verdana" w:eastAsia="Verdana" w:hAnsi="Verdana" w:cs="Verdana"/>
                <w:color w:val="000000"/>
                <w:sz w:val="16"/>
                <w:szCs w:val="16"/>
              </w:rPr>
            </w:pPr>
            <w:r w:rsidRPr="003065D9">
              <w:rPr>
                <w:rFonts w:ascii="Verdana" w:eastAsia="Verdana" w:hAnsi="Verdana" w:cs="Verdana"/>
                <w:color w:val="000000"/>
                <w:sz w:val="16"/>
                <w:szCs w:val="16"/>
              </w:rPr>
              <w:t>ΟΜΑΔΑ Α: ΑΝΤΛΙΕΣ ΓΕΝΙΚΑ</w:t>
            </w:r>
          </w:p>
        </w:tc>
        <w:tc>
          <w:tcPr>
            <w:tcW w:w="1559" w:type="dxa"/>
            <w:tcBorders>
              <w:top w:val="single" w:sz="2" w:space="0" w:color="auto"/>
              <w:left w:val="single" w:sz="2" w:space="0" w:color="auto"/>
              <w:bottom w:val="single" w:sz="2" w:space="0" w:color="auto"/>
              <w:right w:val="single" w:sz="2" w:space="0" w:color="auto"/>
            </w:tcBorders>
            <w:vAlign w:val="center"/>
          </w:tcPr>
          <w:p w14:paraId="0F4DFBFA" w14:textId="77777777" w:rsidR="00E23566" w:rsidRPr="003065D9" w:rsidRDefault="00E23566" w:rsidP="00AF3442">
            <w:pPr>
              <w:jc w:val="right"/>
              <w:rPr>
                <w:rFonts w:ascii="Verdana" w:eastAsia="Verdana" w:hAnsi="Verdana" w:cs="Verdana"/>
                <w:color w:val="000000"/>
                <w:sz w:val="16"/>
                <w:szCs w:val="16"/>
              </w:rPr>
            </w:pPr>
            <w:r w:rsidRPr="006C1BCE">
              <w:rPr>
                <w:rFonts w:ascii="Verdana" w:eastAsia="Verdana" w:hAnsi="Verdana" w:cs="Verdana"/>
                <w:color w:val="000000"/>
                <w:sz w:val="16"/>
                <w:szCs w:val="16"/>
              </w:rPr>
              <w:t>49.900,00 €</w:t>
            </w:r>
          </w:p>
        </w:tc>
      </w:tr>
      <w:tr w:rsidR="00E23566" w:rsidRPr="00551ADD" w14:paraId="4ADCA259" w14:textId="77777777" w:rsidTr="00AF3442">
        <w:trPr>
          <w:trHeight w:val="346"/>
        </w:trPr>
        <w:tc>
          <w:tcPr>
            <w:tcW w:w="704" w:type="dxa"/>
            <w:tcBorders>
              <w:top w:val="single" w:sz="2" w:space="0" w:color="auto"/>
              <w:left w:val="single" w:sz="2" w:space="0" w:color="auto"/>
              <w:bottom w:val="single" w:sz="2" w:space="0" w:color="auto"/>
              <w:right w:val="single" w:sz="2" w:space="0" w:color="auto"/>
            </w:tcBorders>
            <w:vAlign w:val="center"/>
          </w:tcPr>
          <w:p w14:paraId="4DA2E16A" w14:textId="77777777" w:rsidR="00E23566" w:rsidRPr="003065D9" w:rsidRDefault="00E23566" w:rsidP="00AF3442">
            <w:pPr>
              <w:jc w:val="center"/>
              <w:rPr>
                <w:rFonts w:ascii="Verdana" w:eastAsia="Verdana" w:hAnsi="Verdana" w:cs="Verdana"/>
                <w:color w:val="000000"/>
                <w:sz w:val="16"/>
                <w:szCs w:val="16"/>
              </w:rPr>
            </w:pPr>
            <w:r w:rsidRPr="003065D9">
              <w:rPr>
                <w:rFonts w:ascii="Verdana" w:eastAsia="Verdana" w:hAnsi="Verdana" w:cs="Verdana"/>
                <w:color w:val="000000"/>
                <w:sz w:val="16"/>
                <w:szCs w:val="16"/>
              </w:rPr>
              <w:t>2</w:t>
            </w:r>
          </w:p>
        </w:tc>
        <w:tc>
          <w:tcPr>
            <w:tcW w:w="4536" w:type="dxa"/>
            <w:tcBorders>
              <w:top w:val="single" w:sz="2" w:space="0" w:color="auto"/>
              <w:left w:val="single" w:sz="2" w:space="0" w:color="auto"/>
              <w:bottom w:val="single" w:sz="2" w:space="0" w:color="auto"/>
              <w:right w:val="single" w:sz="2" w:space="0" w:color="auto"/>
            </w:tcBorders>
            <w:vAlign w:val="center"/>
          </w:tcPr>
          <w:p w14:paraId="7CAE7AFE" w14:textId="77777777" w:rsidR="00E23566" w:rsidRPr="003065D9" w:rsidRDefault="00E23566" w:rsidP="00AF3442">
            <w:pPr>
              <w:rPr>
                <w:rFonts w:ascii="Verdana" w:eastAsia="Verdana" w:hAnsi="Verdana" w:cs="Verdana"/>
                <w:color w:val="000000"/>
                <w:sz w:val="16"/>
                <w:szCs w:val="16"/>
              </w:rPr>
            </w:pPr>
            <w:r w:rsidRPr="003065D9">
              <w:rPr>
                <w:rFonts w:ascii="Verdana" w:eastAsia="Verdana" w:hAnsi="Verdana" w:cs="Verdana"/>
                <w:color w:val="000000"/>
                <w:sz w:val="16"/>
                <w:szCs w:val="16"/>
              </w:rPr>
              <w:t>ΟΜΑΔΑ Β: ΕΙΔΙΚΕΣ ΥΠΟΒΡΥΧΙΕΣ ΑΝΤΛΙΕΣ ΛΥΜΑΤΩΝ</w:t>
            </w:r>
          </w:p>
        </w:tc>
        <w:tc>
          <w:tcPr>
            <w:tcW w:w="1559" w:type="dxa"/>
            <w:tcBorders>
              <w:top w:val="single" w:sz="2" w:space="0" w:color="auto"/>
              <w:left w:val="single" w:sz="2" w:space="0" w:color="auto"/>
              <w:bottom w:val="single" w:sz="2" w:space="0" w:color="auto"/>
              <w:right w:val="single" w:sz="2" w:space="0" w:color="auto"/>
            </w:tcBorders>
            <w:vAlign w:val="center"/>
          </w:tcPr>
          <w:p w14:paraId="4CB15A29" w14:textId="77777777" w:rsidR="00E23566" w:rsidRPr="002B54CC" w:rsidRDefault="00E23566" w:rsidP="00AF3442">
            <w:pPr>
              <w:jc w:val="right"/>
              <w:rPr>
                <w:rFonts w:ascii="Verdana" w:eastAsia="Verdana" w:hAnsi="Verdana" w:cs="Verdana"/>
                <w:color w:val="000000"/>
                <w:sz w:val="16"/>
                <w:szCs w:val="16"/>
              </w:rPr>
            </w:pPr>
            <w:r w:rsidRPr="002B54CC">
              <w:rPr>
                <w:rFonts w:ascii="Verdana" w:eastAsia="Verdana" w:hAnsi="Verdana" w:cs="Verdana"/>
                <w:color w:val="000000"/>
                <w:sz w:val="16"/>
                <w:szCs w:val="16"/>
              </w:rPr>
              <w:t>32.700,00 €</w:t>
            </w:r>
          </w:p>
        </w:tc>
      </w:tr>
      <w:tr w:rsidR="00E23566" w:rsidRPr="007A35E3" w14:paraId="267AB556" w14:textId="77777777" w:rsidTr="00AF3442">
        <w:trPr>
          <w:trHeight w:val="423"/>
        </w:trPr>
        <w:tc>
          <w:tcPr>
            <w:tcW w:w="704" w:type="dxa"/>
            <w:tcBorders>
              <w:top w:val="single" w:sz="2" w:space="0" w:color="auto"/>
              <w:left w:val="single" w:sz="2" w:space="0" w:color="auto"/>
              <w:bottom w:val="single" w:sz="2" w:space="0" w:color="auto"/>
              <w:right w:val="single" w:sz="2" w:space="0" w:color="auto"/>
            </w:tcBorders>
            <w:vAlign w:val="center"/>
          </w:tcPr>
          <w:p w14:paraId="0D4D06CD" w14:textId="77777777" w:rsidR="00E23566" w:rsidRPr="003065D9" w:rsidRDefault="00E23566" w:rsidP="00AF3442">
            <w:pPr>
              <w:jc w:val="center"/>
              <w:rPr>
                <w:rFonts w:ascii="Verdana" w:eastAsia="Verdana" w:hAnsi="Verdana" w:cs="Verdana"/>
                <w:color w:val="000000"/>
                <w:sz w:val="16"/>
                <w:szCs w:val="16"/>
              </w:rPr>
            </w:pPr>
            <w:r w:rsidRPr="003065D9">
              <w:rPr>
                <w:rFonts w:ascii="Verdana" w:eastAsia="Verdana" w:hAnsi="Verdana" w:cs="Verdana"/>
                <w:color w:val="000000"/>
                <w:sz w:val="16"/>
                <w:szCs w:val="16"/>
              </w:rPr>
              <w:t>3</w:t>
            </w:r>
          </w:p>
        </w:tc>
        <w:tc>
          <w:tcPr>
            <w:tcW w:w="4536" w:type="dxa"/>
            <w:tcBorders>
              <w:top w:val="single" w:sz="2" w:space="0" w:color="auto"/>
              <w:left w:val="single" w:sz="2" w:space="0" w:color="auto"/>
              <w:bottom w:val="single" w:sz="2" w:space="0" w:color="auto"/>
              <w:right w:val="single" w:sz="2" w:space="0" w:color="auto"/>
            </w:tcBorders>
            <w:vAlign w:val="center"/>
          </w:tcPr>
          <w:p w14:paraId="5F0AB179" w14:textId="77777777" w:rsidR="00E23566" w:rsidRPr="003065D9" w:rsidRDefault="00E23566" w:rsidP="00AF3442">
            <w:pPr>
              <w:rPr>
                <w:rFonts w:ascii="Verdana" w:eastAsia="Verdana" w:hAnsi="Verdana" w:cs="Verdana"/>
                <w:color w:val="000000"/>
                <w:sz w:val="16"/>
                <w:szCs w:val="16"/>
              </w:rPr>
            </w:pPr>
            <w:r w:rsidRPr="003065D9">
              <w:rPr>
                <w:rFonts w:ascii="Verdana" w:eastAsia="Verdana" w:hAnsi="Verdana" w:cs="Verdana"/>
                <w:color w:val="000000"/>
                <w:sz w:val="16"/>
                <w:szCs w:val="16"/>
              </w:rPr>
              <w:t>ΟΜΑΔΑ Γ: ΕΠΙΣΚΕΥΗ ΓΕΩΤΡΗΣΕΩΣ</w:t>
            </w:r>
          </w:p>
        </w:tc>
        <w:tc>
          <w:tcPr>
            <w:tcW w:w="1559" w:type="dxa"/>
            <w:tcBorders>
              <w:top w:val="single" w:sz="2" w:space="0" w:color="auto"/>
              <w:left w:val="single" w:sz="2" w:space="0" w:color="auto"/>
              <w:bottom w:val="single" w:sz="2" w:space="0" w:color="auto"/>
              <w:right w:val="single" w:sz="2" w:space="0" w:color="auto"/>
            </w:tcBorders>
            <w:vAlign w:val="center"/>
          </w:tcPr>
          <w:p w14:paraId="38476857" w14:textId="77777777" w:rsidR="00E23566" w:rsidRPr="003065D9" w:rsidRDefault="00E23566" w:rsidP="00AF3442">
            <w:pPr>
              <w:jc w:val="right"/>
              <w:rPr>
                <w:rFonts w:ascii="Verdana" w:eastAsia="Verdana" w:hAnsi="Verdana" w:cs="Verdana"/>
                <w:color w:val="000000"/>
                <w:sz w:val="16"/>
                <w:szCs w:val="16"/>
              </w:rPr>
            </w:pPr>
            <w:r w:rsidRPr="003065D9">
              <w:rPr>
                <w:rFonts w:ascii="Verdana" w:eastAsia="Verdana" w:hAnsi="Verdana" w:cs="Verdana"/>
                <w:color w:val="000000"/>
                <w:sz w:val="16"/>
                <w:szCs w:val="16"/>
              </w:rPr>
              <w:t>21.679,90 €</w:t>
            </w:r>
          </w:p>
        </w:tc>
      </w:tr>
      <w:tr w:rsidR="00E23566" w:rsidRPr="00B60148" w14:paraId="27A4317A" w14:textId="77777777" w:rsidTr="00AF3442">
        <w:trPr>
          <w:trHeight w:val="388"/>
        </w:trPr>
        <w:tc>
          <w:tcPr>
            <w:tcW w:w="704" w:type="dxa"/>
            <w:tcBorders>
              <w:top w:val="single" w:sz="2" w:space="0" w:color="auto"/>
            </w:tcBorders>
            <w:vAlign w:val="center"/>
          </w:tcPr>
          <w:p w14:paraId="4C8B7504" w14:textId="77777777" w:rsidR="00E23566" w:rsidRPr="003065D9" w:rsidRDefault="00E23566" w:rsidP="00AF3442">
            <w:pPr>
              <w:rPr>
                <w:rFonts w:ascii="Verdana" w:eastAsia="Verdana" w:hAnsi="Verdana" w:cs="Verdana"/>
                <w:color w:val="000000"/>
                <w:sz w:val="16"/>
                <w:szCs w:val="16"/>
              </w:rPr>
            </w:pPr>
          </w:p>
        </w:tc>
        <w:tc>
          <w:tcPr>
            <w:tcW w:w="4536" w:type="dxa"/>
            <w:tcBorders>
              <w:top w:val="single" w:sz="2" w:space="0" w:color="auto"/>
              <w:bottom w:val="single" w:sz="4" w:space="0" w:color="auto"/>
            </w:tcBorders>
            <w:vAlign w:val="center"/>
          </w:tcPr>
          <w:p w14:paraId="1D14ECF4" w14:textId="77777777" w:rsidR="00E23566" w:rsidRPr="00B60148" w:rsidRDefault="00E23566" w:rsidP="00AF3442">
            <w:pPr>
              <w:jc w:val="center"/>
              <w:rPr>
                <w:rFonts w:ascii="Verdana" w:eastAsia="Verdana" w:hAnsi="Verdana" w:cs="Verdana"/>
                <w:b/>
                <w:bCs/>
                <w:color w:val="000000"/>
                <w:sz w:val="16"/>
                <w:szCs w:val="16"/>
              </w:rPr>
            </w:pPr>
            <w:r>
              <w:rPr>
                <w:rFonts w:ascii="Verdana" w:eastAsia="Verdana" w:hAnsi="Verdana" w:cs="Verdana"/>
                <w:b/>
                <w:bCs/>
                <w:color w:val="000000"/>
                <w:sz w:val="16"/>
                <w:szCs w:val="16"/>
              </w:rPr>
              <w:t xml:space="preserve">ΟΛΙΚΟ </w:t>
            </w:r>
            <w:r w:rsidRPr="00B60148">
              <w:rPr>
                <w:rFonts w:ascii="Verdana" w:eastAsia="Verdana" w:hAnsi="Verdana" w:cs="Verdana"/>
                <w:b/>
                <w:bCs/>
                <w:color w:val="000000"/>
                <w:sz w:val="16"/>
                <w:szCs w:val="16"/>
              </w:rPr>
              <w:t>ΣΥΝΟΛΟ:</w:t>
            </w:r>
          </w:p>
        </w:tc>
        <w:tc>
          <w:tcPr>
            <w:tcW w:w="1559" w:type="dxa"/>
            <w:tcBorders>
              <w:top w:val="single" w:sz="2" w:space="0" w:color="auto"/>
              <w:left w:val="nil"/>
              <w:bottom w:val="single" w:sz="4" w:space="0" w:color="auto"/>
              <w:right w:val="single" w:sz="4" w:space="0" w:color="auto"/>
            </w:tcBorders>
            <w:shd w:val="clear" w:color="auto" w:fill="auto"/>
            <w:vAlign w:val="center"/>
          </w:tcPr>
          <w:p w14:paraId="46D2FF97" w14:textId="77777777" w:rsidR="00E23566" w:rsidRPr="00B60148" w:rsidRDefault="00E23566" w:rsidP="00AF3442">
            <w:pPr>
              <w:jc w:val="right"/>
              <w:rPr>
                <w:rFonts w:ascii="Verdana" w:eastAsia="Verdana" w:hAnsi="Verdana" w:cs="Verdana"/>
                <w:b/>
                <w:bCs/>
                <w:color w:val="000000"/>
                <w:sz w:val="16"/>
                <w:szCs w:val="16"/>
              </w:rPr>
            </w:pPr>
            <w:r w:rsidRPr="002B54CC">
              <w:rPr>
                <w:rFonts w:ascii="Verdana" w:eastAsia="Verdana" w:hAnsi="Verdana" w:cs="Verdana"/>
                <w:b/>
                <w:bCs/>
                <w:color w:val="000000"/>
                <w:sz w:val="16"/>
                <w:szCs w:val="16"/>
              </w:rPr>
              <w:t>104.279,90 €</w:t>
            </w:r>
          </w:p>
        </w:tc>
      </w:tr>
      <w:tr w:rsidR="00E23566" w:rsidRPr="007A35E3" w14:paraId="1A614470" w14:textId="77777777" w:rsidTr="00AF3442">
        <w:trPr>
          <w:trHeight w:val="417"/>
        </w:trPr>
        <w:tc>
          <w:tcPr>
            <w:tcW w:w="704" w:type="dxa"/>
            <w:vAlign w:val="center"/>
          </w:tcPr>
          <w:p w14:paraId="610AE531" w14:textId="77777777" w:rsidR="00E23566" w:rsidRPr="00B60148" w:rsidRDefault="00E23566" w:rsidP="00AF3442">
            <w:pPr>
              <w:rPr>
                <w:rFonts w:ascii="Verdana" w:eastAsia="Verdana" w:hAnsi="Verdana" w:cs="Verdana"/>
                <w:color w:val="000000"/>
                <w:sz w:val="16"/>
                <w:szCs w:val="16"/>
              </w:rPr>
            </w:pPr>
          </w:p>
        </w:tc>
        <w:tc>
          <w:tcPr>
            <w:tcW w:w="4536" w:type="dxa"/>
            <w:tcBorders>
              <w:bottom w:val="single" w:sz="4" w:space="0" w:color="auto"/>
            </w:tcBorders>
            <w:vAlign w:val="center"/>
          </w:tcPr>
          <w:p w14:paraId="7A077AC3" w14:textId="77777777" w:rsidR="00E23566" w:rsidRPr="003065D9" w:rsidRDefault="00E23566" w:rsidP="00AF3442">
            <w:pPr>
              <w:jc w:val="center"/>
              <w:rPr>
                <w:rFonts w:ascii="Verdana" w:eastAsia="Verdana" w:hAnsi="Verdana" w:cs="Verdana"/>
                <w:b/>
                <w:bCs/>
                <w:color w:val="000000"/>
                <w:sz w:val="16"/>
                <w:szCs w:val="16"/>
              </w:rPr>
            </w:pPr>
            <w:r w:rsidRPr="003065D9">
              <w:rPr>
                <w:rFonts w:ascii="Verdana" w:eastAsia="Verdana" w:hAnsi="Verdana" w:cs="Verdana"/>
                <w:b/>
                <w:bCs/>
                <w:color w:val="000000"/>
                <w:sz w:val="16"/>
                <w:szCs w:val="16"/>
              </w:rPr>
              <w:t>Φ.Π.Α (24%):</w:t>
            </w:r>
          </w:p>
        </w:tc>
        <w:tc>
          <w:tcPr>
            <w:tcW w:w="1559" w:type="dxa"/>
            <w:tcBorders>
              <w:top w:val="nil"/>
              <w:left w:val="nil"/>
              <w:bottom w:val="single" w:sz="4" w:space="0" w:color="auto"/>
              <w:right w:val="single" w:sz="4" w:space="0" w:color="auto"/>
            </w:tcBorders>
            <w:shd w:val="clear" w:color="auto" w:fill="auto"/>
            <w:vAlign w:val="center"/>
          </w:tcPr>
          <w:p w14:paraId="0BFD959C" w14:textId="77777777" w:rsidR="00E23566" w:rsidRPr="003065D9" w:rsidRDefault="00E23566" w:rsidP="00AF3442">
            <w:pPr>
              <w:jc w:val="right"/>
              <w:rPr>
                <w:rFonts w:ascii="Verdana" w:eastAsia="Verdana" w:hAnsi="Verdana" w:cs="Verdana"/>
                <w:b/>
                <w:bCs/>
                <w:color w:val="000000"/>
                <w:sz w:val="16"/>
                <w:szCs w:val="16"/>
              </w:rPr>
            </w:pPr>
            <w:r w:rsidRPr="002B54CC">
              <w:rPr>
                <w:rFonts w:ascii="Verdana" w:eastAsia="Verdana" w:hAnsi="Verdana" w:cs="Verdana"/>
                <w:b/>
                <w:bCs/>
                <w:color w:val="000000"/>
                <w:sz w:val="16"/>
                <w:szCs w:val="16"/>
              </w:rPr>
              <w:t>25.027,18 €</w:t>
            </w:r>
          </w:p>
        </w:tc>
      </w:tr>
      <w:tr w:rsidR="00E23566" w:rsidRPr="007A35E3" w14:paraId="55FE9BFF" w14:textId="77777777" w:rsidTr="00AF3442">
        <w:trPr>
          <w:trHeight w:val="424"/>
        </w:trPr>
        <w:tc>
          <w:tcPr>
            <w:tcW w:w="704" w:type="dxa"/>
            <w:vAlign w:val="center"/>
          </w:tcPr>
          <w:p w14:paraId="208B2A19" w14:textId="77777777" w:rsidR="00E23566" w:rsidRPr="003065D9" w:rsidRDefault="00E23566" w:rsidP="00AF3442">
            <w:pPr>
              <w:rPr>
                <w:rFonts w:ascii="Verdana" w:eastAsia="Verdana" w:hAnsi="Verdana" w:cs="Verdana"/>
                <w:color w:val="000000"/>
                <w:sz w:val="16"/>
                <w:szCs w:val="16"/>
              </w:rPr>
            </w:pPr>
          </w:p>
        </w:tc>
        <w:tc>
          <w:tcPr>
            <w:tcW w:w="4536" w:type="dxa"/>
            <w:vAlign w:val="center"/>
          </w:tcPr>
          <w:p w14:paraId="15DAB768" w14:textId="77777777" w:rsidR="00E23566" w:rsidRPr="003065D9" w:rsidRDefault="00E23566" w:rsidP="00AF3442">
            <w:pPr>
              <w:jc w:val="center"/>
              <w:rPr>
                <w:rFonts w:ascii="Verdana" w:eastAsia="Verdana" w:hAnsi="Verdana" w:cs="Verdana"/>
                <w:b/>
                <w:bCs/>
                <w:color w:val="000000"/>
                <w:sz w:val="16"/>
                <w:szCs w:val="16"/>
              </w:rPr>
            </w:pPr>
            <w:r w:rsidRPr="003065D9">
              <w:rPr>
                <w:rFonts w:ascii="Verdana" w:eastAsia="Verdana" w:hAnsi="Verdana" w:cs="Verdana"/>
                <w:b/>
                <w:bCs/>
                <w:color w:val="000000"/>
                <w:sz w:val="16"/>
                <w:szCs w:val="16"/>
              </w:rPr>
              <w:t>ΓΕΝΙΚΟ ΣΥΝΟΛΟ:</w:t>
            </w:r>
          </w:p>
        </w:tc>
        <w:tc>
          <w:tcPr>
            <w:tcW w:w="1559" w:type="dxa"/>
            <w:tcBorders>
              <w:top w:val="nil"/>
              <w:left w:val="nil"/>
              <w:bottom w:val="single" w:sz="4" w:space="0" w:color="auto"/>
              <w:right w:val="single" w:sz="4" w:space="0" w:color="auto"/>
            </w:tcBorders>
            <w:shd w:val="clear" w:color="auto" w:fill="auto"/>
            <w:vAlign w:val="center"/>
          </w:tcPr>
          <w:p w14:paraId="02BADEB6" w14:textId="77777777" w:rsidR="00E23566" w:rsidRPr="003065D9" w:rsidRDefault="00E23566" w:rsidP="00AF3442">
            <w:pPr>
              <w:jc w:val="right"/>
              <w:rPr>
                <w:rFonts w:ascii="Verdana" w:eastAsia="Verdana" w:hAnsi="Verdana" w:cs="Verdana"/>
                <w:b/>
                <w:bCs/>
                <w:color w:val="000000"/>
                <w:sz w:val="16"/>
                <w:szCs w:val="16"/>
              </w:rPr>
            </w:pPr>
            <w:r w:rsidRPr="002B54CC">
              <w:rPr>
                <w:rFonts w:ascii="Verdana" w:eastAsia="Verdana" w:hAnsi="Verdana" w:cs="Verdana"/>
                <w:b/>
                <w:bCs/>
                <w:color w:val="000000"/>
                <w:sz w:val="16"/>
                <w:szCs w:val="16"/>
              </w:rPr>
              <w:t>129.307,08 €</w:t>
            </w:r>
          </w:p>
        </w:tc>
      </w:tr>
    </w:tbl>
    <w:p w14:paraId="23B3621A" w14:textId="77777777" w:rsidR="00E23566" w:rsidRDefault="00E23566" w:rsidP="00E23566">
      <w:pPr>
        <w:spacing w:before="120" w:after="120"/>
        <w:jc w:val="both"/>
        <w:rPr>
          <w:rFonts w:ascii="Verdana" w:eastAsia="Verdana" w:hAnsi="Verdana" w:cs="Verdana"/>
          <w:sz w:val="20"/>
          <w:szCs w:val="20"/>
          <w:lang w:bidi="el-GR"/>
        </w:rPr>
      </w:pPr>
    </w:p>
    <w:p w14:paraId="33C74F78" w14:textId="77777777" w:rsidR="00E23566" w:rsidRDefault="00E23566" w:rsidP="00E23566">
      <w:pPr>
        <w:spacing w:line="360" w:lineRule="auto"/>
        <w:jc w:val="both"/>
        <w:rPr>
          <w:rFonts w:ascii="Verdana" w:eastAsia="Verdana" w:hAnsi="Verdana" w:cs="Verdana"/>
          <w:sz w:val="18"/>
          <w:szCs w:val="20"/>
          <w:lang w:bidi="el-GR"/>
        </w:rPr>
      </w:pPr>
    </w:p>
    <w:p w14:paraId="00408823" w14:textId="77777777" w:rsidR="00E23566" w:rsidRDefault="00E23566" w:rsidP="00E23566">
      <w:pPr>
        <w:spacing w:line="360" w:lineRule="auto"/>
        <w:jc w:val="both"/>
        <w:rPr>
          <w:rFonts w:ascii="Verdana" w:eastAsia="Verdana" w:hAnsi="Verdana" w:cs="Verdana"/>
          <w:sz w:val="18"/>
          <w:szCs w:val="20"/>
          <w:lang w:bidi="el-GR"/>
        </w:rPr>
      </w:pPr>
    </w:p>
    <w:p w14:paraId="46B35C83" w14:textId="77777777" w:rsidR="00E23566" w:rsidRDefault="00E23566" w:rsidP="00E23566">
      <w:pPr>
        <w:spacing w:line="360" w:lineRule="auto"/>
        <w:jc w:val="both"/>
        <w:rPr>
          <w:rFonts w:ascii="Verdana" w:eastAsia="Verdana" w:hAnsi="Verdana" w:cs="Verdana"/>
          <w:sz w:val="18"/>
          <w:szCs w:val="20"/>
          <w:lang w:bidi="el-GR"/>
        </w:rPr>
      </w:pPr>
    </w:p>
    <w:p w14:paraId="69F0F776" w14:textId="77777777" w:rsidR="00E23566" w:rsidRDefault="00E23566" w:rsidP="00E23566">
      <w:pPr>
        <w:spacing w:line="360" w:lineRule="auto"/>
        <w:jc w:val="both"/>
        <w:rPr>
          <w:rFonts w:ascii="Verdana" w:eastAsia="Verdana" w:hAnsi="Verdana" w:cs="Verdana"/>
          <w:sz w:val="18"/>
          <w:szCs w:val="20"/>
          <w:lang w:bidi="el-GR"/>
        </w:rPr>
      </w:pPr>
    </w:p>
    <w:p w14:paraId="5C526B58" w14:textId="77777777" w:rsidR="00E23566" w:rsidRDefault="00E23566" w:rsidP="00E23566">
      <w:pPr>
        <w:spacing w:line="360" w:lineRule="auto"/>
        <w:jc w:val="both"/>
        <w:rPr>
          <w:rFonts w:ascii="Verdana" w:eastAsia="Verdana" w:hAnsi="Verdana" w:cs="Verdana"/>
          <w:sz w:val="18"/>
          <w:szCs w:val="20"/>
          <w:lang w:bidi="el-GR"/>
        </w:rPr>
      </w:pPr>
    </w:p>
    <w:p w14:paraId="60ECE403" w14:textId="77777777" w:rsidR="00E23566" w:rsidRDefault="00E23566" w:rsidP="00E23566">
      <w:pPr>
        <w:spacing w:line="360" w:lineRule="auto"/>
        <w:jc w:val="both"/>
        <w:rPr>
          <w:rFonts w:ascii="Verdana" w:eastAsia="Verdana" w:hAnsi="Verdana" w:cs="Verdana"/>
          <w:sz w:val="18"/>
          <w:szCs w:val="20"/>
          <w:lang w:bidi="el-GR"/>
        </w:rPr>
      </w:pPr>
    </w:p>
    <w:p w14:paraId="5496B0F3" w14:textId="44895D61" w:rsidR="00E23566" w:rsidRDefault="00E23566" w:rsidP="00E23566">
      <w:pPr>
        <w:spacing w:line="360" w:lineRule="auto"/>
        <w:jc w:val="both"/>
        <w:rPr>
          <w:rFonts w:ascii="Verdana" w:eastAsia="Verdana" w:hAnsi="Verdana" w:cs="Verdana"/>
          <w:sz w:val="18"/>
          <w:szCs w:val="20"/>
          <w:lang w:bidi="el-GR"/>
        </w:rPr>
      </w:pPr>
    </w:p>
    <w:p w14:paraId="64D01A64" w14:textId="77777777" w:rsidR="002A0BAC" w:rsidRDefault="002A0BAC" w:rsidP="00E23566">
      <w:pPr>
        <w:spacing w:line="360" w:lineRule="auto"/>
        <w:jc w:val="both"/>
        <w:rPr>
          <w:rFonts w:ascii="Verdana" w:eastAsia="Verdana" w:hAnsi="Verdana" w:cs="Verdana"/>
          <w:sz w:val="18"/>
          <w:szCs w:val="20"/>
          <w:lang w:bidi="el-GR"/>
        </w:rPr>
      </w:pPr>
    </w:p>
    <w:p w14:paraId="340F3085" w14:textId="77777777" w:rsidR="00E23566" w:rsidRDefault="00E23566" w:rsidP="00E23566">
      <w:pPr>
        <w:spacing w:line="360" w:lineRule="auto"/>
        <w:jc w:val="both"/>
        <w:rPr>
          <w:rFonts w:ascii="Verdana" w:eastAsia="Verdana" w:hAnsi="Verdana" w:cs="Verdana"/>
          <w:sz w:val="18"/>
          <w:szCs w:val="18"/>
        </w:rPr>
      </w:pPr>
      <w:r w:rsidRPr="00C13F7B">
        <w:rPr>
          <w:rFonts w:ascii="Verdana" w:eastAsia="Verdana" w:hAnsi="Verdana" w:cs="Verdana"/>
          <w:sz w:val="18"/>
          <w:szCs w:val="18"/>
        </w:rPr>
        <w:t xml:space="preserve">    Ο </w:t>
      </w:r>
      <w:r>
        <w:rPr>
          <w:rFonts w:ascii="Verdana" w:eastAsia="Verdana" w:hAnsi="Verdana" w:cs="Verdana"/>
          <w:sz w:val="18"/>
          <w:szCs w:val="18"/>
        </w:rPr>
        <w:t xml:space="preserve">συνολικός </w:t>
      </w:r>
      <w:r w:rsidRPr="00C13F7B">
        <w:rPr>
          <w:rFonts w:ascii="Verdana" w:eastAsia="Verdana" w:hAnsi="Verdana" w:cs="Verdana"/>
          <w:sz w:val="18"/>
          <w:szCs w:val="18"/>
        </w:rPr>
        <w:t xml:space="preserve">προϋπολογισμός ανέρχεται στο ποσόν των </w:t>
      </w:r>
      <w:r w:rsidRPr="0000042D">
        <w:rPr>
          <w:rFonts w:ascii="Verdana" w:eastAsia="Verdana" w:hAnsi="Verdana" w:cs="Verdana"/>
          <w:b/>
          <w:bCs/>
          <w:color w:val="000000"/>
          <w:sz w:val="18"/>
          <w:szCs w:val="18"/>
        </w:rPr>
        <w:t xml:space="preserve">129.307,08 € </w:t>
      </w:r>
      <w:r w:rsidRPr="00C13F7B">
        <w:rPr>
          <w:rFonts w:ascii="Verdana" w:eastAsia="Verdana" w:hAnsi="Verdana" w:cs="Verdana"/>
          <w:sz w:val="18"/>
          <w:szCs w:val="18"/>
        </w:rPr>
        <w:t>συμπεριλαμβανομένου του Φ.Π.Α 24%, η δε δαπάνη θα βαρύνει</w:t>
      </w:r>
      <w:r>
        <w:rPr>
          <w:rFonts w:ascii="Verdana" w:eastAsia="Verdana" w:hAnsi="Verdana" w:cs="Verdana"/>
          <w:sz w:val="18"/>
          <w:szCs w:val="18"/>
        </w:rPr>
        <w:t>:</w:t>
      </w:r>
    </w:p>
    <w:p w14:paraId="45C53AC7" w14:textId="77777777" w:rsidR="00E23566" w:rsidRPr="006C6AB1" w:rsidRDefault="00E23566" w:rsidP="00E23566">
      <w:pPr>
        <w:spacing w:line="360" w:lineRule="auto"/>
        <w:jc w:val="both"/>
        <w:rPr>
          <w:rFonts w:ascii="Verdana" w:eastAsia="Verdana" w:hAnsi="Verdana" w:cs="Verdana"/>
          <w:b/>
          <w:bCs/>
          <w:sz w:val="18"/>
          <w:szCs w:val="18"/>
        </w:rPr>
      </w:pPr>
      <w:r>
        <w:rPr>
          <w:rFonts w:ascii="Verdana" w:eastAsia="Verdana" w:hAnsi="Verdana" w:cs="Verdana"/>
          <w:sz w:val="18"/>
          <w:szCs w:val="18"/>
        </w:rPr>
        <w:t xml:space="preserve">1) Για </w:t>
      </w:r>
      <w:r>
        <w:rPr>
          <w:rFonts w:ascii="Verdana" w:hAnsi="Verdana"/>
          <w:sz w:val="18"/>
          <w:szCs w:val="18"/>
        </w:rPr>
        <w:t xml:space="preserve">την προμήθεια της </w:t>
      </w:r>
      <w:r w:rsidRPr="005415DB">
        <w:rPr>
          <w:rFonts w:ascii="Verdana" w:hAnsi="Verdana"/>
          <w:b/>
          <w:bCs/>
          <w:sz w:val="18"/>
          <w:szCs w:val="18"/>
        </w:rPr>
        <w:t>Ομάδας Α</w:t>
      </w:r>
      <w:r>
        <w:rPr>
          <w:rFonts w:ascii="Verdana" w:hAnsi="Verdana"/>
          <w:sz w:val="18"/>
          <w:szCs w:val="18"/>
        </w:rPr>
        <w:t>, τ</w:t>
      </w:r>
      <w:r w:rsidRPr="00C13F7B">
        <w:rPr>
          <w:rFonts w:ascii="Verdana" w:eastAsia="Verdana" w:hAnsi="Verdana" w:cs="Verdana"/>
          <w:sz w:val="18"/>
          <w:szCs w:val="18"/>
        </w:rPr>
        <w:t>ον</w:t>
      </w:r>
      <w:r w:rsidRPr="00C13F7B">
        <w:rPr>
          <w:rFonts w:ascii="Verdana" w:hAnsi="Verdana"/>
          <w:sz w:val="18"/>
          <w:szCs w:val="18"/>
        </w:rPr>
        <w:t xml:space="preserve"> </w:t>
      </w:r>
      <w:r w:rsidRPr="00C13F7B">
        <w:rPr>
          <w:rFonts w:ascii="Verdana" w:hAnsi="Verdana"/>
          <w:b/>
          <w:bCs/>
          <w:sz w:val="18"/>
          <w:szCs w:val="18"/>
        </w:rPr>
        <w:t>ΚΑΕ</w:t>
      </w:r>
      <w:r w:rsidRPr="00C13F7B">
        <w:rPr>
          <w:rFonts w:ascii="Verdana" w:hAnsi="Verdana"/>
          <w:sz w:val="18"/>
          <w:szCs w:val="18"/>
        </w:rPr>
        <w:t xml:space="preserve"> </w:t>
      </w:r>
      <w:r w:rsidRPr="00C13F7B">
        <w:rPr>
          <w:rFonts w:ascii="Verdana" w:eastAsia="Verdana" w:hAnsi="Verdana" w:cs="Verdana"/>
          <w:b/>
          <w:bCs/>
          <w:sz w:val="18"/>
          <w:szCs w:val="18"/>
        </w:rPr>
        <w:t>25.7131.0001</w:t>
      </w:r>
      <w:r w:rsidRPr="00C13F7B">
        <w:rPr>
          <w:rFonts w:ascii="Verdana" w:eastAsia="Verdana" w:hAnsi="Verdana" w:cs="Verdana"/>
          <w:sz w:val="18"/>
          <w:szCs w:val="18"/>
        </w:rPr>
        <w:t xml:space="preserve"> </w:t>
      </w:r>
      <w:r w:rsidRPr="00C13F7B">
        <w:rPr>
          <w:rFonts w:ascii="Verdana" w:hAnsi="Verdana"/>
          <w:sz w:val="18"/>
          <w:szCs w:val="18"/>
        </w:rPr>
        <w:t>«Προμήθεια αντλητικών μηχανημάτων ΔΕ Καρπάθου» του έτους 2022</w:t>
      </w:r>
      <w:r>
        <w:rPr>
          <w:rFonts w:ascii="Verdana" w:hAnsi="Verdana"/>
          <w:sz w:val="18"/>
          <w:szCs w:val="18"/>
        </w:rPr>
        <w:t xml:space="preserve"> </w:t>
      </w:r>
      <w:r w:rsidRPr="00467E09">
        <w:rPr>
          <w:rFonts w:ascii="Verdana" w:hAnsi="Verdana"/>
          <w:sz w:val="18"/>
          <w:szCs w:val="18"/>
        </w:rPr>
        <w:t>με το ποσό</w:t>
      </w:r>
      <w:r w:rsidRPr="00467E09">
        <w:rPr>
          <w:rFonts w:cstheme="minorHAnsi"/>
        </w:rPr>
        <w:t xml:space="preserve"> </w:t>
      </w:r>
      <w:r w:rsidRPr="0000042D">
        <w:rPr>
          <w:rFonts w:ascii="Verdana" w:hAnsi="Verdana"/>
          <w:b/>
          <w:bCs/>
          <w:sz w:val="18"/>
          <w:szCs w:val="18"/>
        </w:rPr>
        <w:t>61.876,00 €</w:t>
      </w:r>
      <w:r w:rsidRPr="0000042D">
        <w:rPr>
          <w:rFonts w:ascii="Verdana" w:eastAsia="Verdana" w:hAnsi="Verdana" w:cs="Verdana"/>
          <w:b/>
          <w:bCs/>
          <w:color w:val="000000"/>
          <w:sz w:val="16"/>
          <w:szCs w:val="16"/>
        </w:rPr>
        <w:t xml:space="preserve"> </w:t>
      </w:r>
      <w:r w:rsidRPr="00C13F7B">
        <w:rPr>
          <w:rFonts w:ascii="Verdana" w:eastAsia="Verdana" w:hAnsi="Verdana" w:cs="Verdana"/>
          <w:sz w:val="18"/>
          <w:szCs w:val="18"/>
        </w:rPr>
        <w:t>συμπεριλαμβανομένου του Φ.Π.Α 24%</w:t>
      </w:r>
      <w:r w:rsidRPr="006C6AB1">
        <w:rPr>
          <w:rFonts w:ascii="Verdana" w:eastAsia="Verdana" w:hAnsi="Verdana" w:cs="Verdana"/>
          <w:sz w:val="18"/>
          <w:szCs w:val="18"/>
        </w:rPr>
        <w:t>.</w:t>
      </w:r>
    </w:p>
    <w:p w14:paraId="3A6CC3AD" w14:textId="77777777" w:rsidR="00E23566" w:rsidRDefault="00E23566" w:rsidP="00E23566">
      <w:pPr>
        <w:spacing w:line="360" w:lineRule="auto"/>
        <w:jc w:val="both"/>
        <w:rPr>
          <w:rFonts w:ascii="Verdana" w:eastAsia="Verdana" w:hAnsi="Verdana" w:cs="Verdana"/>
          <w:b/>
          <w:bCs/>
          <w:sz w:val="18"/>
          <w:szCs w:val="18"/>
        </w:rPr>
      </w:pPr>
      <w:r>
        <w:rPr>
          <w:rFonts w:ascii="Verdana" w:hAnsi="Verdana"/>
          <w:sz w:val="18"/>
          <w:szCs w:val="18"/>
        </w:rPr>
        <w:t xml:space="preserve">2) </w:t>
      </w:r>
      <w:r>
        <w:rPr>
          <w:rFonts w:ascii="Verdana" w:eastAsia="Verdana" w:hAnsi="Verdana" w:cs="Verdana"/>
          <w:sz w:val="18"/>
          <w:szCs w:val="18"/>
        </w:rPr>
        <w:t xml:space="preserve">Για </w:t>
      </w:r>
      <w:r>
        <w:rPr>
          <w:rFonts w:ascii="Verdana" w:hAnsi="Verdana"/>
          <w:sz w:val="18"/>
          <w:szCs w:val="18"/>
        </w:rPr>
        <w:t xml:space="preserve">την προμήθεια της </w:t>
      </w:r>
      <w:r w:rsidRPr="005415DB">
        <w:rPr>
          <w:rFonts w:ascii="Verdana" w:hAnsi="Verdana"/>
          <w:b/>
          <w:bCs/>
          <w:sz w:val="18"/>
          <w:szCs w:val="18"/>
        </w:rPr>
        <w:t>Ομάδας Β</w:t>
      </w:r>
      <w:r>
        <w:rPr>
          <w:rFonts w:ascii="Verdana" w:hAnsi="Verdana"/>
          <w:sz w:val="18"/>
          <w:szCs w:val="18"/>
        </w:rPr>
        <w:t>, τ</w:t>
      </w:r>
      <w:r w:rsidRPr="00C13F7B">
        <w:rPr>
          <w:rFonts w:ascii="Verdana" w:eastAsia="Verdana" w:hAnsi="Verdana" w:cs="Verdana"/>
          <w:sz w:val="18"/>
          <w:szCs w:val="18"/>
        </w:rPr>
        <w:t>ον</w:t>
      </w:r>
      <w:r w:rsidRPr="00C13F7B">
        <w:rPr>
          <w:rFonts w:ascii="Verdana" w:hAnsi="Verdana"/>
          <w:sz w:val="18"/>
          <w:szCs w:val="18"/>
        </w:rPr>
        <w:t xml:space="preserve"> </w:t>
      </w:r>
      <w:r w:rsidRPr="00C13F7B">
        <w:rPr>
          <w:rFonts w:ascii="Verdana" w:hAnsi="Verdana"/>
          <w:b/>
          <w:bCs/>
          <w:sz w:val="18"/>
          <w:szCs w:val="18"/>
        </w:rPr>
        <w:t>ΚΑΕ</w:t>
      </w:r>
      <w:r w:rsidRPr="00C13F7B">
        <w:rPr>
          <w:rFonts w:ascii="Verdana" w:hAnsi="Verdana"/>
          <w:sz w:val="18"/>
          <w:szCs w:val="18"/>
        </w:rPr>
        <w:t xml:space="preserve"> </w:t>
      </w:r>
      <w:r w:rsidRPr="00C13F7B">
        <w:rPr>
          <w:rFonts w:ascii="Verdana" w:eastAsia="Verdana" w:hAnsi="Verdana" w:cs="Verdana"/>
          <w:b/>
          <w:bCs/>
          <w:sz w:val="18"/>
          <w:szCs w:val="18"/>
        </w:rPr>
        <w:t>25.7131.0001</w:t>
      </w:r>
      <w:r w:rsidRPr="00C13F7B">
        <w:rPr>
          <w:rFonts w:ascii="Verdana" w:eastAsia="Verdana" w:hAnsi="Verdana" w:cs="Verdana"/>
          <w:sz w:val="18"/>
          <w:szCs w:val="18"/>
        </w:rPr>
        <w:t xml:space="preserve"> </w:t>
      </w:r>
      <w:r w:rsidRPr="00C13F7B">
        <w:rPr>
          <w:rFonts w:ascii="Verdana" w:hAnsi="Verdana"/>
          <w:sz w:val="18"/>
          <w:szCs w:val="18"/>
        </w:rPr>
        <w:t>«Προμήθεια αντλητικών μηχανημάτων ΔΕ Καρπάθου»</w:t>
      </w:r>
      <w:r>
        <w:rPr>
          <w:rFonts w:ascii="Verdana" w:hAnsi="Verdana"/>
          <w:sz w:val="18"/>
          <w:szCs w:val="18"/>
        </w:rPr>
        <w:t xml:space="preserve"> </w:t>
      </w:r>
      <w:r w:rsidRPr="00C13F7B">
        <w:rPr>
          <w:rFonts w:ascii="Verdana" w:hAnsi="Verdana"/>
          <w:sz w:val="18"/>
          <w:szCs w:val="18"/>
        </w:rPr>
        <w:t>του έτους 2022</w:t>
      </w:r>
      <w:r>
        <w:rPr>
          <w:rFonts w:ascii="Verdana" w:hAnsi="Verdana"/>
          <w:sz w:val="18"/>
          <w:szCs w:val="18"/>
        </w:rPr>
        <w:t xml:space="preserve"> </w:t>
      </w:r>
      <w:r w:rsidRPr="00467E09">
        <w:rPr>
          <w:rFonts w:ascii="Verdana" w:hAnsi="Verdana"/>
          <w:sz w:val="18"/>
          <w:szCs w:val="18"/>
        </w:rPr>
        <w:t>με το ποσό</w:t>
      </w:r>
      <w:r w:rsidRPr="00467E09">
        <w:rPr>
          <w:rFonts w:cstheme="minorHAnsi"/>
        </w:rPr>
        <w:t xml:space="preserve"> </w:t>
      </w:r>
      <w:r w:rsidRPr="0000042D">
        <w:rPr>
          <w:rFonts w:ascii="Verdana" w:eastAsia="Verdana" w:hAnsi="Verdana" w:cs="Verdana"/>
          <w:b/>
          <w:bCs/>
          <w:sz w:val="18"/>
          <w:szCs w:val="18"/>
        </w:rPr>
        <w:t xml:space="preserve">40.548,00 € </w:t>
      </w:r>
      <w:r w:rsidRPr="00C13F7B">
        <w:rPr>
          <w:rFonts w:ascii="Verdana" w:eastAsia="Verdana" w:hAnsi="Verdana" w:cs="Verdana"/>
          <w:sz w:val="18"/>
          <w:szCs w:val="18"/>
        </w:rPr>
        <w:t>συμπεριλαμβανομένου του Φ.Π.Α 24</w:t>
      </w:r>
      <w:r w:rsidRPr="0000042D">
        <w:rPr>
          <w:rFonts w:ascii="Verdana" w:eastAsia="Verdana" w:hAnsi="Verdana" w:cs="Verdana"/>
          <w:sz w:val="18"/>
          <w:szCs w:val="18"/>
        </w:rPr>
        <w:t>%</w:t>
      </w:r>
      <w:r w:rsidRPr="006C6AB1">
        <w:rPr>
          <w:rFonts w:ascii="Verdana" w:eastAsia="Verdana" w:hAnsi="Verdana" w:cs="Verdana"/>
          <w:sz w:val="18"/>
          <w:szCs w:val="18"/>
        </w:rPr>
        <w:t>.</w:t>
      </w:r>
    </w:p>
    <w:p w14:paraId="799BA673" w14:textId="77777777" w:rsidR="00E23566" w:rsidRPr="003504C7" w:rsidRDefault="00E23566" w:rsidP="00E23566">
      <w:pPr>
        <w:spacing w:line="360" w:lineRule="auto"/>
        <w:jc w:val="both"/>
        <w:rPr>
          <w:rFonts w:ascii="Verdana" w:hAnsi="Verdana"/>
          <w:sz w:val="18"/>
          <w:szCs w:val="18"/>
        </w:rPr>
      </w:pPr>
      <w:r>
        <w:rPr>
          <w:rFonts w:ascii="Verdana" w:hAnsi="Verdana"/>
          <w:sz w:val="18"/>
          <w:szCs w:val="18"/>
        </w:rPr>
        <w:t xml:space="preserve">3) </w:t>
      </w:r>
      <w:r>
        <w:rPr>
          <w:rFonts w:ascii="Verdana" w:eastAsia="Verdana" w:hAnsi="Verdana" w:cs="Verdana"/>
          <w:sz w:val="18"/>
          <w:szCs w:val="18"/>
        </w:rPr>
        <w:t xml:space="preserve">Για </w:t>
      </w:r>
      <w:r>
        <w:rPr>
          <w:rFonts w:ascii="Verdana" w:hAnsi="Verdana"/>
          <w:sz w:val="18"/>
          <w:szCs w:val="18"/>
        </w:rPr>
        <w:t xml:space="preserve">την υπηρεσία της </w:t>
      </w:r>
      <w:r w:rsidRPr="005415DB">
        <w:rPr>
          <w:rFonts w:ascii="Verdana" w:hAnsi="Verdana"/>
          <w:b/>
          <w:bCs/>
          <w:sz w:val="18"/>
          <w:szCs w:val="18"/>
        </w:rPr>
        <w:t>Ομάδας Γ</w:t>
      </w:r>
      <w:r>
        <w:rPr>
          <w:rFonts w:ascii="Verdana" w:hAnsi="Verdana"/>
          <w:sz w:val="18"/>
          <w:szCs w:val="18"/>
        </w:rPr>
        <w:t>,</w:t>
      </w:r>
      <w:r w:rsidRPr="00C13F7B">
        <w:rPr>
          <w:rFonts w:ascii="Verdana" w:hAnsi="Verdana"/>
          <w:sz w:val="18"/>
          <w:szCs w:val="18"/>
        </w:rPr>
        <w:t xml:space="preserve"> τον </w:t>
      </w:r>
      <w:r w:rsidRPr="00C13F7B">
        <w:rPr>
          <w:rFonts w:ascii="Verdana" w:hAnsi="Verdana"/>
          <w:b/>
          <w:sz w:val="18"/>
          <w:szCs w:val="18"/>
        </w:rPr>
        <w:t xml:space="preserve">ΚΑΕ </w:t>
      </w:r>
      <w:r w:rsidRPr="00C13F7B">
        <w:rPr>
          <w:rFonts w:ascii="Verdana" w:eastAsia="Verdana" w:hAnsi="Verdana" w:cs="Verdana"/>
          <w:b/>
          <w:sz w:val="18"/>
          <w:szCs w:val="18"/>
        </w:rPr>
        <w:t>25.6262.0002</w:t>
      </w:r>
      <w:r w:rsidRPr="00C13F7B">
        <w:rPr>
          <w:rFonts w:ascii="Verdana" w:eastAsia="Verdana" w:hAnsi="Verdana" w:cs="Verdana"/>
          <w:sz w:val="18"/>
          <w:szCs w:val="18"/>
        </w:rPr>
        <w:t xml:space="preserve"> </w:t>
      </w:r>
      <w:r w:rsidRPr="00C13F7B">
        <w:rPr>
          <w:rFonts w:ascii="Verdana" w:hAnsi="Verdana"/>
          <w:sz w:val="18"/>
          <w:szCs w:val="18"/>
        </w:rPr>
        <w:t>«Συντήρηση και Επισκευή Γεωτρήσεων»</w:t>
      </w:r>
      <w:r>
        <w:rPr>
          <w:rFonts w:ascii="Verdana" w:hAnsi="Verdana"/>
          <w:sz w:val="18"/>
          <w:szCs w:val="18"/>
        </w:rPr>
        <w:t xml:space="preserve"> </w:t>
      </w:r>
      <w:r w:rsidRPr="00C13F7B">
        <w:rPr>
          <w:rFonts w:ascii="Verdana" w:hAnsi="Verdana"/>
          <w:sz w:val="18"/>
          <w:szCs w:val="18"/>
        </w:rPr>
        <w:t>του έτους 2022</w:t>
      </w:r>
      <w:r>
        <w:rPr>
          <w:rFonts w:ascii="Verdana" w:hAnsi="Verdana"/>
          <w:sz w:val="18"/>
          <w:szCs w:val="18"/>
        </w:rPr>
        <w:t xml:space="preserve"> </w:t>
      </w:r>
      <w:r w:rsidRPr="00467E09">
        <w:rPr>
          <w:rFonts w:ascii="Verdana" w:hAnsi="Verdana"/>
          <w:sz w:val="18"/>
          <w:szCs w:val="18"/>
        </w:rPr>
        <w:t>με το ποσό</w:t>
      </w:r>
      <w:r w:rsidRPr="0012525B">
        <w:rPr>
          <w:rFonts w:ascii="Verdana" w:hAnsi="Verdana"/>
          <w:sz w:val="18"/>
          <w:szCs w:val="18"/>
        </w:rPr>
        <w:t xml:space="preserve"> </w:t>
      </w:r>
      <w:r w:rsidRPr="0000042D">
        <w:rPr>
          <w:rFonts w:ascii="Verdana" w:hAnsi="Verdana"/>
          <w:b/>
          <w:sz w:val="18"/>
          <w:szCs w:val="18"/>
        </w:rPr>
        <w:t>26.883,08 €</w:t>
      </w:r>
      <w:r w:rsidRPr="0000042D">
        <w:rPr>
          <w:rFonts w:ascii="Verdana" w:eastAsia="Verdana" w:hAnsi="Verdana" w:cs="Verdana"/>
          <w:b/>
          <w:bCs/>
          <w:color w:val="000000"/>
          <w:sz w:val="16"/>
          <w:szCs w:val="16"/>
        </w:rPr>
        <w:t xml:space="preserve"> </w:t>
      </w:r>
      <w:r w:rsidRPr="00C13F7B">
        <w:rPr>
          <w:rFonts w:ascii="Verdana" w:eastAsia="Verdana" w:hAnsi="Verdana" w:cs="Verdana"/>
          <w:sz w:val="18"/>
          <w:szCs w:val="18"/>
        </w:rPr>
        <w:t>συμπεριλαμβανομένου του Φ.Π.Α 24%</w:t>
      </w:r>
      <w:r w:rsidRPr="003504C7">
        <w:rPr>
          <w:rFonts w:ascii="Verdana" w:eastAsia="Verdana" w:hAnsi="Verdana" w:cs="Verdana"/>
          <w:sz w:val="18"/>
          <w:szCs w:val="18"/>
        </w:rPr>
        <w:t>.</w:t>
      </w:r>
    </w:p>
    <w:p w14:paraId="634D8B7A" w14:textId="77777777" w:rsidR="00E23566" w:rsidRDefault="00E23566" w:rsidP="00E23566">
      <w:pPr>
        <w:spacing w:line="360" w:lineRule="auto"/>
        <w:jc w:val="both"/>
        <w:rPr>
          <w:rFonts w:ascii="Verdana" w:hAnsi="Verdana"/>
          <w:sz w:val="18"/>
          <w:szCs w:val="18"/>
        </w:rPr>
      </w:pPr>
    </w:p>
    <w:tbl>
      <w:tblPr>
        <w:tblStyle w:val="a8"/>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E23566" w14:paraId="1C2AD1D0" w14:textId="77777777" w:rsidTr="00AF3442">
        <w:tc>
          <w:tcPr>
            <w:tcW w:w="4536" w:type="dxa"/>
          </w:tcPr>
          <w:p w14:paraId="30ECB158" w14:textId="77777777" w:rsidR="00E23566" w:rsidRPr="005415DB" w:rsidRDefault="00E23566" w:rsidP="00AF3442">
            <w:pPr>
              <w:jc w:val="center"/>
              <w:rPr>
                <w:rFonts w:ascii="Verdana" w:eastAsiaTheme="minorHAnsi" w:hAnsi="Verdana"/>
                <w:bCs/>
                <w:sz w:val="18"/>
                <w:szCs w:val="18"/>
              </w:rPr>
            </w:pPr>
            <w:r w:rsidRPr="005415DB">
              <w:rPr>
                <w:rFonts w:ascii="Verdana" w:eastAsiaTheme="minorHAnsi" w:hAnsi="Verdana"/>
                <w:bCs/>
                <w:sz w:val="18"/>
                <w:szCs w:val="18"/>
              </w:rPr>
              <w:t xml:space="preserve">Κάρπαθος </w:t>
            </w:r>
            <w:r w:rsidRPr="0002681D">
              <w:rPr>
                <w:rFonts w:ascii="Verdana" w:eastAsiaTheme="minorHAnsi" w:hAnsi="Verdana"/>
                <w:bCs/>
                <w:sz w:val="18"/>
                <w:szCs w:val="18"/>
              </w:rPr>
              <w:t>25/11/2022</w:t>
            </w:r>
          </w:p>
          <w:p w14:paraId="035C57A3" w14:textId="77777777" w:rsidR="00E23566" w:rsidRPr="005415DB" w:rsidRDefault="00E23566" w:rsidP="00AF3442">
            <w:pPr>
              <w:jc w:val="center"/>
              <w:rPr>
                <w:rFonts w:ascii="Verdana" w:eastAsiaTheme="minorHAnsi" w:hAnsi="Verdana"/>
                <w:bCs/>
                <w:sz w:val="18"/>
                <w:szCs w:val="18"/>
              </w:rPr>
            </w:pPr>
            <w:r w:rsidRPr="005415DB">
              <w:rPr>
                <w:rFonts w:ascii="Verdana" w:eastAsiaTheme="minorHAnsi" w:hAnsi="Verdana"/>
                <w:bCs/>
                <w:sz w:val="18"/>
                <w:szCs w:val="18"/>
              </w:rPr>
              <w:t>Θεωρήθηκε</w:t>
            </w:r>
          </w:p>
          <w:p w14:paraId="089AB374" w14:textId="77777777" w:rsidR="00E23566" w:rsidRDefault="00E23566" w:rsidP="00AF3442">
            <w:pPr>
              <w:jc w:val="center"/>
              <w:rPr>
                <w:rFonts w:ascii="Verdana" w:eastAsiaTheme="minorHAnsi" w:hAnsi="Verdana"/>
                <w:bCs/>
                <w:sz w:val="18"/>
                <w:szCs w:val="18"/>
              </w:rPr>
            </w:pPr>
            <w:r w:rsidRPr="005415DB">
              <w:rPr>
                <w:rFonts w:ascii="Verdana" w:eastAsiaTheme="minorHAnsi" w:hAnsi="Verdana"/>
                <w:bCs/>
                <w:sz w:val="18"/>
                <w:szCs w:val="18"/>
              </w:rPr>
              <w:t xml:space="preserve">Ο </w:t>
            </w:r>
            <w:proofErr w:type="spellStart"/>
            <w:r w:rsidRPr="005415DB">
              <w:rPr>
                <w:rFonts w:ascii="Verdana" w:eastAsiaTheme="minorHAnsi" w:hAnsi="Verdana"/>
                <w:bCs/>
                <w:sz w:val="18"/>
                <w:szCs w:val="18"/>
              </w:rPr>
              <w:t>Αναπλ</w:t>
            </w:r>
            <w:proofErr w:type="spellEnd"/>
            <w:r w:rsidRPr="005415DB">
              <w:rPr>
                <w:rFonts w:ascii="Verdana" w:eastAsiaTheme="minorHAnsi" w:hAnsi="Verdana"/>
                <w:bCs/>
                <w:sz w:val="18"/>
                <w:szCs w:val="18"/>
              </w:rPr>
              <w:t>. Προϊστάμενος Τεχνικών Υπηρεσιών,</w:t>
            </w:r>
            <w:r>
              <w:rPr>
                <w:rFonts w:ascii="Verdana" w:eastAsiaTheme="minorHAnsi" w:hAnsi="Verdana"/>
                <w:bCs/>
                <w:sz w:val="18"/>
                <w:szCs w:val="18"/>
              </w:rPr>
              <w:t xml:space="preserve"> </w:t>
            </w:r>
            <w:r w:rsidRPr="005415DB">
              <w:rPr>
                <w:rFonts w:ascii="Verdana" w:eastAsiaTheme="minorHAnsi" w:hAnsi="Verdana"/>
                <w:bCs/>
                <w:sz w:val="18"/>
                <w:szCs w:val="18"/>
              </w:rPr>
              <w:t xml:space="preserve">Πολεοδομίας &amp; Ύδρευσης </w:t>
            </w:r>
            <w:r>
              <w:rPr>
                <w:rFonts w:ascii="Verdana" w:eastAsiaTheme="minorHAnsi" w:hAnsi="Verdana"/>
                <w:bCs/>
                <w:sz w:val="18"/>
                <w:szCs w:val="18"/>
              </w:rPr>
              <w:t>–</w:t>
            </w:r>
            <w:r w:rsidRPr="005415DB">
              <w:rPr>
                <w:rFonts w:ascii="Verdana" w:eastAsiaTheme="minorHAnsi" w:hAnsi="Verdana"/>
                <w:bCs/>
                <w:sz w:val="18"/>
                <w:szCs w:val="18"/>
              </w:rPr>
              <w:t xml:space="preserve"> Αποχέτευσης</w:t>
            </w:r>
          </w:p>
          <w:p w14:paraId="31E31533" w14:textId="77777777" w:rsidR="00E23566" w:rsidRDefault="00E23566" w:rsidP="00AF3442">
            <w:pPr>
              <w:jc w:val="center"/>
              <w:rPr>
                <w:rFonts w:ascii="Verdana" w:eastAsiaTheme="minorHAnsi" w:hAnsi="Verdana"/>
                <w:bCs/>
                <w:sz w:val="20"/>
                <w:szCs w:val="20"/>
                <w:lang w:bidi="el-GR"/>
              </w:rPr>
            </w:pPr>
          </w:p>
          <w:p w14:paraId="6FB117DF" w14:textId="77777777" w:rsidR="00E23566" w:rsidRDefault="00E23566" w:rsidP="00AF3442">
            <w:pPr>
              <w:jc w:val="center"/>
              <w:rPr>
                <w:rFonts w:ascii="Verdana" w:eastAsiaTheme="minorHAnsi" w:hAnsi="Verdana"/>
                <w:bCs/>
                <w:sz w:val="20"/>
                <w:szCs w:val="20"/>
                <w:lang w:bidi="el-GR"/>
              </w:rPr>
            </w:pPr>
          </w:p>
          <w:p w14:paraId="77EDB7C0" w14:textId="77777777" w:rsidR="00E23566" w:rsidRDefault="00E23566" w:rsidP="00AF3442">
            <w:pPr>
              <w:jc w:val="center"/>
              <w:rPr>
                <w:rFonts w:ascii="Verdana" w:eastAsiaTheme="minorHAnsi" w:hAnsi="Verdana"/>
                <w:bCs/>
                <w:sz w:val="20"/>
                <w:szCs w:val="20"/>
                <w:lang w:bidi="el-GR"/>
              </w:rPr>
            </w:pPr>
          </w:p>
          <w:p w14:paraId="75AF36C2" w14:textId="77777777" w:rsidR="00E23566" w:rsidRDefault="00E23566" w:rsidP="00AF3442">
            <w:pPr>
              <w:jc w:val="center"/>
              <w:rPr>
                <w:rFonts w:ascii="Verdana" w:eastAsiaTheme="minorHAnsi" w:hAnsi="Verdana"/>
                <w:bCs/>
                <w:sz w:val="20"/>
                <w:szCs w:val="20"/>
                <w:lang w:bidi="el-GR"/>
              </w:rPr>
            </w:pPr>
          </w:p>
          <w:p w14:paraId="5DD4B3F9" w14:textId="77777777" w:rsidR="00E23566" w:rsidRDefault="00E23566" w:rsidP="00AF3442">
            <w:pPr>
              <w:jc w:val="center"/>
              <w:rPr>
                <w:rFonts w:ascii="Verdana" w:eastAsiaTheme="minorHAnsi" w:hAnsi="Verdana"/>
                <w:bCs/>
                <w:sz w:val="20"/>
                <w:szCs w:val="20"/>
                <w:lang w:bidi="el-GR"/>
              </w:rPr>
            </w:pPr>
          </w:p>
          <w:p w14:paraId="44094F44" w14:textId="77777777" w:rsidR="00E23566" w:rsidRPr="00D9111C" w:rsidRDefault="00E23566" w:rsidP="00AF3442">
            <w:pPr>
              <w:jc w:val="center"/>
              <w:rPr>
                <w:rFonts w:ascii="Verdana" w:eastAsiaTheme="minorHAnsi" w:hAnsi="Verdana"/>
                <w:bCs/>
                <w:sz w:val="18"/>
                <w:szCs w:val="18"/>
              </w:rPr>
            </w:pPr>
            <w:r w:rsidRPr="00D9111C">
              <w:rPr>
                <w:rFonts w:ascii="Verdana" w:eastAsiaTheme="minorHAnsi" w:hAnsi="Verdana"/>
                <w:bCs/>
                <w:sz w:val="18"/>
                <w:szCs w:val="18"/>
              </w:rPr>
              <w:t xml:space="preserve">Δημήτριος </w:t>
            </w:r>
            <w:proofErr w:type="spellStart"/>
            <w:r w:rsidRPr="00D9111C">
              <w:rPr>
                <w:rFonts w:ascii="Verdana" w:eastAsiaTheme="minorHAnsi" w:hAnsi="Verdana"/>
                <w:bCs/>
                <w:sz w:val="18"/>
                <w:szCs w:val="18"/>
              </w:rPr>
              <w:t>Γεργατσούλης</w:t>
            </w:r>
            <w:proofErr w:type="spellEnd"/>
          </w:p>
          <w:p w14:paraId="3432CE8D" w14:textId="77777777" w:rsidR="00E23566" w:rsidRDefault="00E23566" w:rsidP="00AF3442">
            <w:pPr>
              <w:jc w:val="center"/>
              <w:rPr>
                <w:rFonts w:ascii="Verdana" w:eastAsia="Verdana" w:hAnsi="Verdana" w:cs="Verdana"/>
                <w:sz w:val="20"/>
                <w:szCs w:val="20"/>
                <w:lang w:bidi="el-GR"/>
              </w:rPr>
            </w:pPr>
            <w:r w:rsidRPr="00D9111C">
              <w:rPr>
                <w:rFonts w:ascii="Verdana" w:eastAsiaTheme="minorHAnsi" w:hAnsi="Verdana"/>
                <w:bCs/>
                <w:sz w:val="18"/>
                <w:szCs w:val="18"/>
              </w:rPr>
              <w:t>Τοπογράφος Μηχανικός</w:t>
            </w:r>
          </w:p>
        </w:tc>
      </w:tr>
    </w:tbl>
    <w:p w14:paraId="31BFE331" w14:textId="137D5DAD" w:rsidR="00E23566" w:rsidRDefault="00E23566" w:rsidP="00E23566">
      <w:pPr>
        <w:spacing w:before="120" w:after="120"/>
        <w:jc w:val="center"/>
        <w:rPr>
          <w:rFonts w:ascii="Verdana" w:eastAsia="Verdana" w:hAnsi="Verdana" w:cs="Verdana"/>
          <w:sz w:val="20"/>
          <w:szCs w:val="20"/>
          <w:lang w:bidi="el-GR"/>
        </w:rPr>
      </w:pPr>
    </w:p>
    <w:p w14:paraId="4B7F6234" w14:textId="70E7531C" w:rsidR="002A0BAC" w:rsidRDefault="002A0BAC" w:rsidP="00E23566">
      <w:pPr>
        <w:spacing w:before="120" w:after="120"/>
        <w:jc w:val="center"/>
        <w:rPr>
          <w:rFonts w:ascii="Verdana" w:eastAsia="Verdana" w:hAnsi="Verdana" w:cs="Verdana"/>
          <w:sz w:val="20"/>
          <w:szCs w:val="20"/>
          <w:lang w:bidi="el-GR"/>
        </w:rPr>
      </w:pPr>
    </w:p>
    <w:p w14:paraId="756C3A6D" w14:textId="540A5F1B" w:rsidR="002A0BAC" w:rsidRDefault="002A0BAC" w:rsidP="00E23566">
      <w:pPr>
        <w:spacing w:before="120" w:after="120"/>
        <w:jc w:val="center"/>
        <w:rPr>
          <w:rFonts w:ascii="Verdana" w:eastAsia="Verdana" w:hAnsi="Verdana" w:cs="Verdana"/>
          <w:sz w:val="20"/>
          <w:szCs w:val="20"/>
          <w:lang w:bidi="el-GR"/>
        </w:rPr>
      </w:pPr>
    </w:p>
    <w:p w14:paraId="2CEF8439" w14:textId="7BB04A62" w:rsidR="002A0BAC" w:rsidRDefault="002A0BAC" w:rsidP="00E23566">
      <w:pPr>
        <w:spacing w:before="120" w:after="120"/>
        <w:jc w:val="center"/>
        <w:rPr>
          <w:rFonts w:ascii="Verdana" w:eastAsia="Verdana" w:hAnsi="Verdana" w:cs="Verdana"/>
          <w:sz w:val="20"/>
          <w:szCs w:val="20"/>
          <w:lang w:bidi="el-GR"/>
        </w:rPr>
      </w:pPr>
    </w:p>
    <w:p w14:paraId="35227CFA" w14:textId="0721418A" w:rsidR="002A0BAC" w:rsidRDefault="002A0BAC" w:rsidP="00E23566">
      <w:pPr>
        <w:spacing w:before="120" w:after="120"/>
        <w:jc w:val="center"/>
        <w:rPr>
          <w:rFonts w:ascii="Verdana" w:eastAsia="Verdana" w:hAnsi="Verdana" w:cs="Verdana"/>
          <w:sz w:val="20"/>
          <w:szCs w:val="20"/>
          <w:lang w:bidi="el-GR"/>
        </w:rPr>
      </w:pPr>
    </w:p>
    <w:p w14:paraId="21DBFFE2" w14:textId="0FF45626" w:rsidR="002A0BAC" w:rsidRDefault="002A0BAC" w:rsidP="00E23566">
      <w:pPr>
        <w:spacing w:before="120" w:after="120"/>
        <w:jc w:val="center"/>
        <w:rPr>
          <w:rFonts w:ascii="Verdana" w:eastAsia="Verdana" w:hAnsi="Verdana" w:cs="Verdana"/>
          <w:sz w:val="20"/>
          <w:szCs w:val="20"/>
          <w:lang w:bidi="el-GR"/>
        </w:rPr>
      </w:pPr>
    </w:p>
    <w:p w14:paraId="2B99A980" w14:textId="41086818" w:rsidR="002A0BAC" w:rsidRDefault="002A0BAC" w:rsidP="00E23566">
      <w:pPr>
        <w:spacing w:before="120" w:after="120"/>
        <w:jc w:val="center"/>
        <w:rPr>
          <w:rFonts w:ascii="Verdana" w:eastAsia="Verdana" w:hAnsi="Verdana" w:cs="Verdana"/>
          <w:sz w:val="20"/>
          <w:szCs w:val="20"/>
          <w:lang w:bidi="el-GR"/>
        </w:rPr>
      </w:pPr>
    </w:p>
    <w:p w14:paraId="4BD44E61" w14:textId="2ACFC824" w:rsidR="002A0BAC" w:rsidRDefault="002A0BAC" w:rsidP="00E23566">
      <w:pPr>
        <w:spacing w:before="120" w:after="120"/>
        <w:jc w:val="center"/>
        <w:rPr>
          <w:rFonts w:ascii="Verdana" w:eastAsia="Verdana" w:hAnsi="Verdana" w:cs="Verdana"/>
          <w:sz w:val="20"/>
          <w:szCs w:val="20"/>
          <w:lang w:bidi="el-GR"/>
        </w:rPr>
      </w:pPr>
    </w:p>
    <w:p w14:paraId="003DCBF2" w14:textId="77777777" w:rsidR="002A0BAC" w:rsidRDefault="002A0BAC" w:rsidP="00E23566">
      <w:pPr>
        <w:spacing w:before="120" w:after="120"/>
        <w:jc w:val="center"/>
        <w:rPr>
          <w:rFonts w:ascii="Verdana" w:eastAsia="Verdana" w:hAnsi="Verdana" w:cs="Verdana"/>
          <w:sz w:val="20"/>
          <w:szCs w:val="20"/>
          <w:lang w:bidi="el-GR"/>
        </w:rPr>
      </w:pPr>
    </w:p>
    <w:p w14:paraId="58F6461D" w14:textId="7AECB08E" w:rsidR="002A0BAC" w:rsidRDefault="002A0BAC" w:rsidP="00E23566">
      <w:pPr>
        <w:spacing w:before="120" w:after="120"/>
        <w:jc w:val="center"/>
        <w:rPr>
          <w:rFonts w:ascii="Verdana" w:eastAsia="Verdana" w:hAnsi="Verdana" w:cs="Verdana"/>
          <w:sz w:val="20"/>
          <w:szCs w:val="20"/>
          <w:lang w:bidi="el-GR"/>
        </w:rPr>
      </w:pPr>
    </w:p>
    <w:p w14:paraId="653E389C" w14:textId="1F0EB0C9" w:rsidR="002A0BAC" w:rsidRDefault="002A0BAC" w:rsidP="00E23566">
      <w:pPr>
        <w:spacing w:before="120" w:after="120"/>
        <w:jc w:val="center"/>
        <w:rPr>
          <w:rFonts w:ascii="Verdana" w:eastAsia="Verdana" w:hAnsi="Verdana" w:cs="Verdana"/>
          <w:sz w:val="20"/>
          <w:szCs w:val="20"/>
          <w:lang w:bidi="el-GR"/>
        </w:rPr>
      </w:pPr>
    </w:p>
    <w:p w14:paraId="11A0C904" w14:textId="77098D94" w:rsidR="002A0BAC" w:rsidRDefault="002A0BAC" w:rsidP="00E23566">
      <w:pPr>
        <w:spacing w:before="120" w:after="120"/>
        <w:jc w:val="center"/>
        <w:rPr>
          <w:rFonts w:ascii="Verdana" w:eastAsia="Verdana" w:hAnsi="Verdana" w:cs="Verdana"/>
          <w:sz w:val="20"/>
          <w:szCs w:val="20"/>
          <w:lang w:bidi="el-GR"/>
        </w:rPr>
      </w:pPr>
      <w:r>
        <w:rPr>
          <w:rFonts w:ascii="Verdana" w:eastAsia="Verdana" w:hAnsi="Verdana" w:cs="Verdana"/>
          <w:sz w:val="20"/>
          <w:szCs w:val="20"/>
          <w:lang w:bidi="el-GR"/>
        </w:rPr>
        <w:t>ΠΑΡΑΡΤΗΜΑ Α’</w:t>
      </w:r>
    </w:p>
    <w:tbl>
      <w:tblPr>
        <w:tblW w:w="10026" w:type="dxa"/>
        <w:tblInd w:w="-108" w:type="dxa"/>
        <w:tblBorders>
          <w:left w:val="single" w:sz="4" w:space="0" w:color="000000"/>
          <w:right w:val="single" w:sz="4" w:space="0" w:color="000000"/>
          <w:insideH w:val="single" w:sz="4" w:space="0" w:color="000000"/>
        </w:tblBorders>
        <w:tblLayout w:type="fixed"/>
        <w:tblLook w:val="0000" w:firstRow="0" w:lastRow="0" w:firstColumn="0" w:lastColumn="0" w:noHBand="0" w:noVBand="0"/>
      </w:tblPr>
      <w:tblGrid>
        <w:gridCol w:w="696"/>
        <w:gridCol w:w="886"/>
        <w:gridCol w:w="8444"/>
      </w:tblGrid>
      <w:tr w:rsidR="00E23566" w:rsidRPr="004A7484" w14:paraId="5F65DDE1" w14:textId="77777777" w:rsidTr="00AF3442">
        <w:trPr>
          <w:trHeight w:val="394"/>
        </w:trPr>
        <w:tc>
          <w:tcPr>
            <w:tcW w:w="696" w:type="dxa"/>
            <w:tcBorders>
              <w:top w:val="single" w:sz="4" w:space="0" w:color="000000"/>
              <w:bottom w:val="single" w:sz="4" w:space="0" w:color="000000"/>
              <w:right w:val="single" w:sz="4" w:space="0" w:color="000000"/>
            </w:tcBorders>
            <w:shd w:val="clear" w:color="auto" w:fill="002060"/>
            <w:vAlign w:val="center"/>
          </w:tcPr>
          <w:p w14:paraId="297BA558" w14:textId="77777777" w:rsidR="00E23566" w:rsidRPr="001845A4" w:rsidRDefault="00E23566" w:rsidP="00AF3442">
            <w:pPr>
              <w:pBdr>
                <w:top w:val="nil"/>
                <w:left w:val="nil"/>
                <w:bottom w:val="nil"/>
                <w:right w:val="nil"/>
                <w:between w:val="nil"/>
              </w:pBdr>
              <w:jc w:val="both"/>
              <w:rPr>
                <w:rFonts w:ascii="Verdana" w:eastAsia="Verdana" w:hAnsi="Verdana" w:cs="Verdana"/>
                <w:color w:val="FFFFFF"/>
                <w:sz w:val="20"/>
                <w:szCs w:val="20"/>
              </w:rPr>
            </w:pPr>
            <w:r>
              <w:rPr>
                <w:rFonts w:ascii="Verdana" w:eastAsia="Verdana" w:hAnsi="Verdana" w:cs="Verdana"/>
                <w:b/>
                <w:color w:val="FFFFFF"/>
                <w:sz w:val="20"/>
                <w:szCs w:val="20"/>
              </w:rPr>
              <w:t>5</w:t>
            </w:r>
          </w:p>
        </w:tc>
        <w:tc>
          <w:tcPr>
            <w:tcW w:w="886" w:type="dxa"/>
            <w:tcBorders>
              <w:left w:val="single" w:sz="4" w:space="0" w:color="000000"/>
              <w:right w:val="single" w:sz="4" w:space="0" w:color="000000"/>
            </w:tcBorders>
          </w:tcPr>
          <w:p w14:paraId="0782F2F2" w14:textId="77777777" w:rsidR="00E23566" w:rsidRPr="00FC1765" w:rsidRDefault="00E23566" w:rsidP="00AF3442">
            <w:pPr>
              <w:pBdr>
                <w:top w:val="nil"/>
                <w:left w:val="nil"/>
                <w:bottom w:val="nil"/>
                <w:right w:val="nil"/>
                <w:between w:val="nil"/>
              </w:pBdr>
              <w:ind w:left="1021"/>
              <w:jc w:val="both"/>
              <w:rPr>
                <w:rFonts w:ascii="Verdana" w:eastAsia="Verdana" w:hAnsi="Verdana" w:cs="Verdana"/>
                <w:b/>
                <w:color w:val="000000"/>
                <w:sz w:val="20"/>
                <w:szCs w:val="20"/>
              </w:rPr>
            </w:pPr>
          </w:p>
        </w:tc>
        <w:tc>
          <w:tcPr>
            <w:tcW w:w="8444" w:type="dxa"/>
            <w:tcBorders>
              <w:top w:val="single" w:sz="4" w:space="0" w:color="000000"/>
              <w:left w:val="single" w:sz="4" w:space="0" w:color="000000"/>
              <w:bottom w:val="single" w:sz="4" w:space="0" w:color="000000"/>
            </w:tcBorders>
            <w:shd w:val="clear" w:color="auto" w:fill="D9D9D9"/>
            <w:vAlign w:val="center"/>
          </w:tcPr>
          <w:p w14:paraId="45AED673" w14:textId="77777777" w:rsidR="00E23566" w:rsidRPr="005415DB" w:rsidRDefault="00E23566" w:rsidP="00AF3442">
            <w:pPr>
              <w:pBdr>
                <w:top w:val="nil"/>
                <w:left w:val="nil"/>
                <w:bottom w:val="nil"/>
                <w:right w:val="nil"/>
                <w:between w:val="nil"/>
              </w:pBdr>
              <w:spacing w:before="240" w:after="240"/>
              <w:ind w:right="457"/>
              <w:jc w:val="both"/>
              <w:rPr>
                <w:rFonts w:ascii="Verdana" w:eastAsia="Verdana" w:hAnsi="Verdana" w:cs="Verdana"/>
                <w:color w:val="000000"/>
                <w:sz w:val="20"/>
                <w:szCs w:val="20"/>
              </w:rPr>
            </w:pPr>
            <w:r w:rsidRPr="009C7F44">
              <w:rPr>
                <w:rFonts w:ascii="Verdana" w:hAnsi="Verdana" w:cs="Arial"/>
                <w:b/>
                <w:sz w:val="20"/>
                <w:szCs w:val="20"/>
              </w:rPr>
              <w:t>ΓΕΝΙΚΗ ΚΑΙ ΕΙΔΙΚΗ ΣΥΓΓΡΑΦΗ ΥΠΟΧΡΕΩΣΕΩΝ</w:t>
            </w:r>
          </w:p>
        </w:tc>
      </w:tr>
    </w:tbl>
    <w:p w14:paraId="61FDF45A" w14:textId="77777777" w:rsidR="00E23566" w:rsidRPr="005415DB" w:rsidRDefault="00E23566" w:rsidP="00E23566">
      <w:pPr>
        <w:rPr>
          <w:rFonts w:ascii="Verdana" w:eastAsia="Verdana" w:hAnsi="Verdana" w:cs="Verdana"/>
          <w:sz w:val="20"/>
          <w:szCs w:val="20"/>
        </w:rPr>
      </w:pPr>
    </w:p>
    <w:p w14:paraId="669404F3" w14:textId="77777777" w:rsidR="00E23566" w:rsidRDefault="00E23566" w:rsidP="00E23566">
      <w:pPr>
        <w:tabs>
          <w:tab w:val="left" w:pos="1128"/>
        </w:tabs>
        <w:rPr>
          <w:rFonts w:ascii="Verdana" w:eastAsia="Verdana" w:hAnsi="Verdana" w:cs="Verdana"/>
          <w:sz w:val="20"/>
          <w:szCs w:val="20"/>
        </w:rPr>
      </w:pPr>
    </w:p>
    <w:p w14:paraId="196DE63F" w14:textId="3EBF4B33" w:rsidR="00E23566" w:rsidRPr="002A0BAC" w:rsidRDefault="00E23566" w:rsidP="002A0BAC">
      <w:pPr>
        <w:spacing w:line="360" w:lineRule="auto"/>
        <w:ind w:right="28"/>
        <w:rPr>
          <w:rFonts w:ascii="Verdana" w:hAnsi="Verdana"/>
          <w:b/>
          <w:sz w:val="18"/>
          <w:szCs w:val="18"/>
        </w:rPr>
      </w:pPr>
      <w:r w:rsidRPr="00ED58F7">
        <w:rPr>
          <w:rFonts w:ascii="Verdana" w:hAnsi="Verdana"/>
          <w:b/>
          <w:sz w:val="18"/>
          <w:szCs w:val="18"/>
        </w:rPr>
        <w:t>ΆΡΘΡΟ 1: ΓΕΝΙΚΑ – ΑΝΤΙΚΕΙΜΕΝΟ ΤΗΣ ΣΥΜΒΑΣΗΣ</w:t>
      </w:r>
    </w:p>
    <w:p w14:paraId="2826B476" w14:textId="77777777" w:rsidR="00E23566" w:rsidRDefault="00E23566" w:rsidP="00E23566">
      <w:pPr>
        <w:spacing w:line="360" w:lineRule="auto"/>
        <w:ind w:right="142"/>
        <w:jc w:val="both"/>
        <w:rPr>
          <w:rFonts w:ascii="Verdana" w:eastAsia="Verdana" w:hAnsi="Verdana" w:cs="Verdana"/>
          <w:sz w:val="18"/>
          <w:szCs w:val="18"/>
        </w:rPr>
      </w:pPr>
      <w:r>
        <w:rPr>
          <w:rFonts w:ascii="Verdana" w:eastAsia="Verdana" w:hAnsi="Verdana" w:cs="Verdana"/>
          <w:color w:val="1D2228"/>
          <w:sz w:val="18"/>
          <w:szCs w:val="18"/>
        </w:rPr>
        <w:t xml:space="preserve">     </w:t>
      </w:r>
      <w:r w:rsidRPr="00ED58F7">
        <w:rPr>
          <w:rFonts w:ascii="Verdana" w:eastAsia="Verdana" w:hAnsi="Verdana" w:cs="Verdana"/>
          <w:color w:val="1D2228"/>
          <w:sz w:val="18"/>
          <w:szCs w:val="18"/>
        </w:rPr>
        <w:t xml:space="preserve">Η παρούσα Τεχνική Έκθεση αφορά </w:t>
      </w:r>
      <w:r>
        <w:rPr>
          <w:rFonts w:ascii="Verdana" w:eastAsia="Verdana" w:hAnsi="Verdana" w:cs="Verdana"/>
          <w:sz w:val="18"/>
          <w:szCs w:val="18"/>
        </w:rPr>
        <w:t>στην έκτακτη και κατεπείγουσα</w:t>
      </w:r>
      <w:r w:rsidRPr="000B62E1">
        <w:rPr>
          <w:rFonts w:ascii="Verdana" w:eastAsia="Verdana" w:hAnsi="Verdana" w:cs="Verdana"/>
          <w:sz w:val="18"/>
          <w:szCs w:val="18"/>
        </w:rPr>
        <w:t xml:space="preserve"> προμήθεια αντλιών ύδρευσης </w:t>
      </w:r>
      <w:r>
        <w:rPr>
          <w:rFonts w:ascii="Verdana" w:eastAsia="Verdana" w:hAnsi="Verdana" w:cs="Verdana"/>
          <w:sz w:val="18"/>
          <w:szCs w:val="18"/>
        </w:rPr>
        <w:t>&amp;</w:t>
      </w:r>
      <w:r w:rsidRPr="000B62E1">
        <w:rPr>
          <w:rFonts w:ascii="Verdana" w:eastAsia="Verdana" w:hAnsi="Verdana" w:cs="Verdana"/>
          <w:sz w:val="18"/>
          <w:szCs w:val="18"/>
        </w:rPr>
        <w:t xml:space="preserve"> αποχέτευσης</w:t>
      </w:r>
      <w:r>
        <w:rPr>
          <w:rFonts w:ascii="Verdana" w:eastAsia="Verdana" w:hAnsi="Verdana" w:cs="Verdana"/>
          <w:sz w:val="18"/>
          <w:szCs w:val="18"/>
        </w:rPr>
        <w:t>,</w:t>
      </w:r>
      <w:r w:rsidRPr="000B62E1">
        <w:rPr>
          <w:rFonts w:ascii="Verdana" w:eastAsia="Verdana" w:hAnsi="Verdana" w:cs="Verdana"/>
          <w:sz w:val="18"/>
          <w:szCs w:val="18"/>
        </w:rPr>
        <w:t xml:space="preserve"> καθώς και </w:t>
      </w:r>
      <w:r>
        <w:rPr>
          <w:rFonts w:ascii="Verdana" w:eastAsia="Verdana" w:hAnsi="Verdana" w:cs="Verdana"/>
          <w:sz w:val="18"/>
          <w:szCs w:val="18"/>
        </w:rPr>
        <w:t>σ</w:t>
      </w:r>
      <w:r w:rsidRPr="000B62E1">
        <w:rPr>
          <w:rFonts w:ascii="Verdana" w:eastAsia="Verdana" w:hAnsi="Verdana" w:cs="Verdana"/>
          <w:sz w:val="18"/>
          <w:szCs w:val="18"/>
        </w:rPr>
        <w:t xml:space="preserve">την επισκευή μιας </w:t>
      </w:r>
      <w:r w:rsidRPr="009C7F44">
        <w:rPr>
          <w:rFonts w:ascii="Verdana" w:eastAsia="Verdana" w:hAnsi="Verdana" w:cs="Verdana"/>
          <w:sz w:val="18"/>
          <w:szCs w:val="18"/>
        </w:rPr>
        <w:t>γεώτρησης</w:t>
      </w:r>
      <w:r>
        <w:rPr>
          <w:rFonts w:ascii="Verdana" w:eastAsia="Verdana" w:hAnsi="Verdana" w:cs="Verdana"/>
          <w:sz w:val="18"/>
          <w:szCs w:val="18"/>
        </w:rPr>
        <w:t xml:space="preserve">, έπειτα από τις </w:t>
      </w:r>
      <w:r w:rsidRPr="009C7F44">
        <w:rPr>
          <w:rFonts w:ascii="Verdana" w:eastAsia="Verdana" w:hAnsi="Verdana" w:cs="Verdana"/>
          <w:sz w:val="18"/>
          <w:szCs w:val="18"/>
        </w:rPr>
        <w:t xml:space="preserve">σοβαρές ζημίες </w:t>
      </w:r>
      <w:r>
        <w:rPr>
          <w:rFonts w:ascii="Verdana" w:eastAsia="Verdana" w:hAnsi="Verdana" w:cs="Verdana"/>
          <w:sz w:val="18"/>
          <w:szCs w:val="18"/>
        </w:rPr>
        <w:t xml:space="preserve">που προκλήθηκαν </w:t>
      </w:r>
      <w:r w:rsidRPr="009C7F44">
        <w:rPr>
          <w:rFonts w:ascii="Verdana" w:eastAsia="Verdana" w:hAnsi="Verdana" w:cs="Verdana"/>
          <w:sz w:val="18"/>
          <w:szCs w:val="18"/>
        </w:rPr>
        <w:t xml:space="preserve">από την κακοκαιρία «ΕΥΑ» η οποία έπληξε </w:t>
      </w:r>
      <w:r>
        <w:rPr>
          <w:rFonts w:ascii="Verdana" w:eastAsia="Verdana" w:hAnsi="Verdana" w:cs="Verdana"/>
          <w:sz w:val="18"/>
          <w:szCs w:val="18"/>
        </w:rPr>
        <w:t xml:space="preserve">προσφάτως </w:t>
      </w:r>
      <w:r w:rsidRPr="009C7F44">
        <w:rPr>
          <w:rFonts w:ascii="Verdana" w:eastAsia="Verdana" w:hAnsi="Verdana" w:cs="Verdana"/>
          <w:sz w:val="18"/>
          <w:szCs w:val="18"/>
        </w:rPr>
        <w:t xml:space="preserve">το νησί </w:t>
      </w:r>
      <w:r>
        <w:rPr>
          <w:rFonts w:ascii="Verdana" w:eastAsia="Verdana" w:hAnsi="Verdana" w:cs="Verdana"/>
          <w:sz w:val="18"/>
          <w:szCs w:val="18"/>
        </w:rPr>
        <w:t>της Καρπάθου</w:t>
      </w:r>
      <w:r w:rsidRPr="009C7F44">
        <w:rPr>
          <w:rFonts w:ascii="Verdana" w:eastAsia="Verdana" w:hAnsi="Verdana" w:cs="Verdana"/>
          <w:sz w:val="18"/>
          <w:szCs w:val="18"/>
        </w:rPr>
        <w:t>.</w:t>
      </w:r>
      <w:r>
        <w:rPr>
          <w:rFonts w:ascii="Verdana" w:eastAsia="Verdana" w:hAnsi="Verdana" w:cs="Verdana"/>
          <w:sz w:val="18"/>
          <w:szCs w:val="18"/>
        </w:rPr>
        <w:t xml:space="preserve"> </w:t>
      </w:r>
      <w:r w:rsidRPr="009C7F44">
        <w:rPr>
          <w:rFonts w:ascii="Verdana" w:eastAsia="Verdana" w:hAnsi="Verdana" w:cs="Verdana"/>
          <w:sz w:val="18"/>
          <w:szCs w:val="18"/>
        </w:rPr>
        <w:t xml:space="preserve">Ισχυρά μετεωρολογικά φαινόμενα, όπως πολλαπλοί κεραυνοί και </w:t>
      </w:r>
      <w:r>
        <w:rPr>
          <w:rFonts w:ascii="Verdana" w:eastAsia="Verdana" w:hAnsi="Verdana" w:cs="Verdana"/>
          <w:sz w:val="18"/>
          <w:szCs w:val="18"/>
        </w:rPr>
        <w:t>έντονες βροχοπτώσεις, είχαν ως αποτέλεσμα να τεθούν</w:t>
      </w:r>
      <w:r w:rsidRPr="009C7F44">
        <w:rPr>
          <w:rFonts w:ascii="Verdana" w:eastAsia="Verdana" w:hAnsi="Verdana" w:cs="Verdana"/>
          <w:sz w:val="18"/>
          <w:szCs w:val="18"/>
        </w:rPr>
        <w:t xml:space="preserve"> εκτός λειτουργίας </w:t>
      </w:r>
      <w:r>
        <w:rPr>
          <w:rFonts w:ascii="Verdana" w:eastAsia="Verdana" w:hAnsi="Verdana" w:cs="Verdana"/>
          <w:sz w:val="18"/>
          <w:szCs w:val="18"/>
        </w:rPr>
        <w:t xml:space="preserve">πολλές </w:t>
      </w:r>
      <w:r w:rsidRPr="009C7F44">
        <w:rPr>
          <w:rFonts w:ascii="Verdana" w:eastAsia="Verdana" w:hAnsi="Verdana" w:cs="Verdana"/>
          <w:sz w:val="18"/>
          <w:szCs w:val="18"/>
        </w:rPr>
        <w:t>αντλίες στην ΔΕ Καρπάθου</w:t>
      </w:r>
      <w:r>
        <w:rPr>
          <w:rFonts w:ascii="Verdana" w:eastAsia="Verdana" w:hAnsi="Verdana" w:cs="Verdana"/>
          <w:sz w:val="18"/>
          <w:szCs w:val="18"/>
        </w:rPr>
        <w:t xml:space="preserve"> και να υποστεί σοβαρές ζημιές μια γεώτρηση</w:t>
      </w:r>
      <w:r w:rsidRPr="00383AD9">
        <w:rPr>
          <w:rFonts w:ascii="Verdana" w:eastAsia="Verdana" w:hAnsi="Verdana" w:cs="Verdana"/>
          <w:sz w:val="18"/>
          <w:szCs w:val="18"/>
        </w:rPr>
        <w:t xml:space="preserve"> </w:t>
      </w:r>
      <w:r w:rsidRPr="009C7F44">
        <w:rPr>
          <w:rFonts w:ascii="Verdana" w:eastAsia="Verdana" w:hAnsi="Verdana" w:cs="Verdana"/>
          <w:sz w:val="18"/>
          <w:szCs w:val="18"/>
        </w:rPr>
        <w:t xml:space="preserve">στην περιοχή </w:t>
      </w:r>
      <w:proofErr w:type="spellStart"/>
      <w:r w:rsidRPr="009C7F44">
        <w:rPr>
          <w:rFonts w:ascii="Verdana" w:eastAsia="Verdana" w:hAnsi="Verdana" w:cs="Verdana"/>
          <w:sz w:val="18"/>
          <w:szCs w:val="18"/>
        </w:rPr>
        <w:t>Ρόκλι</w:t>
      </w:r>
      <w:proofErr w:type="spellEnd"/>
      <w:r w:rsidRPr="009C7F44">
        <w:rPr>
          <w:rFonts w:ascii="Verdana" w:eastAsia="Verdana" w:hAnsi="Verdana" w:cs="Verdana"/>
          <w:sz w:val="18"/>
          <w:szCs w:val="18"/>
        </w:rPr>
        <w:t xml:space="preserve"> </w:t>
      </w:r>
      <w:r>
        <w:rPr>
          <w:rFonts w:ascii="Verdana" w:eastAsia="Verdana" w:hAnsi="Verdana" w:cs="Verdana"/>
          <w:sz w:val="18"/>
          <w:szCs w:val="18"/>
        </w:rPr>
        <w:t xml:space="preserve">της ΤΚ </w:t>
      </w:r>
      <w:proofErr w:type="spellStart"/>
      <w:r>
        <w:rPr>
          <w:rFonts w:ascii="Verdana" w:eastAsia="Verdana" w:hAnsi="Verdana" w:cs="Verdana"/>
          <w:sz w:val="18"/>
          <w:szCs w:val="18"/>
        </w:rPr>
        <w:t>Μεσοχωρίου</w:t>
      </w:r>
      <w:proofErr w:type="spellEnd"/>
      <w:r>
        <w:rPr>
          <w:rFonts w:ascii="Verdana" w:eastAsia="Verdana" w:hAnsi="Verdana" w:cs="Verdana"/>
          <w:sz w:val="18"/>
          <w:szCs w:val="18"/>
        </w:rPr>
        <w:t>.</w:t>
      </w:r>
      <w:r w:rsidRPr="00383AD9">
        <w:rPr>
          <w:rFonts w:ascii="Verdana" w:eastAsia="Verdana" w:hAnsi="Verdana" w:cs="Verdana"/>
          <w:sz w:val="18"/>
          <w:szCs w:val="18"/>
        </w:rPr>
        <w:t xml:space="preserve"> </w:t>
      </w:r>
    </w:p>
    <w:p w14:paraId="61FBD5D5" w14:textId="2B7EE90C" w:rsidR="00E23566" w:rsidRPr="002A0BAC" w:rsidRDefault="00E23566" w:rsidP="002A0BAC">
      <w:pPr>
        <w:spacing w:line="360" w:lineRule="auto"/>
        <w:ind w:right="142"/>
        <w:jc w:val="both"/>
        <w:rPr>
          <w:rFonts w:ascii="Verdana" w:eastAsia="Verdana" w:hAnsi="Verdana" w:cs="Verdana"/>
          <w:color w:val="1D2228"/>
          <w:sz w:val="18"/>
          <w:szCs w:val="18"/>
        </w:rPr>
      </w:pPr>
      <w:r>
        <w:rPr>
          <w:rFonts w:ascii="Verdana" w:eastAsia="Verdana" w:hAnsi="Verdana" w:cs="Verdana"/>
          <w:sz w:val="18"/>
          <w:szCs w:val="18"/>
        </w:rPr>
        <w:t xml:space="preserve">     Η κακοκαιρία προκάλεσε απότομες διακυμάνσεις στην </w:t>
      </w:r>
      <w:r w:rsidRPr="00D747B1">
        <w:rPr>
          <w:rFonts w:ascii="Verdana" w:eastAsia="Verdana" w:hAnsi="Verdana" w:cs="Verdana"/>
          <w:sz w:val="18"/>
          <w:szCs w:val="18"/>
        </w:rPr>
        <w:t>ηλεκτρική τάση τροφοδοσίας των εγκαταστάσεων ύδρευσης &amp; αποχέτευσης</w:t>
      </w:r>
      <w:r>
        <w:rPr>
          <w:rFonts w:ascii="Verdana" w:eastAsia="Verdana" w:hAnsi="Verdana" w:cs="Verdana"/>
          <w:sz w:val="18"/>
          <w:szCs w:val="18"/>
        </w:rPr>
        <w:t xml:space="preserve"> προκαλώντας τις βλάβες. Κατά συνέπεια</w:t>
      </w:r>
      <w:r w:rsidRPr="009C7F44">
        <w:rPr>
          <w:rFonts w:ascii="Verdana" w:eastAsia="Verdana" w:hAnsi="Verdana" w:cs="Verdana"/>
          <w:sz w:val="18"/>
          <w:szCs w:val="18"/>
        </w:rPr>
        <w:t xml:space="preserve"> </w:t>
      </w:r>
      <w:r>
        <w:rPr>
          <w:rFonts w:ascii="Verdana" w:eastAsia="Verdana" w:hAnsi="Verdana" w:cs="Verdana"/>
          <w:sz w:val="18"/>
          <w:szCs w:val="18"/>
        </w:rPr>
        <w:t>υπάρχει</w:t>
      </w:r>
      <w:r w:rsidRPr="009C7F44">
        <w:rPr>
          <w:rFonts w:ascii="Verdana" w:eastAsia="Verdana" w:hAnsi="Verdana" w:cs="Verdana"/>
          <w:sz w:val="18"/>
          <w:szCs w:val="18"/>
        </w:rPr>
        <w:t xml:space="preserve"> άμεση και κατεπείγουσα </w:t>
      </w:r>
      <w:r>
        <w:rPr>
          <w:rFonts w:ascii="Verdana" w:eastAsia="Verdana" w:hAnsi="Verdana" w:cs="Verdana"/>
          <w:sz w:val="18"/>
          <w:szCs w:val="18"/>
        </w:rPr>
        <w:t xml:space="preserve">ανάγκη για την προμήθεια νέων αντλιών </w:t>
      </w:r>
      <w:r w:rsidRPr="009C7F44">
        <w:rPr>
          <w:rFonts w:ascii="Verdana" w:eastAsia="Verdana" w:hAnsi="Verdana" w:cs="Verdana"/>
          <w:color w:val="1D2228"/>
          <w:sz w:val="18"/>
          <w:szCs w:val="18"/>
        </w:rPr>
        <w:t xml:space="preserve">για την αντικατάσταση των αντλιών </w:t>
      </w:r>
      <w:r>
        <w:rPr>
          <w:rFonts w:ascii="Verdana" w:eastAsia="Verdana" w:hAnsi="Verdana" w:cs="Verdana"/>
          <w:color w:val="1D2228"/>
          <w:sz w:val="18"/>
          <w:szCs w:val="18"/>
        </w:rPr>
        <w:t xml:space="preserve">που τέθηκαν </w:t>
      </w:r>
      <w:r w:rsidRPr="009C7F44">
        <w:rPr>
          <w:rFonts w:ascii="Verdana" w:eastAsia="Verdana" w:hAnsi="Verdana" w:cs="Verdana"/>
          <w:color w:val="1D2228"/>
          <w:sz w:val="18"/>
          <w:szCs w:val="18"/>
        </w:rPr>
        <w:t>εκτός λειτουργίας</w:t>
      </w:r>
      <w:r>
        <w:rPr>
          <w:rFonts w:ascii="Verdana" w:eastAsia="Verdana" w:hAnsi="Verdana" w:cs="Verdana"/>
          <w:color w:val="1D2228"/>
          <w:sz w:val="18"/>
          <w:szCs w:val="18"/>
        </w:rPr>
        <w:t>,</w:t>
      </w:r>
      <w:r w:rsidRPr="009C7F44">
        <w:rPr>
          <w:rFonts w:ascii="Verdana" w:eastAsia="Verdana" w:hAnsi="Verdana" w:cs="Verdana"/>
          <w:color w:val="1D2228"/>
          <w:sz w:val="18"/>
          <w:szCs w:val="18"/>
        </w:rPr>
        <w:t xml:space="preserve"> </w:t>
      </w:r>
      <w:r>
        <w:rPr>
          <w:rFonts w:ascii="Verdana" w:eastAsia="Verdana" w:hAnsi="Verdana" w:cs="Verdana"/>
          <w:color w:val="1D2228"/>
          <w:sz w:val="18"/>
          <w:szCs w:val="18"/>
        </w:rPr>
        <w:t xml:space="preserve">αλλά </w:t>
      </w:r>
      <w:r>
        <w:rPr>
          <w:rFonts w:ascii="Verdana" w:eastAsia="Verdana" w:hAnsi="Verdana" w:cs="Verdana"/>
          <w:sz w:val="18"/>
          <w:szCs w:val="18"/>
        </w:rPr>
        <w:t>και για την επισκευή της γεωτρήσεως,</w:t>
      </w:r>
      <w:r w:rsidRPr="009C7F44">
        <w:rPr>
          <w:rFonts w:ascii="Verdana" w:eastAsia="Verdana" w:hAnsi="Verdana" w:cs="Verdana"/>
          <w:sz w:val="18"/>
          <w:szCs w:val="18"/>
        </w:rPr>
        <w:t xml:space="preserve"> καθώς υπάρχει σοβαρός κίνδυνος για την δημόσια υγεία και </w:t>
      </w:r>
      <w:r>
        <w:rPr>
          <w:rFonts w:ascii="Verdana" w:eastAsia="Verdana" w:hAnsi="Verdana" w:cs="Verdana"/>
          <w:sz w:val="18"/>
          <w:szCs w:val="18"/>
        </w:rPr>
        <w:t xml:space="preserve">για </w:t>
      </w:r>
      <w:r w:rsidRPr="009C7F44">
        <w:rPr>
          <w:rFonts w:ascii="Verdana" w:eastAsia="Verdana" w:hAnsi="Verdana" w:cs="Verdana"/>
          <w:sz w:val="18"/>
          <w:szCs w:val="18"/>
        </w:rPr>
        <w:t xml:space="preserve">τον υδροφόρο ορίζοντα. </w:t>
      </w:r>
      <w:r>
        <w:rPr>
          <w:rFonts w:ascii="Verdana" w:eastAsia="Verdana" w:hAnsi="Verdana" w:cs="Verdana"/>
          <w:color w:val="1D2228"/>
          <w:sz w:val="18"/>
          <w:szCs w:val="18"/>
        </w:rPr>
        <w:t>Έ</w:t>
      </w:r>
      <w:r w:rsidRPr="009C7F44">
        <w:rPr>
          <w:rFonts w:ascii="Verdana" w:eastAsia="Verdana" w:hAnsi="Verdana" w:cs="Verdana"/>
          <w:color w:val="1D2228"/>
          <w:sz w:val="18"/>
          <w:szCs w:val="18"/>
        </w:rPr>
        <w:t>χουν προκύψει εκτεταμένα προβλήματα υδροδότησης οικισμών</w:t>
      </w:r>
      <w:r>
        <w:rPr>
          <w:rFonts w:ascii="Verdana" w:eastAsia="Verdana" w:hAnsi="Verdana" w:cs="Verdana"/>
          <w:color w:val="1D2228"/>
          <w:sz w:val="18"/>
          <w:szCs w:val="18"/>
        </w:rPr>
        <w:t>,</w:t>
      </w:r>
      <w:r w:rsidRPr="009C7F44">
        <w:rPr>
          <w:rFonts w:ascii="Verdana" w:eastAsia="Verdana" w:hAnsi="Verdana" w:cs="Verdana"/>
          <w:color w:val="1D2228"/>
          <w:sz w:val="18"/>
          <w:szCs w:val="18"/>
        </w:rPr>
        <w:t xml:space="preserve"> αλλά και διοχέτευσης των λυμάτων. </w:t>
      </w:r>
      <w:r>
        <w:rPr>
          <w:rFonts w:ascii="Verdana" w:eastAsia="Verdana" w:hAnsi="Verdana" w:cs="Verdana"/>
          <w:color w:val="1D2228"/>
          <w:sz w:val="18"/>
          <w:szCs w:val="18"/>
        </w:rPr>
        <w:t>Επίσης η</w:t>
      </w:r>
      <w:r w:rsidRPr="009C7F44">
        <w:rPr>
          <w:rFonts w:ascii="Verdana" w:eastAsia="Verdana" w:hAnsi="Verdana" w:cs="Verdana"/>
          <w:color w:val="1D2228"/>
          <w:sz w:val="18"/>
          <w:szCs w:val="18"/>
        </w:rPr>
        <w:t xml:space="preserve"> </w:t>
      </w:r>
      <w:r>
        <w:rPr>
          <w:rFonts w:ascii="Verdana" w:eastAsia="Verdana" w:hAnsi="Verdana" w:cs="Verdana"/>
          <w:color w:val="1D2228"/>
          <w:sz w:val="18"/>
          <w:szCs w:val="18"/>
        </w:rPr>
        <w:t>επισκευή της γεώτρησης</w:t>
      </w:r>
      <w:r w:rsidRPr="009C7F44">
        <w:rPr>
          <w:rFonts w:ascii="Verdana" w:eastAsia="Verdana" w:hAnsi="Verdana" w:cs="Verdana"/>
          <w:color w:val="1D2228"/>
          <w:sz w:val="18"/>
          <w:szCs w:val="18"/>
        </w:rPr>
        <w:t xml:space="preserve"> κρίνεται </w:t>
      </w:r>
      <w:r>
        <w:rPr>
          <w:rFonts w:ascii="Verdana" w:eastAsia="Verdana" w:hAnsi="Verdana" w:cs="Verdana"/>
          <w:color w:val="1D2228"/>
          <w:sz w:val="18"/>
          <w:szCs w:val="18"/>
        </w:rPr>
        <w:t>επιτακτική</w:t>
      </w:r>
      <w:r w:rsidRPr="009C7F44">
        <w:rPr>
          <w:rFonts w:ascii="Verdana" w:eastAsia="Verdana" w:hAnsi="Verdana" w:cs="Verdana"/>
          <w:color w:val="1D2228"/>
          <w:sz w:val="18"/>
          <w:szCs w:val="18"/>
        </w:rPr>
        <w:t xml:space="preserve"> λόγο του προβλήματος </w:t>
      </w:r>
      <w:r>
        <w:rPr>
          <w:rFonts w:ascii="Verdana" w:eastAsia="Verdana" w:hAnsi="Verdana" w:cs="Verdana"/>
          <w:color w:val="1D2228"/>
          <w:sz w:val="18"/>
          <w:szCs w:val="18"/>
        </w:rPr>
        <w:t xml:space="preserve">υδροδότησης </w:t>
      </w:r>
      <w:r w:rsidRPr="009C7F44">
        <w:rPr>
          <w:rFonts w:ascii="Verdana" w:eastAsia="Verdana" w:hAnsi="Verdana" w:cs="Verdana"/>
          <w:color w:val="1D2228"/>
          <w:sz w:val="18"/>
          <w:szCs w:val="18"/>
        </w:rPr>
        <w:t>που έχει δημιουργηθεί</w:t>
      </w:r>
      <w:r>
        <w:rPr>
          <w:rFonts w:ascii="Verdana" w:eastAsia="Verdana" w:hAnsi="Verdana" w:cs="Verdana"/>
          <w:color w:val="1D2228"/>
          <w:sz w:val="18"/>
          <w:szCs w:val="18"/>
        </w:rPr>
        <w:t xml:space="preserve"> από την διακοπή της λειτουργίας της</w:t>
      </w:r>
      <w:r w:rsidRPr="009C7F44">
        <w:rPr>
          <w:rFonts w:ascii="Verdana" w:eastAsia="Verdana" w:hAnsi="Verdana" w:cs="Verdana"/>
          <w:color w:val="1D2228"/>
          <w:sz w:val="18"/>
          <w:szCs w:val="18"/>
        </w:rPr>
        <w:t xml:space="preserve">. </w:t>
      </w:r>
    </w:p>
    <w:p w14:paraId="6569C5D3" w14:textId="39B9E47A" w:rsidR="00E23566" w:rsidRPr="002A0BAC" w:rsidRDefault="00E23566" w:rsidP="002A0BAC">
      <w:pPr>
        <w:spacing w:line="360" w:lineRule="auto"/>
        <w:rPr>
          <w:rFonts w:ascii="Verdana" w:hAnsi="Verdana"/>
          <w:b/>
          <w:sz w:val="18"/>
          <w:szCs w:val="18"/>
        </w:rPr>
      </w:pPr>
      <w:r w:rsidRPr="00ED58F7">
        <w:rPr>
          <w:rFonts w:ascii="Verdana" w:hAnsi="Verdana"/>
          <w:b/>
          <w:sz w:val="18"/>
          <w:szCs w:val="18"/>
        </w:rPr>
        <w:t>ΑΡΘΡΟ 2: ΠΡΟΫΠΟΛΟΓΙΣΜΟΣ</w:t>
      </w:r>
    </w:p>
    <w:p w14:paraId="25D71C60" w14:textId="77777777" w:rsidR="00E23566" w:rsidRPr="00ED58F7" w:rsidRDefault="00E23566" w:rsidP="00E23566">
      <w:pPr>
        <w:spacing w:line="360" w:lineRule="auto"/>
        <w:jc w:val="both"/>
        <w:rPr>
          <w:rFonts w:ascii="Verdana" w:eastAsia="Verdana" w:hAnsi="Verdana" w:cs="Verdana"/>
          <w:b/>
          <w:bCs/>
          <w:sz w:val="18"/>
          <w:szCs w:val="18"/>
        </w:rPr>
      </w:pPr>
      <w:r>
        <w:rPr>
          <w:rFonts w:ascii="Verdana" w:hAnsi="Verdana"/>
          <w:sz w:val="18"/>
          <w:szCs w:val="18"/>
        </w:rPr>
        <w:t xml:space="preserve">Συνολικός </w:t>
      </w:r>
      <w:r w:rsidRPr="00ED58F7">
        <w:rPr>
          <w:rFonts w:ascii="Verdana" w:hAnsi="Verdana"/>
          <w:sz w:val="18"/>
          <w:szCs w:val="18"/>
        </w:rPr>
        <w:t>Προϋπολογισμός:</w:t>
      </w:r>
      <w:r w:rsidRPr="00ED58F7">
        <w:rPr>
          <w:rFonts w:ascii="Verdana" w:eastAsia="Verdana" w:hAnsi="Verdana" w:cs="Verdana"/>
          <w:b/>
          <w:bCs/>
          <w:sz w:val="18"/>
          <w:szCs w:val="18"/>
        </w:rPr>
        <w:t xml:space="preserve"> </w:t>
      </w:r>
      <w:r w:rsidRPr="0000042D">
        <w:rPr>
          <w:rFonts w:ascii="Verdana" w:eastAsia="Verdana" w:hAnsi="Verdana" w:cs="Verdana"/>
          <w:b/>
          <w:bCs/>
          <w:color w:val="000000"/>
          <w:sz w:val="18"/>
          <w:szCs w:val="18"/>
        </w:rPr>
        <w:t>129.307,08 €</w:t>
      </w:r>
    </w:p>
    <w:p w14:paraId="486857DB" w14:textId="77777777" w:rsidR="00E23566" w:rsidRPr="00ED58F7" w:rsidRDefault="00E23566" w:rsidP="00E23566">
      <w:pPr>
        <w:spacing w:line="360" w:lineRule="auto"/>
        <w:jc w:val="both"/>
        <w:rPr>
          <w:rFonts w:ascii="Verdana" w:hAnsi="Verdana"/>
          <w:sz w:val="18"/>
          <w:szCs w:val="18"/>
        </w:rPr>
      </w:pPr>
      <w:r w:rsidRPr="00ED58F7">
        <w:rPr>
          <w:rFonts w:ascii="Verdana" w:hAnsi="Verdana"/>
          <w:sz w:val="18"/>
          <w:szCs w:val="18"/>
        </w:rPr>
        <w:t xml:space="preserve">Η συνολική δαπάνη αναλύεται ως ακολούθως: </w:t>
      </w:r>
    </w:p>
    <w:p w14:paraId="65FF4340" w14:textId="77777777" w:rsidR="00E23566" w:rsidRDefault="00E23566" w:rsidP="00E23566">
      <w:pPr>
        <w:spacing w:line="360" w:lineRule="auto"/>
        <w:jc w:val="both"/>
        <w:rPr>
          <w:rFonts w:ascii="Verdana" w:hAnsi="Verdana"/>
          <w:sz w:val="18"/>
          <w:szCs w:val="18"/>
        </w:rPr>
      </w:pPr>
      <w:r>
        <w:rPr>
          <w:rFonts w:ascii="Verdana" w:eastAsia="Verdana" w:hAnsi="Verdana" w:cs="Verdana"/>
          <w:sz w:val="18"/>
          <w:szCs w:val="18"/>
        </w:rPr>
        <w:t xml:space="preserve">1) Δαπάνη </w:t>
      </w:r>
      <w:r w:rsidRPr="0000042D">
        <w:rPr>
          <w:rFonts w:ascii="Verdana" w:hAnsi="Verdana"/>
          <w:b/>
          <w:bCs/>
          <w:sz w:val="18"/>
          <w:szCs w:val="18"/>
        </w:rPr>
        <w:t>61.876,00 €</w:t>
      </w:r>
      <w:r w:rsidRPr="0000042D">
        <w:rPr>
          <w:rFonts w:ascii="Verdana" w:eastAsia="Verdana" w:hAnsi="Verdana" w:cs="Verdana"/>
          <w:b/>
          <w:bCs/>
          <w:color w:val="000000"/>
          <w:sz w:val="16"/>
          <w:szCs w:val="16"/>
        </w:rPr>
        <w:t xml:space="preserve"> </w:t>
      </w:r>
      <w:r w:rsidRPr="00C13F7B">
        <w:rPr>
          <w:rFonts w:ascii="Verdana" w:eastAsia="Verdana" w:hAnsi="Verdana" w:cs="Verdana"/>
          <w:sz w:val="18"/>
          <w:szCs w:val="18"/>
        </w:rPr>
        <w:t>συμπεριλαμβανομένου του Φ.Π.Α 24%</w:t>
      </w:r>
      <w:r w:rsidRPr="00D22B3C">
        <w:rPr>
          <w:rFonts w:ascii="Verdana" w:eastAsia="Verdana" w:hAnsi="Verdana" w:cs="Verdana"/>
          <w:sz w:val="18"/>
          <w:szCs w:val="18"/>
        </w:rPr>
        <w:t>,</w:t>
      </w:r>
      <w:r w:rsidRPr="00854F9D">
        <w:rPr>
          <w:rFonts w:ascii="Verdana" w:eastAsia="Verdana" w:hAnsi="Verdana" w:cs="Verdana"/>
          <w:b/>
          <w:bCs/>
          <w:sz w:val="18"/>
          <w:szCs w:val="18"/>
        </w:rPr>
        <w:t xml:space="preserve"> </w:t>
      </w:r>
      <w:r>
        <w:rPr>
          <w:rFonts w:ascii="Verdana" w:eastAsia="Verdana" w:hAnsi="Verdana" w:cs="Verdana"/>
          <w:sz w:val="18"/>
          <w:szCs w:val="18"/>
        </w:rPr>
        <w:t xml:space="preserve">για </w:t>
      </w:r>
      <w:r>
        <w:rPr>
          <w:rFonts w:ascii="Verdana" w:hAnsi="Verdana"/>
          <w:sz w:val="18"/>
          <w:szCs w:val="18"/>
        </w:rPr>
        <w:t xml:space="preserve">την προμήθεια της </w:t>
      </w:r>
      <w:r w:rsidRPr="005415DB">
        <w:rPr>
          <w:rFonts w:ascii="Verdana" w:hAnsi="Verdana"/>
          <w:b/>
          <w:bCs/>
          <w:sz w:val="18"/>
          <w:szCs w:val="18"/>
        </w:rPr>
        <w:t>Ομάδας Α</w:t>
      </w:r>
      <w:r>
        <w:rPr>
          <w:rFonts w:ascii="Verdana" w:hAnsi="Verdana"/>
          <w:b/>
          <w:bCs/>
          <w:sz w:val="18"/>
          <w:szCs w:val="18"/>
        </w:rPr>
        <w:t xml:space="preserve"> </w:t>
      </w:r>
      <w:r w:rsidRPr="00ED58F7">
        <w:rPr>
          <w:rFonts w:ascii="Verdana" w:hAnsi="Verdana"/>
          <w:sz w:val="18"/>
          <w:szCs w:val="18"/>
        </w:rPr>
        <w:t>θα καλυφθεί</w:t>
      </w:r>
      <w:r>
        <w:rPr>
          <w:rFonts w:ascii="Verdana" w:hAnsi="Verdana"/>
          <w:sz w:val="18"/>
          <w:szCs w:val="18"/>
        </w:rPr>
        <w:t xml:space="preserve"> από τ</w:t>
      </w:r>
      <w:r w:rsidRPr="00C13F7B">
        <w:rPr>
          <w:rFonts w:ascii="Verdana" w:eastAsia="Verdana" w:hAnsi="Verdana" w:cs="Verdana"/>
          <w:sz w:val="18"/>
          <w:szCs w:val="18"/>
        </w:rPr>
        <w:t>ον</w:t>
      </w:r>
      <w:r>
        <w:rPr>
          <w:rFonts w:ascii="Verdana" w:eastAsia="Verdana" w:hAnsi="Verdana" w:cs="Verdana"/>
          <w:sz w:val="18"/>
          <w:szCs w:val="18"/>
        </w:rPr>
        <w:t xml:space="preserve"> λογαριασμό:</w:t>
      </w:r>
      <w:r w:rsidRPr="00C13F7B">
        <w:rPr>
          <w:rFonts w:ascii="Verdana" w:hAnsi="Verdana"/>
          <w:sz w:val="18"/>
          <w:szCs w:val="18"/>
        </w:rPr>
        <w:t xml:space="preserve"> </w:t>
      </w:r>
      <w:r w:rsidRPr="00C13F7B">
        <w:rPr>
          <w:rFonts w:ascii="Verdana" w:hAnsi="Verdana"/>
          <w:b/>
          <w:bCs/>
          <w:sz w:val="18"/>
          <w:szCs w:val="18"/>
        </w:rPr>
        <w:t>ΚΑΕ</w:t>
      </w:r>
      <w:r w:rsidRPr="00C13F7B">
        <w:rPr>
          <w:rFonts w:ascii="Verdana" w:hAnsi="Verdana"/>
          <w:sz w:val="18"/>
          <w:szCs w:val="18"/>
        </w:rPr>
        <w:t xml:space="preserve"> </w:t>
      </w:r>
      <w:r w:rsidRPr="00C13F7B">
        <w:rPr>
          <w:rFonts w:ascii="Verdana" w:eastAsia="Verdana" w:hAnsi="Verdana" w:cs="Verdana"/>
          <w:b/>
          <w:bCs/>
          <w:sz w:val="18"/>
          <w:szCs w:val="18"/>
        </w:rPr>
        <w:t>25.7131.0001</w:t>
      </w:r>
      <w:r w:rsidRPr="00C13F7B">
        <w:rPr>
          <w:rFonts w:ascii="Verdana" w:eastAsia="Verdana" w:hAnsi="Verdana" w:cs="Verdana"/>
          <w:sz w:val="18"/>
          <w:szCs w:val="18"/>
        </w:rPr>
        <w:t xml:space="preserve"> </w:t>
      </w:r>
      <w:r w:rsidRPr="00C13F7B">
        <w:rPr>
          <w:rFonts w:ascii="Verdana" w:hAnsi="Verdana"/>
          <w:sz w:val="18"/>
          <w:szCs w:val="18"/>
        </w:rPr>
        <w:t>«Προμήθεια αντλητικών μηχανημάτων ΔΕ Καρπάθου» του έτους 2022</w:t>
      </w:r>
      <w:r>
        <w:rPr>
          <w:rFonts w:ascii="Verdana" w:hAnsi="Verdana"/>
          <w:sz w:val="18"/>
          <w:szCs w:val="18"/>
        </w:rPr>
        <w:t>.</w:t>
      </w:r>
    </w:p>
    <w:p w14:paraId="0CC3CE29" w14:textId="77777777" w:rsidR="00E23566" w:rsidRDefault="00E23566" w:rsidP="00E23566">
      <w:pPr>
        <w:spacing w:line="360" w:lineRule="auto"/>
        <w:jc w:val="both"/>
        <w:rPr>
          <w:rFonts w:ascii="Verdana" w:hAnsi="Verdana"/>
          <w:sz w:val="18"/>
          <w:szCs w:val="18"/>
        </w:rPr>
      </w:pPr>
      <w:r>
        <w:rPr>
          <w:rFonts w:ascii="Verdana" w:hAnsi="Verdana"/>
          <w:sz w:val="18"/>
          <w:szCs w:val="18"/>
        </w:rPr>
        <w:t xml:space="preserve">2) </w:t>
      </w:r>
      <w:r>
        <w:rPr>
          <w:rFonts w:ascii="Verdana" w:eastAsia="Verdana" w:hAnsi="Verdana" w:cs="Verdana"/>
          <w:sz w:val="18"/>
          <w:szCs w:val="18"/>
        </w:rPr>
        <w:t xml:space="preserve">Δαπάνη </w:t>
      </w:r>
      <w:r w:rsidRPr="0000042D">
        <w:rPr>
          <w:rFonts w:ascii="Verdana" w:eastAsia="Verdana" w:hAnsi="Verdana" w:cs="Verdana"/>
          <w:b/>
          <w:bCs/>
          <w:sz w:val="18"/>
          <w:szCs w:val="18"/>
        </w:rPr>
        <w:t xml:space="preserve">40.548,00 € </w:t>
      </w:r>
      <w:r w:rsidRPr="00C13F7B">
        <w:rPr>
          <w:rFonts w:ascii="Verdana" w:eastAsia="Verdana" w:hAnsi="Verdana" w:cs="Verdana"/>
          <w:sz w:val="18"/>
          <w:szCs w:val="18"/>
        </w:rPr>
        <w:t>συμπεριλαμβανομένου του Φ.Π.Α 24</w:t>
      </w:r>
      <w:r w:rsidRPr="0000042D">
        <w:rPr>
          <w:rFonts w:ascii="Verdana" w:eastAsia="Verdana" w:hAnsi="Verdana" w:cs="Verdana"/>
          <w:sz w:val="18"/>
          <w:szCs w:val="18"/>
        </w:rPr>
        <w:t>%</w:t>
      </w:r>
      <w:r w:rsidRPr="00D22B3C">
        <w:rPr>
          <w:rFonts w:ascii="Verdana" w:eastAsia="Verdana" w:hAnsi="Verdana" w:cs="Verdana"/>
          <w:sz w:val="18"/>
          <w:szCs w:val="18"/>
        </w:rPr>
        <w:t xml:space="preserve">, </w:t>
      </w:r>
      <w:r>
        <w:rPr>
          <w:rFonts w:ascii="Verdana" w:eastAsia="Verdana" w:hAnsi="Verdana" w:cs="Verdana"/>
          <w:sz w:val="18"/>
          <w:szCs w:val="18"/>
        </w:rPr>
        <w:t xml:space="preserve">για </w:t>
      </w:r>
      <w:r>
        <w:rPr>
          <w:rFonts w:ascii="Verdana" w:hAnsi="Verdana"/>
          <w:sz w:val="18"/>
          <w:szCs w:val="18"/>
        </w:rPr>
        <w:t xml:space="preserve">την προμήθεια της </w:t>
      </w:r>
      <w:r w:rsidRPr="005415DB">
        <w:rPr>
          <w:rFonts w:ascii="Verdana" w:hAnsi="Verdana"/>
          <w:b/>
          <w:bCs/>
          <w:sz w:val="18"/>
          <w:szCs w:val="18"/>
        </w:rPr>
        <w:t xml:space="preserve">Ομάδας </w:t>
      </w:r>
      <w:r>
        <w:rPr>
          <w:rFonts w:ascii="Verdana" w:hAnsi="Verdana"/>
          <w:b/>
          <w:bCs/>
          <w:sz w:val="18"/>
          <w:szCs w:val="18"/>
        </w:rPr>
        <w:t xml:space="preserve">Β </w:t>
      </w:r>
      <w:r w:rsidRPr="00ED58F7">
        <w:rPr>
          <w:rFonts w:ascii="Verdana" w:hAnsi="Verdana"/>
          <w:sz w:val="18"/>
          <w:szCs w:val="18"/>
        </w:rPr>
        <w:t>θα καλυφθεί</w:t>
      </w:r>
      <w:r>
        <w:rPr>
          <w:rFonts w:ascii="Verdana" w:hAnsi="Verdana"/>
          <w:sz w:val="18"/>
          <w:szCs w:val="18"/>
        </w:rPr>
        <w:t xml:space="preserve"> από τ</w:t>
      </w:r>
      <w:r w:rsidRPr="00C13F7B">
        <w:rPr>
          <w:rFonts w:ascii="Verdana" w:eastAsia="Verdana" w:hAnsi="Verdana" w:cs="Verdana"/>
          <w:sz w:val="18"/>
          <w:szCs w:val="18"/>
        </w:rPr>
        <w:t>ον</w:t>
      </w:r>
      <w:r>
        <w:rPr>
          <w:rFonts w:ascii="Verdana" w:eastAsia="Verdana" w:hAnsi="Verdana" w:cs="Verdana"/>
          <w:sz w:val="18"/>
          <w:szCs w:val="18"/>
        </w:rPr>
        <w:t xml:space="preserve"> λογαριασμό:</w:t>
      </w:r>
      <w:r w:rsidRPr="00C13F7B">
        <w:rPr>
          <w:rFonts w:ascii="Verdana" w:hAnsi="Verdana"/>
          <w:sz w:val="18"/>
          <w:szCs w:val="18"/>
        </w:rPr>
        <w:t xml:space="preserve"> </w:t>
      </w:r>
      <w:r w:rsidRPr="00C13F7B">
        <w:rPr>
          <w:rFonts w:ascii="Verdana" w:hAnsi="Verdana"/>
          <w:b/>
          <w:bCs/>
          <w:sz w:val="18"/>
          <w:szCs w:val="18"/>
        </w:rPr>
        <w:t>ΚΑΕ</w:t>
      </w:r>
      <w:r w:rsidRPr="00C13F7B">
        <w:rPr>
          <w:rFonts w:ascii="Verdana" w:hAnsi="Verdana"/>
          <w:sz w:val="18"/>
          <w:szCs w:val="18"/>
        </w:rPr>
        <w:t xml:space="preserve"> </w:t>
      </w:r>
      <w:r w:rsidRPr="00C13F7B">
        <w:rPr>
          <w:rFonts w:ascii="Verdana" w:eastAsia="Verdana" w:hAnsi="Verdana" w:cs="Verdana"/>
          <w:b/>
          <w:bCs/>
          <w:sz w:val="18"/>
          <w:szCs w:val="18"/>
        </w:rPr>
        <w:t>25.7131.0001</w:t>
      </w:r>
      <w:r w:rsidRPr="00C13F7B">
        <w:rPr>
          <w:rFonts w:ascii="Verdana" w:eastAsia="Verdana" w:hAnsi="Verdana" w:cs="Verdana"/>
          <w:sz w:val="18"/>
          <w:szCs w:val="18"/>
        </w:rPr>
        <w:t xml:space="preserve"> </w:t>
      </w:r>
      <w:r w:rsidRPr="00C13F7B">
        <w:rPr>
          <w:rFonts w:ascii="Verdana" w:hAnsi="Verdana"/>
          <w:sz w:val="18"/>
          <w:szCs w:val="18"/>
        </w:rPr>
        <w:t>«Προμήθεια αντλητικών μηχανημάτων ΔΕ Καρπάθου»</w:t>
      </w:r>
      <w:r>
        <w:rPr>
          <w:rFonts w:ascii="Verdana" w:hAnsi="Verdana"/>
          <w:sz w:val="18"/>
          <w:szCs w:val="18"/>
        </w:rPr>
        <w:t xml:space="preserve"> </w:t>
      </w:r>
      <w:r w:rsidRPr="00C13F7B">
        <w:rPr>
          <w:rFonts w:ascii="Verdana" w:hAnsi="Verdana"/>
          <w:sz w:val="18"/>
          <w:szCs w:val="18"/>
        </w:rPr>
        <w:t>του έτους 2022</w:t>
      </w:r>
      <w:r>
        <w:rPr>
          <w:rFonts w:ascii="Verdana" w:hAnsi="Verdana"/>
          <w:sz w:val="18"/>
          <w:szCs w:val="18"/>
        </w:rPr>
        <w:t>.</w:t>
      </w:r>
    </w:p>
    <w:p w14:paraId="06B62314" w14:textId="5F3CC762" w:rsidR="00E23566" w:rsidRDefault="00E23566" w:rsidP="00E23566">
      <w:pPr>
        <w:spacing w:line="360" w:lineRule="auto"/>
        <w:jc w:val="both"/>
        <w:rPr>
          <w:rFonts w:ascii="Verdana" w:hAnsi="Verdana"/>
          <w:sz w:val="18"/>
          <w:szCs w:val="18"/>
        </w:rPr>
      </w:pPr>
      <w:r>
        <w:rPr>
          <w:rFonts w:ascii="Verdana" w:hAnsi="Verdana"/>
          <w:sz w:val="18"/>
          <w:szCs w:val="18"/>
        </w:rPr>
        <w:t xml:space="preserve">3) </w:t>
      </w:r>
      <w:r>
        <w:rPr>
          <w:rFonts w:ascii="Verdana" w:eastAsia="Verdana" w:hAnsi="Verdana" w:cs="Verdana"/>
          <w:sz w:val="18"/>
          <w:szCs w:val="18"/>
        </w:rPr>
        <w:t xml:space="preserve">Δαπάνη </w:t>
      </w:r>
      <w:r w:rsidRPr="0000042D">
        <w:rPr>
          <w:rFonts w:ascii="Verdana" w:hAnsi="Verdana"/>
          <w:b/>
          <w:sz w:val="18"/>
          <w:szCs w:val="18"/>
        </w:rPr>
        <w:t>26.883,08 €</w:t>
      </w:r>
      <w:r w:rsidRPr="0000042D">
        <w:rPr>
          <w:rFonts w:ascii="Verdana" w:eastAsia="Verdana" w:hAnsi="Verdana" w:cs="Verdana"/>
          <w:b/>
          <w:bCs/>
          <w:color w:val="000000"/>
          <w:sz w:val="16"/>
          <w:szCs w:val="16"/>
        </w:rPr>
        <w:t xml:space="preserve"> </w:t>
      </w:r>
      <w:r w:rsidRPr="00C13F7B">
        <w:rPr>
          <w:rFonts w:ascii="Verdana" w:eastAsia="Verdana" w:hAnsi="Verdana" w:cs="Verdana"/>
          <w:sz w:val="18"/>
          <w:szCs w:val="18"/>
        </w:rPr>
        <w:t>συμπεριλαμβανομένου του Φ.Π.Α 24%</w:t>
      </w:r>
      <w:r w:rsidRPr="00D22B3C">
        <w:rPr>
          <w:rFonts w:ascii="Verdana" w:eastAsia="Verdana" w:hAnsi="Verdana" w:cs="Verdana"/>
          <w:sz w:val="18"/>
          <w:szCs w:val="18"/>
        </w:rPr>
        <w:t>,</w:t>
      </w:r>
      <w:r>
        <w:rPr>
          <w:rFonts w:ascii="Verdana" w:eastAsia="Verdana" w:hAnsi="Verdana" w:cs="Verdana"/>
          <w:sz w:val="18"/>
          <w:szCs w:val="18"/>
        </w:rPr>
        <w:t xml:space="preserve"> για </w:t>
      </w:r>
      <w:r w:rsidRPr="0012525B">
        <w:rPr>
          <w:rFonts w:ascii="Verdana" w:eastAsia="Verdana" w:hAnsi="Verdana" w:cs="Verdana"/>
          <w:sz w:val="18"/>
          <w:szCs w:val="18"/>
        </w:rPr>
        <w:t>την</w:t>
      </w:r>
      <w:r>
        <w:rPr>
          <w:rFonts w:ascii="Verdana" w:hAnsi="Verdana"/>
          <w:sz w:val="18"/>
          <w:szCs w:val="18"/>
        </w:rPr>
        <w:t xml:space="preserve"> προμήθεια της </w:t>
      </w:r>
      <w:r w:rsidRPr="005415DB">
        <w:rPr>
          <w:rFonts w:ascii="Verdana" w:hAnsi="Verdana"/>
          <w:b/>
          <w:bCs/>
          <w:sz w:val="18"/>
          <w:szCs w:val="18"/>
        </w:rPr>
        <w:t xml:space="preserve">Ομάδας </w:t>
      </w:r>
      <w:r>
        <w:rPr>
          <w:rFonts w:ascii="Verdana" w:hAnsi="Verdana"/>
          <w:b/>
          <w:bCs/>
          <w:sz w:val="18"/>
          <w:szCs w:val="18"/>
        </w:rPr>
        <w:t xml:space="preserve">Γ </w:t>
      </w:r>
      <w:r w:rsidRPr="00ED58F7">
        <w:rPr>
          <w:rFonts w:ascii="Verdana" w:hAnsi="Verdana"/>
          <w:sz w:val="18"/>
          <w:szCs w:val="18"/>
        </w:rPr>
        <w:t>θα καλυφθεί</w:t>
      </w:r>
      <w:r>
        <w:rPr>
          <w:rFonts w:ascii="Verdana" w:hAnsi="Verdana"/>
          <w:sz w:val="18"/>
          <w:szCs w:val="18"/>
        </w:rPr>
        <w:t xml:space="preserve"> από τ</w:t>
      </w:r>
      <w:r w:rsidRPr="00C13F7B">
        <w:rPr>
          <w:rFonts w:ascii="Verdana" w:eastAsia="Verdana" w:hAnsi="Verdana" w:cs="Verdana"/>
          <w:sz w:val="18"/>
          <w:szCs w:val="18"/>
        </w:rPr>
        <w:t>ον</w:t>
      </w:r>
      <w:r>
        <w:rPr>
          <w:rFonts w:ascii="Verdana" w:eastAsia="Verdana" w:hAnsi="Verdana" w:cs="Verdana"/>
          <w:sz w:val="18"/>
          <w:szCs w:val="18"/>
        </w:rPr>
        <w:t xml:space="preserve"> λογαριασμό:</w:t>
      </w:r>
      <w:r w:rsidRPr="00C13F7B">
        <w:rPr>
          <w:rFonts w:ascii="Verdana" w:hAnsi="Verdana"/>
          <w:sz w:val="18"/>
          <w:szCs w:val="18"/>
        </w:rPr>
        <w:t xml:space="preserve"> </w:t>
      </w:r>
      <w:r w:rsidRPr="00C13F7B">
        <w:rPr>
          <w:rFonts w:ascii="Verdana" w:hAnsi="Verdana"/>
          <w:b/>
          <w:sz w:val="18"/>
          <w:szCs w:val="18"/>
        </w:rPr>
        <w:t xml:space="preserve">ΚΑΕ </w:t>
      </w:r>
      <w:r w:rsidRPr="00C13F7B">
        <w:rPr>
          <w:rFonts w:ascii="Verdana" w:eastAsia="Verdana" w:hAnsi="Verdana" w:cs="Verdana"/>
          <w:b/>
          <w:sz w:val="18"/>
          <w:szCs w:val="18"/>
        </w:rPr>
        <w:t>25.6262.0002</w:t>
      </w:r>
      <w:r w:rsidRPr="00C13F7B">
        <w:rPr>
          <w:rFonts w:ascii="Verdana" w:eastAsia="Verdana" w:hAnsi="Verdana" w:cs="Verdana"/>
          <w:sz w:val="18"/>
          <w:szCs w:val="18"/>
        </w:rPr>
        <w:t xml:space="preserve"> </w:t>
      </w:r>
      <w:r w:rsidRPr="00C13F7B">
        <w:rPr>
          <w:rFonts w:ascii="Verdana" w:hAnsi="Verdana"/>
          <w:sz w:val="18"/>
          <w:szCs w:val="18"/>
        </w:rPr>
        <w:t>«Συντήρηση και Επισκευή Γεωτρήσεων»</w:t>
      </w:r>
      <w:r>
        <w:rPr>
          <w:rFonts w:ascii="Verdana" w:hAnsi="Verdana"/>
          <w:sz w:val="18"/>
          <w:szCs w:val="18"/>
        </w:rPr>
        <w:t xml:space="preserve"> </w:t>
      </w:r>
      <w:r w:rsidRPr="00C13F7B">
        <w:rPr>
          <w:rFonts w:ascii="Verdana" w:hAnsi="Verdana"/>
          <w:sz w:val="18"/>
          <w:szCs w:val="18"/>
        </w:rPr>
        <w:t>του έτους 2022</w:t>
      </w:r>
      <w:r>
        <w:rPr>
          <w:rFonts w:ascii="Verdana" w:hAnsi="Verdana"/>
          <w:sz w:val="18"/>
          <w:szCs w:val="18"/>
        </w:rPr>
        <w:t>.</w:t>
      </w:r>
    </w:p>
    <w:p w14:paraId="20F00F5E" w14:textId="5805528D" w:rsidR="00E23566" w:rsidRPr="002A0BAC" w:rsidRDefault="00E23566" w:rsidP="00E23566">
      <w:pPr>
        <w:spacing w:line="360" w:lineRule="auto"/>
        <w:jc w:val="both"/>
        <w:rPr>
          <w:rFonts w:ascii="Verdana" w:hAnsi="Verdana"/>
          <w:b/>
          <w:sz w:val="18"/>
          <w:szCs w:val="18"/>
        </w:rPr>
      </w:pPr>
      <w:r w:rsidRPr="008E157E">
        <w:rPr>
          <w:rFonts w:ascii="Verdana" w:hAnsi="Verdana"/>
          <w:b/>
          <w:sz w:val="18"/>
          <w:szCs w:val="18"/>
        </w:rPr>
        <w:t>ΑΡΘΡΟ 3: ΙΣΧΥΟΥΣΕΣ ΔΙΑΤΑΞΕΙΣ</w:t>
      </w:r>
    </w:p>
    <w:p w14:paraId="348A41B8" w14:textId="77777777" w:rsidR="00E23566" w:rsidRPr="00F478FF" w:rsidRDefault="00E23566" w:rsidP="00E23566">
      <w:pPr>
        <w:pStyle w:val="a7"/>
        <w:widowControl w:val="0"/>
        <w:numPr>
          <w:ilvl w:val="0"/>
          <w:numId w:val="3"/>
        </w:numPr>
        <w:shd w:val="clear" w:color="auto" w:fill="FFFFFF"/>
        <w:tabs>
          <w:tab w:val="left" w:pos="-180"/>
        </w:tabs>
        <w:autoSpaceDE w:val="0"/>
        <w:autoSpaceDN w:val="0"/>
        <w:adjustRightInd w:val="0"/>
        <w:spacing w:before="2" w:line="360" w:lineRule="auto"/>
        <w:ind w:right="17"/>
        <w:jc w:val="both"/>
        <w:rPr>
          <w:rFonts w:ascii="Verdana" w:hAnsi="Verdana" w:cs="Calibri"/>
          <w:sz w:val="18"/>
          <w:szCs w:val="18"/>
          <w:lang w:val="el-GR"/>
        </w:rPr>
      </w:pPr>
      <w:r w:rsidRPr="00F478FF">
        <w:rPr>
          <w:rFonts w:ascii="Verdana" w:hAnsi="Verdana" w:cs="Calibri"/>
          <w:sz w:val="18"/>
          <w:szCs w:val="18"/>
          <w:lang w:val="el-GR"/>
        </w:rPr>
        <w:t>Οι διατάξεις του Ν.3463/2006 (ΦΕΚ 114/</w:t>
      </w:r>
      <w:proofErr w:type="spellStart"/>
      <w:r w:rsidRPr="00F478FF">
        <w:rPr>
          <w:rFonts w:ascii="Verdana" w:hAnsi="Verdana" w:cs="Calibri"/>
          <w:sz w:val="18"/>
          <w:szCs w:val="18"/>
          <w:lang w:val="el-GR"/>
        </w:rPr>
        <w:t>τ.Α</w:t>
      </w:r>
      <w:proofErr w:type="spellEnd"/>
      <w:r w:rsidRPr="00F478FF">
        <w:rPr>
          <w:rFonts w:ascii="Verdana" w:hAnsi="Verdana" w:cs="Calibri"/>
          <w:sz w:val="18"/>
          <w:szCs w:val="18"/>
          <w:lang w:val="el-GR"/>
        </w:rPr>
        <w:t>’/2006) «Δημοτικός και Κοινοτικός Κώδικας»</w:t>
      </w:r>
    </w:p>
    <w:p w14:paraId="37080F01" w14:textId="77777777" w:rsidR="00E23566" w:rsidRPr="00F478FF" w:rsidRDefault="00E23566" w:rsidP="00E23566">
      <w:pPr>
        <w:pStyle w:val="a7"/>
        <w:widowControl w:val="0"/>
        <w:numPr>
          <w:ilvl w:val="0"/>
          <w:numId w:val="3"/>
        </w:numPr>
        <w:shd w:val="clear" w:color="auto" w:fill="FFFFFF"/>
        <w:tabs>
          <w:tab w:val="left" w:pos="-180"/>
        </w:tabs>
        <w:autoSpaceDE w:val="0"/>
        <w:autoSpaceDN w:val="0"/>
        <w:adjustRightInd w:val="0"/>
        <w:spacing w:before="2" w:line="360" w:lineRule="auto"/>
        <w:ind w:right="17"/>
        <w:jc w:val="both"/>
        <w:rPr>
          <w:rFonts w:ascii="Verdana" w:hAnsi="Verdana" w:cs="Calibri"/>
          <w:sz w:val="18"/>
          <w:szCs w:val="18"/>
          <w:lang w:val="el-GR"/>
        </w:rPr>
      </w:pPr>
      <w:r w:rsidRPr="00F478FF">
        <w:rPr>
          <w:rFonts w:ascii="Verdana" w:hAnsi="Verdana" w:cs="Calibri"/>
          <w:sz w:val="18"/>
          <w:szCs w:val="18"/>
          <w:lang w:val="el-GR"/>
        </w:rPr>
        <w:t>Οι διατάξεις του Ν.4412/2016 «Δημόσιες Συμβάσεις Έργων, Προμηθειών και Υπηρεσιών (προσαρμογή στις Οδηγίες 2014/24/ΕΕ και 2014/25/ΕΕ)», όπως τροποποιήθηκε και ισχύει.</w:t>
      </w:r>
    </w:p>
    <w:p w14:paraId="4B346710" w14:textId="77777777" w:rsidR="00E23566" w:rsidRPr="00151C74" w:rsidRDefault="00E23566" w:rsidP="00E23566">
      <w:pPr>
        <w:pStyle w:val="a7"/>
        <w:widowControl w:val="0"/>
        <w:numPr>
          <w:ilvl w:val="0"/>
          <w:numId w:val="3"/>
        </w:numPr>
        <w:shd w:val="clear" w:color="auto" w:fill="FFFFFF"/>
        <w:tabs>
          <w:tab w:val="left" w:pos="-180"/>
        </w:tabs>
        <w:autoSpaceDE w:val="0"/>
        <w:autoSpaceDN w:val="0"/>
        <w:adjustRightInd w:val="0"/>
        <w:spacing w:before="2" w:line="360" w:lineRule="auto"/>
        <w:ind w:right="17"/>
        <w:jc w:val="both"/>
        <w:rPr>
          <w:rFonts w:ascii="Verdana" w:hAnsi="Verdana" w:cs="Calibri"/>
          <w:sz w:val="18"/>
          <w:szCs w:val="18"/>
        </w:rPr>
      </w:pPr>
      <w:r w:rsidRPr="00F478FF">
        <w:rPr>
          <w:rFonts w:ascii="Verdana" w:hAnsi="Verdana" w:cs="Calibri"/>
          <w:sz w:val="18"/>
          <w:szCs w:val="18"/>
          <w:lang w:val="el-GR"/>
        </w:rPr>
        <w:t xml:space="preserve">Οι διατάξεις του Ν.3852/2010 «Νέα Αρχιτεκτονική της Αυτοδιοίκησης και της Αποκεντρωμένης Διοίκησης - Πρόγραμμα Καλλικράτης». </w:t>
      </w:r>
      <w:r w:rsidRPr="00151C74">
        <w:rPr>
          <w:rFonts w:ascii="Verdana" w:hAnsi="Verdana" w:cs="Calibri"/>
          <w:sz w:val="18"/>
          <w:szCs w:val="18"/>
        </w:rPr>
        <w:t>(ΦΕΚ 87/</w:t>
      </w:r>
      <w:proofErr w:type="spellStart"/>
      <w:r w:rsidRPr="00151C74">
        <w:rPr>
          <w:rFonts w:ascii="Verdana" w:hAnsi="Verdana" w:cs="Calibri"/>
          <w:sz w:val="18"/>
          <w:szCs w:val="18"/>
        </w:rPr>
        <w:t>τ.Α</w:t>
      </w:r>
      <w:proofErr w:type="spellEnd"/>
      <w:r w:rsidRPr="00151C74">
        <w:rPr>
          <w:rFonts w:ascii="Verdana" w:hAnsi="Verdana" w:cs="Calibri"/>
          <w:sz w:val="18"/>
          <w:szCs w:val="18"/>
        </w:rPr>
        <w:t>’/2010)</w:t>
      </w:r>
    </w:p>
    <w:p w14:paraId="3462B884" w14:textId="77777777" w:rsidR="00E23566" w:rsidRPr="00F478FF" w:rsidRDefault="00E23566" w:rsidP="00E23566">
      <w:pPr>
        <w:pStyle w:val="a7"/>
        <w:widowControl w:val="0"/>
        <w:numPr>
          <w:ilvl w:val="0"/>
          <w:numId w:val="3"/>
        </w:numPr>
        <w:shd w:val="clear" w:color="auto" w:fill="FFFFFF"/>
        <w:tabs>
          <w:tab w:val="left" w:pos="-180"/>
        </w:tabs>
        <w:autoSpaceDE w:val="0"/>
        <w:autoSpaceDN w:val="0"/>
        <w:adjustRightInd w:val="0"/>
        <w:spacing w:before="2" w:line="360" w:lineRule="auto"/>
        <w:ind w:right="17"/>
        <w:jc w:val="both"/>
        <w:rPr>
          <w:rFonts w:ascii="Verdana" w:hAnsi="Verdana" w:cs="Calibri"/>
          <w:sz w:val="18"/>
          <w:szCs w:val="18"/>
          <w:lang w:val="el-GR"/>
        </w:rPr>
      </w:pPr>
      <w:r w:rsidRPr="00F478FF">
        <w:rPr>
          <w:rFonts w:ascii="Verdana" w:hAnsi="Verdana" w:cs="Calibri"/>
          <w:sz w:val="18"/>
          <w:szCs w:val="18"/>
          <w:lang w:val="el-GR"/>
        </w:rPr>
        <w:t xml:space="preserve">Οι διατάξεις του Π.Δ/τος 80/2016 «Ανάληψη υποχρεώσεων από τους </w:t>
      </w:r>
      <w:proofErr w:type="spellStart"/>
      <w:r w:rsidRPr="00F478FF">
        <w:rPr>
          <w:rFonts w:ascii="Verdana" w:hAnsi="Verdana" w:cs="Calibri"/>
          <w:sz w:val="18"/>
          <w:szCs w:val="18"/>
          <w:lang w:val="el-GR"/>
        </w:rPr>
        <w:t>Διατάκτες</w:t>
      </w:r>
      <w:proofErr w:type="spellEnd"/>
      <w:r w:rsidRPr="00F478FF">
        <w:rPr>
          <w:rFonts w:ascii="Verdana" w:hAnsi="Verdana" w:cs="Calibri"/>
          <w:sz w:val="18"/>
          <w:szCs w:val="18"/>
          <w:lang w:val="el-GR"/>
        </w:rPr>
        <w:t xml:space="preserve">» (ΦΕΚ </w:t>
      </w:r>
      <w:r w:rsidRPr="00F478FF">
        <w:rPr>
          <w:rFonts w:ascii="Verdana" w:hAnsi="Verdana" w:cs="Calibri"/>
          <w:sz w:val="18"/>
          <w:szCs w:val="18"/>
          <w:lang w:val="el-GR"/>
        </w:rPr>
        <w:lastRenderedPageBreak/>
        <w:t>145/</w:t>
      </w:r>
      <w:proofErr w:type="spellStart"/>
      <w:r w:rsidRPr="00F478FF">
        <w:rPr>
          <w:rFonts w:ascii="Verdana" w:hAnsi="Verdana" w:cs="Calibri"/>
          <w:sz w:val="18"/>
          <w:szCs w:val="18"/>
          <w:lang w:val="el-GR"/>
        </w:rPr>
        <w:t>τ.Α</w:t>
      </w:r>
      <w:proofErr w:type="spellEnd"/>
      <w:r w:rsidRPr="00F478FF">
        <w:rPr>
          <w:rFonts w:ascii="Verdana" w:hAnsi="Verdana" w:cs="Calibri"/>
          <w:sz w:val="18"/>
          <w:szCs w:val="18"/>
          <w:lang w:val="el-GR"/>
        </w:rPr>
        <w:t>’/05-08-2016)</w:t>
      </w:r>
    </w:p>
    <w:p w14:paraId="4A4D626A" w14:textId="77777777" w:rsidR="00E23566" w:rsidRPr="00F478FF" w:rsidRDefault="00E23566" w:rsidP="00E23566">
      <w:pPr>
        <w:pStyle w:val="a7"/>
        <w:widowControl w:val="0"/>
        <w:numPr>
          <w:ilvl w:val="0"/>
          <w:numId w:val="3"/>
        </w:numPr>
        <w:shd w:val="clear" w:color="auto" w:fill="FFFFFF"/>
        <w:tabs>
          <w:tab w:val="left" w:pos="-180"/>
        </w:tabs>
        <w:autoSpaceDE w:val="0"/>
        <w:autoSpaceDN w:val="0"/>
        <w:adjustRightInd w:val="0"/>
        <w:spacing w:before="2" w:line="360" w:lineRule="auto"/>
        <w:ind w:right="17"/>
        <w:jc w:val="both"/>
        <w:rPr>
          <w:rFonts w:ascii="Verdana" w:hAnsi="Verdana" w:cs="Calibri"/>
          <w:sz w:val="18"/>
          <w:szCs w:val="18"/>
          <w:lang w:val="el-GR"/>
        </w:rPr>
      </w:pPr>
      <w:r w:rsidRPr="00F478FF">
        <w:rPr>
          <w:rFonts w:ascii="Verdana" w:hAnsi="Verdana" w:cs="Calibri"/>
          <w:sz w:val="18"/>
          <w:szCs w:val="18"/>
          <w:lang w:val="el-GR"/>
        </w:rPr>
        <w:t>Οι διατάξεις του Ν.4152/2013 (ΦΕΚ 107/09.05.2013 τεύχος Α-) «Επείγοντα μέτρα εφαρμογής των νόμων 4046/2012, 4093/2012 και 4127/2013».</w:t>
      </w:r>
    </w:p>
    <w:p w14:paraId="15C55AC5" w14:textId="77777777" w:rsidR="00E23566" w:rsidRPr="00F478FF" w:rsidRDefault="00E23566" w:rsidP="00E23566">
      <w:pPr>
        <w:pStyle w:val="a7"/>
        <w:widowControl w:val="0"/>
        <w:numPr>
          <w:ilvl w:val="0"/>
          <w:numId w:val="3"/>
        </w:numPr>
        <w:shd w:val="clear" w:color="auto" w:fill="FFFFFF"/>
        <w:tabs>
          <w:tab w:val="left" w:pos="-180"/>
        </w:tabs>
        <w:autoSpaceDE w:val="0"/>
        <w:autoSpaceDN w:val="0"/>
        <w:adjustRightInd w:val="0"/>
        <w:spacing w:before="2" w:line="360" w:lineRule="auto"/>
        <w:ind w:right="17"/>
        <w:jc w:val="both"/>
        <w:rPr>
          <w:rFonts w:ascii="Verdana" w:hAnsi="Verdana" w:cs="Calibri"/>
          <w:sz w:val="18"/>
          <w:szCs w:val="18"/>
          <w:lang w:val="el-GR"/>
        </w:rPr>
      </w:pPr>
      <w:r w:rsidRPr="00F478FF">
        <w:rPr>
          <w:rFonts w:ascii="Verdana" w:hAnsi="Verdana" w:cs="Calibri"/>
          <w:sz w:val="18"/>
          <w:szCs w:val="18"/>
          <w:lang w:val="el-GR"/>
        </w:rPr>
        <w:t>Οι διατάξεις του Ν.3861 (ΦΕΚ 11/</w:t>
      </w:r>
      <w:proofErr w:type="spellStart"/>
      <w:r w:rsidRPr="00F478FF">
        <w:rPr>
          <w:rFonts w:ascii="Verdana" w:hAnsi="Verdana" w:cs="Calibri"/>
          <w:sz w:val="18"/>
          <w:szCs w:val="18"/>
          <w:lang w:val="el-GR"/>
        </w:rPr>
        <w:t>τ.Α</w:t>
      </w:r>
      <w:proofErr w:type="spellEnd"/>
      <w:r w:rsidRPr="00F478FF">
        <w:rPr>
          <w:rFonts w:ascii="Verdana" w:hAnsi="Verdana" w:cs="Calibri"/>
          <w:sz w:val="18"/>
          <w:szCs w:val="18"/>
          <w:lang w:val="el-GR"/>
        </w:rPr>
        <w:t xml:space="preserve">’/13-7-2010) «Ενίσχυση της διαφάνειας με την υποχρεωτική ανάρτηση νόμων και πράξεων των κυβερνητικών, διοικητικών και </w:t>
      </w:r>
      <w:proofErr w:type="spellStart"/>
      <w:r w:rsidRPr="00F478FF">
        <w:rPr>
          <w:rFonts w:ascii="Verdana" w:hAnsi="Verdana" w:cs="Calibri"/>
          <w:sz w:val="18"/>
          <w:szCs w:val="18"/>
          <w:lang w:val="el-GR"/>
        </w:rPr>
        <w:t>αυτοδιοικητικών</w:t>
      </w:r>
      <w:proofErr w:type="spellEnd"/>
      <w:r w:rsidRPr="00F478FF">
        <w:rPr>
          <w:rFonts w:ascii="Verdana" w:hAnsi="Verdana" w:cs="Calibri"/>
          <w:sz w:val="18"/>
          <w:szCs w:val="18"/>
          <w:lang w:val="el-GR"/>
        </w:rPr>
        <w:t xml:space="preserve"> οργάνων στο διαδίκτυο «Πρόγραμμα Διαύγεια» και άλλες διατάξεις.</w:t>
      </w:r>
    </w:p>
    <w:p w14:paraId="4F37FE5F" w14:textId="77777777" w:rsidR="00E23566" w:rsidRPr="00F478FF" w:rsidRDefault="00E23566" w:rsidP="00E23566">
      <w:pPr>
        <w:pStyle w:val="a7"/>
        <w:widowControl w:val="0"/>
        <w:numPr>
          <w:ilvl w:val="0"/>
          <w:numId w:val="3"/>
        </w:numPr>
        <w:shd w:val="clear" w:color="auto" w:fill="FFFFFF"/>
        <w:tabs>
          <w:tab w:val="left" w:pos="-180"/>
        </w:tabs>
        <w:autoSpaceDE w:val="0"/>
        <w:autoSpaceDN w:val="0"/>
        <w:adjustRightInd w:val="0"/>
        <w:spacing w:before="2" w:line="360" w:lineRule="auto"/>
        <w:ind w:right="17"/>
        <w:jc w:val="both"/>
        <w:rPr>
          <w:rFonts w:ascii="Verdana" w:hAnsi="Verdana" w:cs="Calibri"/>
          <w:sz w:val="18"/>
          <w:szCs w:val="18"/>
          <w:lang w:val="el-GR"/>
        </w:rPr>
      </w:pPr>
      <w:r w:rsidRPr="00F478FF">
        <w:rPr>
          <w:rFonts w:ascii="Verdana" w:hAnsi="Verdana" w:cs="Calibri"/>
          <w:sz w:val="18"/>
          <w:szCs w:val="18"/>
          <w:lang w:val="el-GR"/>
        </w:rPr>
        <w:t>Οι διατάξεις του Ν. 4270/2014 (Φ.Ε.Κ.  143 Α/2014), «Αρχές δημοσιονομικής διαχείρισης και εποπτείας (ενσωμάτωση της Οδηγίας 2011/85/ΕΕ) – δημόσιο λογιστικό και άλλες διατάξεις».</w:t>
      </w:r>
    </w:p>
    <w:p w14:paraId="3226754E" w14:textId="77777777" w:rsidR="00E23566" w:rsidRPr="00F478FF" w:rsidRDefault="00E23566" w:rsidP="00E23566">
      <w:pPr>
        <w:pStyle w:val="a7"/>
        <w:widowControl w:val="0"/>
        <w:numPr>
          <w:ilvl w:val="0"/>
          <w:numId w:val="3"/>
        </w:numPr>
        <w:shd w:val="clear" w:color="auto" w:fill="FFFFFF"/>
        <w:tabs>
          <w:tab w:val="left" w:pos="-180"/>
        </w:tabs>
        <w:autoSpaceDE w:val="0"/>
        <w:autoSpaceDN w:val="0"/>
        <w:adjustRightInd w:val="0"/>
        <w:spacing w:before="2" w:line="360" w:lineRule="auto"/>
        <w:ind w:right="17"/>
        <w:jc w:val="both"/>
        <w:rPr>
          <w:rFonts w:ascii="Verdana" w:hAnsi="Verdana" w:cs="Calibri"/>
          <w:sz w:val="18"/>
          <w:szCs w:val="18"/>
          <w:lang w:val="el-GR"/>
        </w:rPr>
      </w:pPr>
      <w:r w:rsidRPr="00F478FF">
        <w:rPr>
          <w:rFonts w:ascii="Verdana" w:hAnsi="Verdana" w:cs="Calibri"/>
          <w:sz w:val="18"/>
          <w:szCs w:val="18"/>
          <w:lang w:val="el-GR"/>
        </w:rPr>
        <w:t>Οι διατάξεις του Ν. 2690/1999 «Κύρωση Κώδικα Διοικητικής Διαδικασίας και άλλες διατάξεις» όπως ισχύει.</w:t>
      </w:r>
    </w:p>
    <w:p w14:paraId="086EEF4E" w14:textId="77777777" w:rsidR="00E23566" w:rsidRPr="00F478FF" w:rsidRDefault="00E23566" w:rsidP="00E23566">
      <w:pPr>
        <w:pStyle w:val="a7"/>
        <w:widowControl w:val="0"/>
        <w:numPr>
          <w:ilvl w:val="0"/>
          <w:numId w:val="3"/>
        </w:numPr>
        <w:shd w:val="clear" w:color="auto" w:fill="FFFFFF"/>
        <w:tabs>
          <w:tab w:val="left" w:pos="-180"/>
        </w:tabs>
        <w:autoSpaceDE w:val="0"/>
        <w:autoSpaceDN w:val="0"/>
        <w:adjustRightInd w:val="0"/>
        <w:spacing w:before="2" w:line="360" w:lineRule="auto"/>
        <w:ind w:right="17"/>
        <w:jc w:val="both"/>
        <w:rPr>
          <w:rFonts w:ascii="Verdana" w:hAnsi="Verdana" w:cs="Calibri"/>
          <w:sz w:val="18"/>
          <w:szCs w:val="18"/>
          <w:lang w:val="el-GR"/>
        </w:rPr>
      </w:pPr>
      <w:r w:rsidRPr="00151C74">
        <w:rPr>
          <w:rFonts w:ascii="Verdana" w:hAnsi="Verdana" w:cs="Calibri"/>
          <w:sz w:val="18"/>
          <w:szCs w:val="18"/>
        </w:rPr>
        <w:t>O</w:t>
      </w:r>
      <w:r w:rsidRPr="00F478FF">
        <w:rPr>
          <w:rFonts w:ascii="Verdana" w:hAnsi="Verdana" w:cs="Calibri"/>
          <w:sz w:val="18"/>
          <w:szCs w:val="18"/>
          <w:lang w:val="el-GR"/>
        </w:rPr>
        <w:t xml:space="preserve">ι διατάξεις του Ν. 4013/2011 (Φ.Ε.Κ. 204 τ. Α΄/15-09-2011)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w:t>
      </w:r>
      <w:proofErr w:type="spellStart"/>
      <w:r w:rsidRPr="00F478FF">
        <w:rPr>
          <w:rFonts w:ascii="Verdana" w:hAnsi="Verdana" w:cs="Calibri"/>
          <w:sz w:val="18"/>
          <w:szCs w:val="18"/>
          <w:lang w:val="el-GR"/>
        </w:rPr>
        <w:t>Προπτωχευτική</w:t>
      </w:r>
      <w:proofErr w:type="spellEnd"/>
      <w:r w:rsidRPr="00F478FF">
        <w:rPr>
          <w:rFonts w:ascii="Verdana" w:hAnsi="Verdana" w:cs="Calibri"/>
          <w:sz w:val="18"/>
          <w:szCs w:val="18"/>
          <w:lang w:val="el-GR"/>
        </w:rPr>
        <w:t xml:space="preserve"> διαδικασία εξυγίανσης και άλλες διατάξεις», όπως τροποποιήθηκε και ισχύει.</w:t>
      </w:r>
    </w:p>
    <w:p w14:paraId="22DF3F21" w14:textId="77777777" w:rsidR="00E23566" w:rsidRPr="00F478FF" w:rsidRDefault="00E23566" w:rsidP="00E23566">
      <w:pPr>
        <w:pStyle w:val="a7"/>
        <w:widowControl w:val="0"/>
        <w:numPr>
          <w:ilvl w:val="0"/>
          <w:numId w:val="3"/>
        </w:numPr>
        <w:shd w:val="clear" w:color="auto" w:fill="FFFFFF"/>
        <w:tabs>
          <w:tab w:val="left" w:pos="-180"/>
        </w:tabs>
        <w:autoSpaceDE w:val="0"/>
        <w:autoSpaceDN w:val="0"/>
        <w:adjustRightInd w:val="0"/>
        <w:spacing w:before="2" w:line="360" w:lineRule="auto"/>
        <w:ind w:right="17"/>
        <w:jc w:val="both"/>
        <w:rPr>
          <w:rFonts w:ascii="Verdana" w:hAnsi="Verdana" w:cs="Calibri"/>
          <w:sz w:val="18"/>
          <w:szCs w:val="18"/>
          <w:lang w:val="el-GR"/>
        </w:rPr>
      </w:pPr>
      <w:r w:rsidRPr="00F478FF">
        <w:rPr>
          <w:rFonts w:ascii="Verdana" w:hAnsi="Verdana" w:cs="Calibri"/>
          <w:sz w:val="18"/>
          <w:szCs w:val="18"/>
          <w:lang w:val="el-GR"/>
        </w:rPr>
        <w:t xml:space="preserve">Την με </w:t>
      </w:r>
      <w:proofErr w:type="spellStart"/>
      <w:r w:rsidRPr="00F478FF">
        <w:rPr>
          <w:rFonts w:ascii="Verdana" w:hAnsi="Verdana" w:cs="Calibri"/>
          <w:sz w:val="18"/>
          <w:szCs w:val="18"/>
          <w:lang w:val="el-GR"/>
        </w:rPr>
        <w:t>αρ</w:t>
      </w:r>
      <w:proofErr w:type="spellEnd"/>
      <w:r w:rsidRPr="00F478FF">
        <w:rPr>
          <w:rFonts w:ascii="Verdana" w:hAnsi="Verdana" w:cs="Calibri"/>
          <w:sz w:val="18"/>
          <w:szCs w:val="18"/>
          <w:lang w:val="el-GR"/>
        </w:rPr>
        <w:t>.  57654 / 23-05-2017  Υπουργική Απόφαση (Β’ 1781) «Ρύθμιση ειδικότερων θεμάτων λειτουργίας και διαχείρισης του Κεντρικού Ηλεκτρονικού Μητρώου Δημοσίων Συμβάσεων του Υπουργείου Οικονομίας και  Ανάπτυξης ».</w:t>
      </w:r>
    </w:p>
    <w:p w14:paraId="4846100D" w14:textId="2EE666DF" w:rsidR="00E23566" w:rsidRPr="002A0BAC" w:rsidRDefault="00E23566" w:rsidP="00E23566">
      <w:pPr>
        <w:pStyle w:val="a7"/>
        <w:widowControl w:val="0"/>
        <w:numPr>
          <w:ilvl w:val="0"/>
          <w:numId w:val="3"/>
        </w:numPr>
        <w:shd w:val="clear" w:color="auto" w:fill="FFFFFF"/>
        <w:tabs>
          <w:tab w:val="left" w:pos="-180"/>
        </w:tabs>
        <w:autoSpaceDE w:val="0"/>
        <w:autoSpaceDN w:val="0"/>
        <w:adjustRightInd w:val="0"/>
        <w:spacing w:before="2" w:line="360" w:lineRule="auto"/>
        <w:ind w:right="17"/>
        <w:jc w:val="both"/>
        <w:rPr>
          <w:rFonts w:ascii="Verdana" w:hAnsi="Verdana" w:cs="Calibri"/>
          <w:sz w:val="18"/>
          <w:szCs w:val="18"/>
          <w:lang w:val="el-GR"/>
        </w:rPr>
      </w:pPr>
      <w:r w:rsidRPr="00F478FF">
        <w:rPr>
          <w:rFonts w:ascii="Verdana" w:hAnsi="Verdana" w:cs="Calibri"/>
          <w:sz w:val="18"/>
          <w:szCs w:val="18"/>
          <w:lang w:val="el-GR"/>
        </w:rPr>
        <w:t xml:space="preserve">Οι σε εκτέλεση των ανωτέρω νόμων </w:t>
      </w:r>
      <w:proofErr w:type="spellStart"/>
      <w:r w:rsidRPr="00F478FF">
        <w:rPr>
          <w:rFonts w:ascii="Verdana" w:hAnsi="Verdana" w:cs="Calibri"/>
          <w:sz w:val="18"/>
          <w:szCs w:val="18"/>
          <w:lang w:val="el-GR"/>
        </w:rPr>
        <w:t>εκδοθείσες</w:t>
      </w:r>
      <w:proofErr w:type="spellEnd"/>
      <w:r w:rsidRPr="00F478FF">
        <w:rPr>
          <w:rFonts w:ascii="Verdana" w:hAnsi="Verdana" w:cs="Calibri"/>
          <w:sz w:val="18"/>
          <w:szCs w:val="18"/>
          <w:lang w:val="el-GR"/>
        </w:rPr>
        <w:t xml:space="preserve"> κανονιστικές πράξεις, των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095B2079" w14:textId="1E154FF8" w:rsidR="00E23566" w:rsidRPr="002A0BAC" w:rsidRDefault="00E23566" w:rsidP="00E23566">
      <w:pPr>
        <w:jc w:val="both"/>
        <w:rPr>
          <w:rFonts w:ascii="Verdana" w:hAnsi="Verdana"/>
          <w:b/>
          <w:sz w:val="18"/>
          <w:szCs w:val="18"/>
        </w:rPr>
      </w:pPr>
      <w:r w:rsidRPr="00F478FF">
        <w:rPr>
          <w:rFonts w:ascii="Verdana" w:hAnsi="Verdana"/>
          <w:b/>
          <w:sz w:val="18"/>
          <w:szCs w:val="18"/>
        </w:rPr>
        <w:t>ΑΡΘΡΟ 4: ΣΥΜΒΑΤΙΚΑ ΣΤΟΙΧΕΙΑ</w:t>
      </w:r>
    </w:p>
    <w:p w14:paraId="0837B3B5" w14:textId="73ABBA41" w:rsidR="00E23566" w:rsidRPr="00F478FF" w:rsidRDefault="00E23566" w:rsidP="00E23566">
      <w:pPr>
        <w:jc w:val="both"/>
        <w:rPr>
          <w:rFonts w:ascii="Verdana" w:hAnsi="Verdana"/>
          <w:sz w:val="18"/>
          <w:szCs w:val="18"/>
        </w:rPr>
      </w:pPr>
      <w:r w:rsidRPr="00F478FF">
        <w:rPr>
          <w:rFonts w:ascii="Verdana" w:hAnsi="Verdana"/>
          <w:sz w:val="18"/>
          <w:szCs w:val="18"/>
        </w:rPr>
        <w:t>Συμβατικά στοιχεία κατά σειρά ισχύος είναι  τα ακόλουθα:</w:t>
      </w:r>
    </w:p>
    <w:p w14:paraId="5BF5D6EE" w14:textId="77777777" w:rsidR="00E23566" w:rsidRPr="008757D4" w:rsidRDefault="00E23566" w:rsidP="00E23566">
      <w:pPr>
        <w:numPr>
          <w:ilvl w:val="0"/>
          <w:numId w:val="4"/>
        </w:numPr>
        <w:spacing w:after="0" w:line="240" w:lineRule="auto"/>
        <w:ind w:left="782" w:hanging="357"/>
        <w:jc w:val="both"/>
        <w:rPr>
          <w:rFonts w:ascii="Verdana" w:hAnsi="Verdana"/>
          <w:sz w:val="18"/>
          <w:szCs w:val="18"/>
        </w:rPr>
      </w:pPr>
      <w:r w:rsidRPr="008757D4">
        <w:rPr>
          <w:rFonts w:ascii="Verdana" w:hAnsi="Verdana"/>
          <w:sz w:val="18"/>
          <w:szCs w:val="18"/>
        </w:rPr>
        <w:t>Το συμφωνητικό</w:t>
      </w:r>
    </w:p>
    <w:p w14:paraId="014360CD" w14:textId="77777777" w:rsidR="00E23566" w:rsidRPr="008757D4" w:rsidRDefault="00E23566" w:rsidP="00E23566">
      <w:pPr>
        <w:numPr>
          <w:ilvl w:val="0"/>
          <w:numId w:val="4"/>
        </w:numPr>
        <w:spacing w:after="0" w:line="240" w:lineRule="auto"/>
        <w:ind w:left="782" w:hanging="357"/>
        <w:jc w:val="both"/>
        <w:rPr>
          <w:rFonts w:ascii="Verdana" w:hAnsi="Verdana"/>
          <w:sz w:val="18"/>
          <w:szCs w:val="18"/>
        </w:rPr>
      </w:pPr>
      <w:r w:rsidRPr="008757D4">
        <w:rPr>
          <w:rFonts w:ascii="Verdana" w:hAnsi="Verdana"/>
          <w:sz w:val="18"/>
          <w:szCs w:val="18"/>
        </w:rPr>
        <w:t>H παρούσα μελέτη</w:t>
      </w:r>
    </w:p>
    <w:p w14:paraId="45FBCDD5" w14:textId="26039D06" w:rsidR="00E23566" w:rsidRPr="002A0BAC" w:rsidRDefault="00E23566" w:rsidP="002A0BAC">
      <w:pPr>
        <w:numPr>
          <w:ilvl w:val="0"/>
          <w:numId w:val="4"/>
        </w:numPr>
        <w:spacing w:after="0" w:line="240" w:lineRule="auto"/>
        <w:ind w:left="782" w:hanging="357"/>
        <w:jc w:val="both"/>
        <w:rPr>
          <w:rFonts w:ascii="Verdana" w:hAnsi="Verdana"/>
          <w:b/>
          <w:sz w:val="18"/>
          <w:szCs w:val="18"/>
        </w:rPr>
      </w:pPr>
      <w:r w:rsidRPr="008757D4">
        <w:rPr>
          <w:rFonts w:ascii="Verdana" w:hAnsi="Verdana"/>
          <w:sz w:val="18"/>
          <w:szCs w:val="18"/>
        </w:rPr>
        <w:t>Η προ</w:t>
      </w:r>
      <w:r>
        <w:rPr>
          <w:rFonts w:ascii="Verdana" w:hAnsi="Verdana"/>
          <w:sz w:val="18"/>
          <w:szCs w:val="18"/>
        </w:rPr>
        <w:t>σ</w:t>
      </w:r>
      <w:r w:rsidRPr="008757D4">
        <w:rPr>
          <w:rFonts w:ascii="Verdana" w:hAnsi="Verdana"/>
          <w:sz w:val="18"/>
          <w:szCs w:val="18"/>
        </w:rPr>
        <w:t>φορά του αναδόχου</w:t>
      </w:r>
    </w:p>
    <w:p w14:paraId="6B7A0DED" w14:textId="7F930782" w:rsidR="00E23566" w:rsidRPr="002A0BAC" w:rsidRDefault="00E23566" w:rsidP="002A0BAC">
      <w:pPr>
        <w:jc w:val="both"/>
        <w:rPr>
          <w:rFonts w:ascii="Verdana" w:hAnsi="Verdana"/>
          <w:b/>
          <w:sz w:val="18"/>
          <w:szCs w:val="18"/>
        </w:rPr>
      </w:pPr>
      <w:r w:rsidRPr="008757D4">
        <w:rPr>
          <w:rFonts w:ascii="Verdana" w:hAnsi="Verdana"/>
          <w:b/>
          <w:sz w:val="18"/>
          <w:szCs w:val="18"/>
        </w:rPr>
        <w:t>ΑΡΘΡΟ 5: ΔΙΚΑΙΟΛΟΓΗΤΙΚΑ - ΟΙΚΟΝΟΜΙΚΗ ΠΡΟΣΦΟΡΑ</w:t>
      </w:r>
    </w:p>
    <w:p w14:paraId="5EA6DCC6" w14:textId="26149B35" w:rsidR="00E23566" w:rsidRPr="009C7F44" w:rsidRDefault="00E23566" w:rsidP="002A0BAC">
      <w:pPr>
        <w:spacing w:line="360" w:lineRule="auto"/>
        <w:jc w:val="both"/>
        <w:rPr>
          <w:rFonts w:ascii="Verdana" w:hAnsi="Verdana"/>
          <w:bCs/>
          <w:sz w:val="18"/>
          <w:szCs w:val="18"/>
        </w:rPr>
      </w:pPr>
      <w:r w:rsidRPr="009C7F44">
        <w:rPr>
          <w:rFonts w:ascii="Verdana" w:hAnsi="Verdana"/>
          <w:bCs/>
          <w:sz w:val="18"/>
          <w:szCs w:val="18"/>
        </w:rPr>
        <w:t>Οι προσφέροντες πρέπει να προσκομίσουν τα εξής δικαιολογητικά επί ποινή αποκλεισμού:</w:t>
      </w:r>
    </w:p>
    <w:p w14:paraId="4270778A" w14:textId="77777777" w:rsidR="00E23566" w:rsidRDefault="00E23566" w:rsidP="00E23566">
      <w:pPr>
        <w:numPr>
          <w:ilvl w:val="0"/>
          <w:numId w:val="5"/>
        </w:numPr>
        <w:spacing w:after="0" w:line="360" w:lineRule="auto"/>
        <w:jc w:val="both"/>
        <w:rPr>
          <w:rFonts w:ascii="Verdana" w:hAnsi="Verdana"/>
          <w:bCs/>
          <w:sz w:val="18"/>
          <w:szCs w:val="18"/>
        </w:rPr>
      </w:pPr>
      <w:r w:rsidRPr="009C7F44">
        <w:rPr>
          <w:rFonts w:ascii="Verdana" w:hAnsi="Verdana"/>
          <w:bCs/>
          <w:sz w:val="18"/>
          <w:szCs w:val="18"/>
        </w:rPr>
        <w:t>Οικονομική προσφορά, η οποία θα είναι συνταγμένη με την ίδια αρίθμηση και σειρά όπως στον ενδεικτικό προϋπολογισμό.</w:t>
      </w:r>
    </w:p>
    <w:p w14:paraId="6FA6BA47" w14:textId="77777777" w:rsidR="00E23566" w:rsidRPr="009C7F44" w:rsidRDefault="00E23566" w:rsidP="00E23566">
      <w:pPr>
        <w:spacing w:line="360" w:lineRule="auto"/>
        <w:ind w:left="833"/>
        <w:jc w:val="both"/>
        <w:rPr>
          <w:rFonts w:ascii="Verdana" w:hAnsi="Verdana"/>
          <w:bCs/>
          <w:sz w:val="18"/>
          <w:szCs w:val="18"/>
        </w:rPr>
      </w:pPr>
    </w:p>
    <w:p w14:paraId="7A947C35" w14:textId="16326335" w:rsidR="00E23566" w:rsidRPr="002A0BAC" w:rsidRDefault="00E23566" w:rsidP="00E23566">
      <w:pPr>
        <w:numPr>
          <w:ilvl w:val="0"/>
          <w:numId w:val="5"/>
        </w:numPr>
        <w:spacing w:after="0" w:line="360" w:lineRule="auto"/>
        <w:jc w:val="both"/>
        <w:rPr>
          <w:rFonts w:ascii="Verdana" w:hAnsi="Verdana"/>
          <w:bCs/>
          <w:sz w:val="18"/>
          <w:szCs w:val="18"/>
        </w:rPr>
      </w:pPr>
      <w:r w:rsidRPr="00892153">
        <w:rPr>
          <w:rFonts w:ascii="Verdana" w:hAnsi="Verdana"/>
          <w:bCs/>
          <w:sz w:val="18"/>
          <w:szCs w:val="18"/>
          <w:u w:val="single"/>
        </w:rPr>
        <w:t xml:space="preserve">Οι προσφέροντες μπορούν να προσκομίσουν προσφορά για </w:t>
      </w:r>
      <w:r>
        <w:rPr>
          <w:rFonts w:ascii="Verdana" w:hAnsi="Verdana"/>
          <w:bCs/>
          <w:sz w:val="18"/>
          <w:szCs w:val="18"/>
          <w:u w:val="single"/>
        </w:rPr>
        <w:t>όλες,</w:t>
      </w:r>
      <w:r w:rsidRPr="00892153">
        <w:rPr>
          <w:rFonts w:ascii="Verdana" w:hAnsi="Verdana"/>
          <w:bCs/>
          <w:sz w:val="18"/>
          <w:szCs w:val="18"/>
          <w:u w:val="single"/>
        </w:rPr>
        <w:t xml:space="preserve"> είτε ξεχωριστά για κάθε Ομάδα</w:t>
      </w:r>
      <w:r w:rsidRPr="009C7F44">
        <w:rPr>
          <w:rFonts w:ascii="Verdana" w:hAnsi="Verdana"/>
          <w:bCs/>
          <w:sz w:val="18"/>
          <w:szCs w:val="18"/>
        </w:rPr>
        <w:t>, όπως αυτές ορίζονται στην παρούσα μελέτη.</w:t>
      </w:r>
    </w:p>
    <w:p w14:paraId="2D6DFAAF" w14:textId="77777777" w:rsidR="00E23566" w:rsidRPr="009C7F44" w:rsidRDefault="00E23566" w:rsidP="00E23566">
      <w:pPr>
        <w:numPr>
          <w:ilvl w:val="0"/>
          <w:numId w:val="5"/>
        </w:numPr>
        <w:spacing w:after="0" w:line="360" w:lineRule="auto"/>
        <w:jc w:val="both"/>
        <w:rPr>
          <w:rFonts w:ascii="Verdana" w:hAnsi="Verdana"/>
          <w:bCs/>
          <w:sz w:val="18"/>
          <w:szCs w:val="18"/>
        </w:rPr>
      </w:pPr>
      <w:r w:rsidRPr="009C7F44">
        <w:rPr>
          <w:rFonts w:ascii="Verdana" w:hAnsi="Verdana"/>
          <w:bCs/>
          <w:sz w:val="18"/>
          <w:szCs w:val="18"/>
        </w:rPr>
        <w:t xml:space="preserve">Υπεύθυνη δήλωση του Ν1599/1986 που να δηλώνεται ότι: </w:t>
      </w:r>
    </w:p>
    <w:p w14:paraId="6F36E81C" w14:textId="77777777" w:rsidR="00E23566" w:rsidRDefault="00E23566" w:rsidP="00E23566">
      <w:pPr>
        <w:spacing w:line="360" w:lineRule="auto"/>
        <w:jc w:val="both"/>
        <w:rPr>
          <w:rFonts w:ascii="Verdana" w:hAnsi="Verdana"/>
          <w:bCs/>
          <w:sz w:val="18"/>
          <w:szCs w:val="18"/>
        </w:rPr>
      </w:pPr>
      <w:r>
        <w:rPr>
          <w:rFonts w:ascii="Verdana" w:hAnsi="Verdana"/>
          <w:bCs/>
          <w:sz w:val="18"/>
          <w:szCs w:val="18"/>
        </w:rPr>
        <w:t xml:space="preserve">              </w:t>
      </w:r>
      <w:r w:rsidRPr="009C7F44">
        <w:rPr>
          <w:rFonts w:ascii="Verdana" w:hAnsi="Verdana"/>
          <w:bCs/>
          <w:sz w:val="18"/>
          <w:szCs w:val="18"/>
        </w:rPr>
        <w:t xml:space="preserve">Έλαβαν γνώση των όρων της παρούσας μελέτης, τους οποίους και αποδέχονται πλήρως , οι εργασίες </w:t>
      </w:r>
      <w:r>
        <w:rPr>
          <w:rFonts w:ascii="Verdana" w:hAnsi="Verdana"/>
          <w:bCs/>
          <w:sz w:val="18"/>
          <w:szCs w:val="18"/>
        </w:rPr>
        <w:t xml:space="preserve"> </w:t>
      </w:r>
    </w:p>
    <w:p w14:paraId="28736087" w14:textId="77777777" w:rsidR="00E23566" w:rsidRDefault="00E23566" w:rsidP="00E23566">
      <w:pPr>
        <w:spacing w:line="360" w:lineRule="auto"/>
        <w:jc w:val="both"/>
        <w:rPr>
          <w:rFonts w:ascii="Verdana" w:hAnsi="Verdana"/>
          <w:bCs/>
          <w:sz w:val="18"/>
          <w:szCs w:val="18"/>
        </w:rPr>
      </w:pPr>
      <w:r>
        <w:rPr>
          <w:rFonts w:ascii="Verdana" w:hAnsi="Verdana"/>
          <w:bCs/>
          <w:sz w:val="18"/>
          <w:szCs w:val="18"/>
        </w:rPr>
        <w:t xml:space="preserve">              </w:t>
      </w:r>
      <w:r w:rsidRPr="009C7F44">
        <w:rPr>
          <w:rFonts w:ascii="Verdana" w:hAnsi="Verdana"/>
          <w:bCs/>
          <w:sz w:val="18"/>
          <w:szCs w:val="18"/>
        </w:rPr>
        <w:t xml:space="preserve">θα εκτελεστούν σύμφωνα με την παρούσα μελέτη και ότι οι προσφερόμενες τιμές θα παραμείνουν </w:t>
      </w:r>
    </w:p>
    <w:p w14:paraId="6A998DB6" w14:textId="696FC0D5" w:rsidR="00E23566" w:rsidRPr="009C7F44" w:rsidRDefault="00E23566" w:rsidP="002A0BAC">
      <w:pPr>
        <w:spacing w:line="360" w:lineRule="auto"/>
        <w:jc w:val="both"/>
        <w:rPr>
          <w:rFonts w:ascii="Verdana" w:hAnsi="Verdana"/>
          <w:bCs/>
          <w:sz w:val="18"/>
          <w:szCs w:val="18"/>
        </w:rPr>
      </w:pPr>
      <w:r>
        <w:rPr>
          <w:rFonts w:ascii="Verdana" w:hAnsi="Verdana"/>
          <w:bCs/>
          <w:sz w:val="18"/>
          <w:szCs w:val="18"/>
        </w:rPr>
        <w:t xml:space="preserve">              </w:t>
      </w:r>
      <w:r w:rsidRPr="009C7F44">
        <w:rPr>
          <w:rFonts w:ascii="Verdana" w:hAnsi="Verdana"/>
          <w:bCs/>
          <w:sz w:val="18"/>
          <w:szCs w:val="18"/>
        </w:rPr>
        <w:t>σταθερές μέχρι τη λήξη της σύμβασης.</w:t>
      </w:r>
    </w:p>
    <w:p w14:paraId="30B3F8EB" w14:textId="7BE709CC" w:rsidR="00E23566" w:rsidRPr="002A0BAC" w:rsidRDefault="00E23566" w:rsidP="00E23566">
      <w:pPr>
        <w:numPr>
          <w:ilvl w:val="0"/>
          <w:numId w:val="5"/>
        </w:numPr>
        <w:spacing w:after="0" w:line="360" w:lineRule="auto"/>
        <w:jc w:val="both"/>
        <w:rPr>
          <w:rFonts w:ascii="Verdana" w:hAnsi="Verdana"/>
          <w:bCs/>
          <w:sz w:val="18"/>
          <w:szCs w:val="18"/>
        </w:rPr>
      </w:pPr>
      <w:r w:rsidRPr="009C7F44">
        <w:rPr>
          <w:rFonts w:ascii="Verdana" w:hAnsi="Verdana"/>
          <w:bCs/>
          <w:sz w:val="18"/>
          <w:szCs w:val="18"/>
        </w:rPr>
        <w:t xml:space="preserve">Πιστοποιητικό πρόσφατα θεωρημένο, αρμόδιας αρχής για την εγγραφή τους σε ένα εμπορικό ή επαγγελματικό μητρώο που τηρείται στο κράτος μέλος εγκατάστασής του (οικείο επιμελητήριο ή ισοδύναμης επαγγελματικής οργάνωσης), από όπου προκύπτει και το ειδικό επάγγελμα τους και βεβαίωση έναρξης επιτηδεύματος για τα φυσικά πρόσωπα με τις αντίστοιχες μεταβολές του (αν δεν προκύπτει  το ειδικό επάγγελμα από το επιμελητήριο ή την επαγγελματική οργάνωση). Σε </w:t>
      </w:r>
      <w:r w:rsidRPr="009C7F44">
        <w:rPr>
          <w:rFonts w:ascii="Verdana" w:hAnsi="Verdana"/>
          <w:bCs/>
          <w:sz w:val="18"/>
          <w:szCs w:val="18"/>
        </w:rPr>
        <w:lastRenderedPageBreak/>
        <w:t>κάθε περίπτωση πρέπει να προκύπτει και να εμφανίζεται το ειδικό επάγγελμα το οποίο είναι και σχετικό με το αντικείμενο της σύμβασης και να προσκομίζονται τα απαραίτητα έγγραφα που το πιστοποιούν.</w:t>
      </w:r>
    </w:p>
    <w:p w14:paraId="3ED62C8D" w14:textId="7670FC75" w:rsidR="00E23566" w:rsidRPr="002A0BAC" w:rsidRDefault="00E23566" w:rsidP="00E23566">
      <w:pPr>
        <w:numPr>
          <w:ilvl w:val="0"/>
          <w:numId w:val="5"/>
        </w:numPr>
        <w:spacing w:after="0" w:line="360" w:lineRule="auto"/>
        <w:jc w:val="both"/>
        <w:rPr>
          <w:rFonts w:ascii="Verdana" w:hAnsi="Verdana"/>
          <w:bCs/>
          <w:sz w:val="18"/>
          <w:szCs w:val="18"/>
        </w:rPr>
      </w:pPr>
      <w:r w:rsidRPr="009C7F44">
        <w:rPr>
          <w:rFonts w:ascii="Verdana" w:hAnsi="Verdana"/>
          <w:bCs/>
          <w:sz w:val="18"/>
          <w:szCs w:val="18"/>
        </w:rPr>
        <w:t>Πιστοποιητικά αρμόδιας αρχής από τα οποία προκύπτει ότι ο προσφέρων είναι ενήμερος ως προς τις εισφορές κοινωνικής ασφάλισης. Από τα περιεχόμενα των πιστοποιητικών χρειάζεται να προκύπτει σαφώς η διάρκεια ισχύος τους, έτσι ώστε να είναι ξεκάθαρο ότι τα πιστοποιητικά αυτά να είναι σε ισχύ τουλάχιστον ως  την ημερομηνία υποβολής των δικαιολογητικών.</w:t>
      </w:r>
    </w:p>
    <w:p w14:paraId="4B05EA35" w14:textId="6BCA6D84" w:rsidR="00E23566" w:rsidRPr="002A0BAC" w:rsidRDefault="00E23566" w:rsidP="002A0BAC">
      <w:pPr>
        <w:numPr>
          <w:ilvl w:val="0"/>
          <w:numId w:val="5"/>
        </w:numPr>
        <w:spacing w:after="0" w:line="360" w:lineRule="auto"/>
        <w:jc w:val="both"/>
        <w:rPr>
          <w:rFonts w:ascii="Verdana" w:hAnsi="Verdana"/>
          <w:bCs/>
          <w:sz w:val="18"/>
          <w:szCs w:val="18"/>
        </w:rPr>
      </w:pPr>
      <w:r w:rsidRPr="00EC3042">
        <w:rPr>
          <w:rFonts w:ascii="Verdana" w:hAnsi="Verdana"/>
          <w:bCs/>
          <w:sz w:val="18"/>
          <w:szCs w:val="18"/>
        </w:rPr>
        <w:t>Πιστοποιητικό αρμόδιας αρχής από το οποίο να προκύπτει ότι ο προσφέρων είναι ενήμερος ως προς τις υποχρεώσεις καταβολής φόρων.</w:t>
      </w:r>
    </w:p>
    <w:p w14:paraId="63CD9BE3" w14:textId="2EE1B3C6" w:rsidR="00E23566" w:rsidRPr="002A0BAC" w:rsidRDefault="00E23566" w:rsidP="00E23566">
      <w:pPr>
        <w:numPr>
          <w:ilvl w:val="0"/>
          <w:numId w:val="5"/>
        </w:numPr>
        <w:spacing w:after="0" w:line="360" w:lineRule="auto"/>
        <w:jc w:val="both"/>
        <w:rPr>
          <w:rFonts w:ascii="Verdana" w:hAnsi="Verdana"/>
          <w:bCs/>
          <w:sz w:val="18"/>
          <w:szCs w:val="18"/>
        </w:rPr>
      </w:pPr>
      <w:r w:rsidRPr="00EC3042">
        <w:rPr>
          <w:rFonts w:ascii="Verdana" w:hAnsi="Verdana"/>
          <w:bCs/>
          <w:sz w:val="18"/>
          <w:szCs w:val="18"/>
        </w:rPr>
        <w:t xml:space="preserve">Το παραπάνω πιστοποιητικό χρειάζεται να είναι σε ισχύ τουλάχιστον ως την ημερομηνία υποβολής των δικαιολογητικών. </w:t>
      </w:r>
    </w:p>
    <w:p w14:paraId="414C28D4" w14:textId="7CDE0E12" w:rsidR="00E23566" w:rsidRPr="002A0BAC" w:rsidRDefault="00E23566" w:rsidP="00E23566">
      <w:pPr>
        <w:numPr>
          <w:ilvl w:val="0"/>
          <w:numId w:val="5"/>
        </w:numPr>
        <w:spacing w:after="0" w:line="360" w:lineRule="auto"/>
        <w:jc w:val="both"/>
        <w:rPr>
          <w:rFonts w:ascii="Verdana" w:hAnsi="Verdana"/>
          <w:bCs/>
          <w:sz w:val="18"/>
          <w:szCs w:val="18"/>
        </w:rPr>
      </w:pPr>
      <w:r>
        <w:rPr>
          <w:rFonts w:ascii="Verdana" w:hAnsi="Verdana"/>
          <w:bCs/>
          <w:sz w:val="18"/>
          <w:szCs w:val="18"/>
        </w:rPr>
        <w:t xml:space="preserve">Πιστοποιητικά ISO αντλιών </w:t>
      </w:r>
    </w:p>
    <w:p w14:paraId="71F09CCB" w14:textId="326BEF1A" w:rsidR="00E23566" w:rsidRPr="002A0BAC" w:rsidRDefault="00E23566" w:rsidP="00E23566">
      <w:pPr>
        <w:numPr>
          <w:ilvl w:val="0"/>
          <w:numId w:val="5"/>
        </w:numPr>
        <w:spacing w:after="0" w:line="360" w:lineRule="auto"/>
        <w:jc w:val="both"/>
        <w:rPr>
          <w:rFonts w:ascii="Verdana" w:hAnsi="Verdana"/>
          <w:bCs/>
          <w:sz w:val="18"/>
          <w:szCs w:val="18"/>
        </w:rPr>
      </w:pPr>
      <w:r w:rsidRPr="009C7F44">
        <w:rPr>
          <w:rFonts w:ascii="Verdana" w:hAnsi="Verdana"/>
          <w:bCs/>
          <w:sz w:val="18"/>
          <w:szCs w:val="18"/>
        </w:rPr>
        <w:t>Απόσπασμα ποινικού μητρώου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δεν προκύπτουν λόγοι αποκλεισμού σύμφωνα με τη παρ.1 του άρθρου 73 του Ν.4412/2016. Το απόσπασμα αυτό πρέπει να  έχει εκδοθεί το πολύ τρείς (3) μήνες πριν από την ημερομηνία υποβολής των δικαιολογητικών.</w:t>
      </w:r>
    </w:p>
    <w:p w14:paraId="36BC188C" w14:textId="77777777" w:rsidR="00E23566" w:rsidRPr="009C7F44" w:rsidRDefault="00E23566" w:rsidP="00E23566">
      <w:pPr>
        <w:spacing w:line="360" w:lineRule="auto"/>
        <w:jc w:val="both"/>
        <w:rPr>
          <w:rFonts w:ascii="Verdana" w:hAnsi="Verdana"/>
          <w:bCs/>
          <w:sz w:val="18"/>
          <w:szCs w:val="18"/>
        </w:rPr>
      </w:pPr>
      <w:r w:rsidRPr="009C7F44">
        <w:rPr>
          <w:rFonts w:ascii="Verdana" w:hAnsi="Verdana"/>
          <w:bCs/>
          <w:sz w:val="18"/>
          <w:szCs w:val="18"/>
        </w:rPr>
        <w:t>Η υποχρέωση προσκόμισης του ως άνω αποσπάσματος αφορά ιδίως:</w:t>
      </w:r>
    </w:p>
    <w:p w14:paraId="690695FD" w14:textId="77777777" w:rsidR="00E23566" w:rsidRPr="009C7F44" w:rsidRDefault="00E23566" w:rsidP="00E23566">
      <w:pPr>
        <w:numPr>
          <w:ilvl w:val="0"/>
          <w:numId w:val="6"/>
        </w:numPr>
        <w:spacing w:after="0" w:line="360" w:lineRule="auto"/>
        <w:jc w:val="both"/>
        <w:rPr>
          <w:rFonts w:ascii="Verdana" w:hAnsi="Verdana"/>
          <w:bCs/>
          <w:sz w:val="18"/>
          <w:szCs w:val="18"/>
        </w:rPr>
      </w:pPr>
      <w:r w:rsidRPr="009C7F44">
        <w:rPr>
          <w:rFonts w:ascii="Verdana" w:hAnsi="Verdana"/>
          <w:bCs/>
          <w:sz w:val="18"/>
          <w:szCs w:val="18"/>
        </w:rPr>
        <w:t xml:space="preserve">Στις περιπτώσεις εταιρειών περιορισμένης ευθύνης (Ε.Π.Ε.) , προσωπικών εταιρειών (Ο.Ε. και Ε.Ε.) και </w:t>
      </w:r>
      <w:r w:rsidRPr="008757D4">
        <w:rPr>
          <w:rFonts w:ascii="Verdana" w:hAnsi="Verdana"/>
          <w:bCs/>
          <w:sz w:val="18"/>
          <w:szCs w:val="18"/>
        </w:rPr>
        <w:t>IKE</w:t>
      </w:r>
      <w:r w:rsidRPr="009C7F44">
        <w:rPr>
          <w:rFonts w:ascii="Verdana" w:hAnsi="Verdana"/>
          <w:bCs/>
          <w:sz w:val="18"/>
          <w:szCs w:val="18"/>
        </w:rPr>
        <w:t xml:space="preserve"> ιδιωτικών κεφαλαιουχικών εταιρειών τους διαχειριστές,</w:t>
      </w:r>
    </w:p>
    <w:p w14:paraId="3CB4F0AA" w14:textId="77777777" w:rsidR="00E23566" w:rsidRPr="009C7F44" w:rsidRDefault="00E23566" w:rsidP="00E23566">
      <w:pPr>
        <w:numPr>
          <w:ilvl w:val="0"/>
          <w:numId w:val="6"/>
        </w:numPr>
        <w:spacing w:after="0" w:line="360" w:lineRule="auto"/>
        <w:jc w:val="both"/>
        <w:rPr>
          <w:rFonts w:ascii="Verdana" w:hAnsi="Verdana"/>
          <w:bCs/>
          <w:sz w:val="18"/>
          <w:szCs w:val="18"/>
        </w:rPr>
      </w:pPr>
      <w:r w:rsidRPr="009C7F44">
        <w:rPr>
          <w:rFonts w:ascii="Verdana" w:hAnsi="Verdana"/>
          <w:bCs/>
          <w:sz w:val="18"/>
          <w:szCs w:val="18"/>
        </w:rPr>
        <w:t>Στις περιπτώσεις ανωνύμων εταιρειών (Α.Ε.), τον Διευθύνοντα Σύμβουλο, καθώς και όλα τα μέλη του Διοικητικού Συμβουλίου.</w:t>
      </w:r>
    </w:p>
    <w:p w14:paraId="048176DD" w14:textId="77777777" w:rsidR="00E23566" w:rsidRPr="009C7F44" w:rsidRDefault="00E23566" w:rsidP="00E23566">
      <w:pPr>
        <w:numPr>
          <w:ilvl w:val="0"/>
          <w:numId w:val="6"/>
        </w:numPr>
        <w:spacing w:after="0" w:line="360" w:lineRule="auto"/>
        <w:jc w:val="both"/>
        <w:rPr>
          <w:rFonts w:ascii="Verdana" w:hAnsi="Verdana"/>
          <w:bCs/>
          <w:sz w:val="18"/>
          <w:szCs w:val="18"/>
        </w:rPr>
      </w:pPr>
      <w:r w:rsidRPr="009C7F44">
        <w:rPr>
          <w:rFonts w:ascii="Verdana" w:hAnsi="Verdana"/>
          <w:bCs/>
          <w:sz w:val="18"/>
          <w:szCs w:val="18"/>
        </w:rPr>
        <w:t>Στις περιπτώσεις των συνεταιρισμών τα μέλη του Διοικητικού Συμβουλίου.</w:t>
      </w:r>
    </w:p>
    <w:p w14:paraId="75B9AC3C" w14:textId="77777777" w:rsidR="00E23566" w:rsidRPr="009C7F44" w:rsidRDefault="00E23566" w:rsidP="00E23566">
      <w:pPr>
        <w:numPr>
          <w:ilvl w:val="0"/>
          <w:numId w:val="6"/>
        </w:numPr>
        <w:spacing w:after="0" w:line="360" w:lineRule="auto"/>
        <w:jc w:val="both"/>
        <w:rPr>
          <w:rFonts w:ascii="Verdana" w:hAnsi="Verdana"/>
          <w:bCs/>
          <w:sz w:val="18"/>
          <w:szCs w:val="18"/>
        </w:rPr>
      </w:pPr>
      <w:r w:rsidRPr="009C7F44">
        <w:rPr>
          <w:rFonts w:ascii="Verdana" w:hAnsi="Verdana"/>
          <w:bCs/>
          <w:sz w:val="18"/>
          <w:szCs w:val="18"/>
        </w:rPr>
        <w:t>Σε κάθε άλλη περίπτωση οι νόμιμοι εκπρόσωποι αυτού.</w:t>
      </w:r>
    </w:p>
    <w:p w14:paraId="6F118396" w14:textId="77777777" w:rsidR="00E23566" w:rsidRPr="009C7F44" w:rsidRDefault="00E23566" w:rsidP="00E23566">
      <w:pPr>
        <w:numPr>
          <w:ilvl w:val="0"/>
          <w:numId w:val="6"/>
        </w:numPr>
        <w:spacing w:after="0" w:line="360" w:lineRule="auto"/>
        <w:jc w:val="both"/>
        <w:rPr>
          <w:rFonts w:ascii="Verdana" w:hAnsi="Verdana"/>
          <w:bCs/>
          <w:sz w:val="18"/>
          <w:szCs w:val="18"/>
        </w:rPr>
      </w:pPr>
      <w:r w:rsidRPr="009C7F44">
        <w:rPr>
          <w:rFonts w:ascii="Verdana" w:hAnsi="Verdana"/>
          <w:bCs/>
          <w:sz w:val="18"/>
          <w:szCs w:val="18"/>
        </w:rPr>
        <w:t xml:space="preserve">Σε περίπτωση αλλοδαπών νομικών προσώπων  η ανωτέρω υποχρέωση αφορά στα φυσικά πρόσωπα που έχουν τις αντίστοιχες ιδιότητες κατά τη νομοθεσία που </w:t>
      </w:r>
      <w:proofErr w:type="spellStart"/>
      <w:r w:rsidRPr="009C7F44">
        <w:rPr>
          <w:rFonts w:ascii="Verdana" w:hAnsi="Verdana"/>
          <w:bCs/>
          <w:sz w:val="18"/>
          <w:szCs w:val="18"/>
        </w:rPr>
        <w:t>διέπονται</w:t>
      </w:r>
      <w:proofErr w:type="spellEnd"/>
      <w:r w:rsidRPr="009C7F44">
        <w:rPr>
          <w:rFonts w:ascii="Verdana" w:hAnsi="Verdana"/>
          <w:bCs/>
          <w:sz w:val="18"/>
          <w:szCs w:val="18"/>
        </w:rPr>
        <w:t>.</w:t>
      </w:r>
    </w:p>
    <w:p w14:paraId="0DF21332" w14:textId="77777777" w:rsidR="00E23566" w:rsidRPr="009C7F44" w:rsidRDefault="00E23566" w:rsidP="00E23566">
      <w:pPr>
        <w:spacing w:line="360" w:lineRule="auto"/>
        <w:jc w:val="both"/>
        <w:rPr>
          <w:rFonts w:ascii="Verdana" w:hAnsi="Verdana"/>
          <w:bCs/>
          <w:sz w:val="18"/>
          <w:szCs w:val="18"/>
        </w:rPr>
      </w:pPr>
      <w:r w:rsidRPr="009C7F44">
        <w:rPr>
          <w:rFonts w:ascii="Verdana" w:hAnsi="Verdana"/>
          <w:bCs/>
          <w:sz w:val="18"/>
          <w:szCs w:val="18"/>
        </w:rPr>
        <w:t xml:space="preserve">        Εάν από το υποβληθέν  ποινικό μητρώο δεν προκύπτει το είδος του αδικήματος για το οποίο καταδικάστηκε θα πρέπει να επισυνάπτονται και οι αντίστοιχες καταδικαστικές αποφάσεις.</w:t>
      </w:r>
    </w:p>
    <w:p w14:paraId="1AD728D4" w14:textId="77777777" w:rsidR="00E23566" w:rsidRDefault="00E23566" w:rsidP="00E23566">
      <w:pPr>
        <w:numPr>
          <w:ilvl w:val="0"/>
          <w:numId w:val="7"/>
        </w:numPr>
        <w:spacing w:after="0" w:line="360" w:lineRule="auto"/>
        <w:jc w:val="both"/>
        <w:rPr>
          <w:rFonts w:ascii="Verdana" w:hAnsi="Verdana"/>
          <w:bCs/>
          <w:sz w:val="18"/>
          <w:szCs w:val="18"/>
        </w:rPr>
      </w:pPr>
      <w:r w:rsidRPr="009C7F44">
        <w:rPr>
          <w:rFonts w:ascii="Verdana" w:hAnsi="Verdana"/>
          <w:bCs/>
          <w:sz w:val="18"/>
          <w:szCs w:val="18"/>
        </w:rPr>
        <w:t>Αποδεικτικά έγγραφα νομιμοποίησης του προσφέροντος ή του υποψηφίου νομικού προσώπου. Εδώ προσκομίζονται τα κατά περίπτωση νομιμοποιητικά έγγραφα σύστασης και νόμιμης εκπροσώπησης (όπως π.χ</w:t>
      </w:r>
      <w:r>
        <w:rPr>
          <w:rFonts w:ascii="Verdana" w:hAnsi="Verdana"/>
          <w:bCs/>
          <w:sz w:val="18"/>
          <w:szCs w:val="18"/>
        </w:rPr>
        <w:t>.</w:t>
      </w:r>
      <w:r w:rsidRPr="009C7F44">
        <w:rPr>
          <w:rFonts w:ascii="Verdana" w:hAnsi="Verdana"/>
          <w:bCs/>
          <w:sz w:val="18"/>
          <w:szCs w:val="18"/>
        </w:rPr>
        <w:t xml:space="preserve"> καταστατικά, πιστοποιητικά μεταβολών, αντίστοιχα ΦΕΚ, συγκρότηση Δ.Σ. σε σώμα, σε περίπτωση Α.Ε., κλπ., ανάλογα με τη νομική μορφή του διαγωνιζομένου ή τα οικεία κατά περίπτωση έγγραφα κατά το δίκαιο του κράτους της εγκατάστασης του προσφέροντος). Από τα ανωτέρω έγγραφα πρέπει να προκύπτουν η νόμιμη σύσταση του νομικού προσώπου, όλες οι σχετικές τροποποιήσεις των καταστατικών, το/τα πρόσωπο/α που δεσμεύει/</w:t>
      </w:r>
      <w:proofErr w:type="spellStart"/>
      <w:r w:rsidRPr="009C7F44">
        <w:rPr>
          <w:rFonts w:ascii="Verdana" w:hAnsi="Verdana"/>
          <w:bCs/>
          <w:sz w:val="18"/>
          <w:szCs w:val="18"/>
        </w:rPr>
        <w:t>ουν</w:t>
      </w:r>
      <w:proofErr w:type="spellEnd"/>
      <w:r w:rsidRPr="009C7F44">
        <w:rPr>
          <w:rFonts w:ascii="Verdana" w:hAnsi="Verdana"/>
          <w:bCs/>
          <w:sz w:val="18"/>
          <w:szCs w:val="18"/>
        </w:rPr>
        <w:t xml:space="preserve"> νόμιμα την εταιρία κατά την ημερομηνία διενέργειας του διαγωνισμού (νόμιμος εκπρόσωπος, δικαίωμα υπογραφής κλπ.)</w:t>
      </w:r>
    </w:p>
    <w:p w14:paraId="4B460151" w14:textId="77777777" w:rsidR="00E23566" w:rsidRPr="009C7F44" w:rsidRDefault="00E23566" w:rsidP="002A0BAC">
      <w:pPr>
        <w:jc w:val="both"/>
        <w:rPr>
          <w:rFonts w:ascii="Verdana" w:hAnsi="Verdana"/>
          <w:bCs/>
          <w:sz w:val="18"/>
          <w:szCs w:val="18"/>
        </w:rPr>
      </w:pPr>
    </w:p>
    <w:p w14:paraId="2F30829A" w14:textId="5027162C" w:rsidR="00E23566" w:rsidRDefault="00E23566" w:rsidP="00E23566">
      <w:pPr>
        <w:spacing w:line="360" w:lineRule="auto"/>
        <w:jc w:val="both"/>
        <w:rPr>
          <w:rFonts w:ascii="Verdana" w:hAnsi="Verdana"/>
          <w:bCs/>
          <w:sz w:val="18"/>
          <w:szCs w:val="18"/>
        </w:rPr>
      </w:pPr>
      <w:r w:rsidRPr="009C7F44">
        <w:rPr>
          <w:rFonts w:ascii="Verdana" w:hAnsi="Verdana"/>
          <w:bCs/>
          <w:sz w:val="18"/>
          <w:szCs w:val="18"/>
        </w:rPr>
        <w:t xml:space="preserve">      Εάν από τα ανωτέρω καταστατικά και τα λοιπά στοιχεία δεν προκύπτουν ευθέως τα πρόσωπα που εκπροσωπούν την εταιρεία και τη δεσμεύουν µε την υπογραφή τους, πρέπει να προσκομίζονται τα στοιχεία που αποδεικνύουν τη νόμιμη εκπροσώπηση της εταιρείας στην εν λόγω απευθείας ανάθεση.</w:t>
      </w:r>
    </w:p>
    <w:p w14:paraId="2656A8A0" w14:textId="0AA3FCD4" w:rsidR="00E23566" w:rsidRPr="002A0BAC" w:rsidRDefault="00E23566" w:rsidP="002A0BAC">
      <w:pPr>
        <w:pStyle w:val="a7"/>
        <w:numPr>
          <w:ilvl w:val="0"/>
          <w:numId w:val="2"/>
        </w:numPr>
        <w:ind w:left="426" w:right="424"/>
        <w:jc w:val="both"/>
        <w:rPr>
          <w:rFonts w:ascii="Verdana" w:hAnsi="Verdana" w:cs="Calibri"/>
          <w:b/>
          <w:sz w:val="18"/>
          <w:szCs w:val="18"/>
        </w:rPr>
      </w:pPr>
      <w:r w:rsidRPr="00603CB6">
        <w:rPr>
          <w:rFonts w:ascii="Verdana" w:hAnsi="Verdana" w:cs="Calibri"/>
          <w:b/>
          <w:sz w:val="18"/>
          <w:szCs w:val="18"/>
        </w:rPr>
        <w:t>ΑΡΘΡΟ 6: ΤΡΟΠΟΣ ΕΠΙΛΟΓΗΣ ΑΝΑΔΟΧΟΥ</w:t>
      </w:r>
    </w:p>
    <w:p w14:paraId="596F75FD" w14:textId="5B8B3378" w:rsidR="00E23566" w:rsidRPr="002A0BAC" w:rsidRDefault="00E23566" w:rsidP="00E23566">
      <w:pPr>
        <w:pStyle w:val="a7"/>
        <w:numPr>
          <w:ilvl w:val="0"/>
          <w:numId w:val="2"/>
        </w:numPr>
        <w:spacing w:line="360" w:lineRule="auto"/>
        <w:ind w:left="0" w:firstLine="0"/>
        <w:jc w:val="both"/>
        <w:rPr>
          <w:rFonts w:ascii="Verdana" w:hAnsi="Verdana" w:cs="Times New Roman"/>
          <w:sz w:val="18"/>
          <w:szCs w:val="18"/>
          <w:lang w:val="el-GR"/>
        </w:rPr>
      </w:pPr>
      <w:r w:rsidRPr="005D5583">
        <w:rPr>
          <w:rFonts w:ascii="Verdana" w:hAnsi="Verdana" w:cs="Times New Roman"/>
          <w:sz w:val="18"/>
          <w:szCs w:val="18"/>
          <w:lang w:val="el-GR"/>
        </w:rPr>
        <w:t xml:space="preserve">     Ανάθεση σύμφωνα με τις διατάξεις του Ν.4412/2016 «Δημόσιες Συμβάσεις Έργων, Προμηθειών και Υπηρεσιών (προσαρμογή στις Οδηγίες 2014/24/ΕΕ και 2014/25/ΕΕ)», όπως τροποποιήθηκε και ισχύει.</w:t>
      </w:r>
    </w:p>
    <w:p w14:paraId="6E983EEA" w14:textId="77777777" w:rsidR="002A0BAC" w:rsidRDefault="002A0BAC" w:rsidP="002A0BAC">
      <w:pPr>
        <w:jc w:val="both"/>
        <w:rPr>
          <w:rFonts w:ascii="Verdana" w:hAnsi="Verdana"/>
          <w:b/>
          <w:sz w:val="18"/>
          <w:szCs w:val="18"/>
        </w:rPr>
      </w:pPr>
    </w:p>
    <w:p w14:paraId="19A23856" w14:textId="77777777" w:rsidR="002A0BAC" w:rsidRDefault="002A0BAC" w:rsidP="002A0BAC">
      <w:pPr>
        <w:jc w:val="both"/>
        <w:rPr>
          <w:rFonts w:ascii="Verdana" w:hAnsi="Verdana"/>
          <w:b/>
          <w:sz w:val="18"/>
          <w:szCs w:val="18"/>
        </w:rPr>
      </w:pPr>
    </w:p>
    <w:p w14:paraId="55DFE3D9" w14:textId="61B28B98" w:rsidR="00E23566" w:rsidRPr="002A0BAC" w:rsidRDefault="00E23566" w:rsidP="002A0BAC">
      <w:pPr>
        <w:jc w:val="both"/>
        <w:rPr>
          <w:rFonts w:ascii="Verdana" w:hAnsi="Verdana"/>
          <w:b/>
          <w:bCs/>
          <w:sz w:val="18"/>
          <w:szCs w:val="18"/>
        </w:rPr>
      </w:pPr>
      <w:r w:rsidRPr="005D5583">
        <w:rPr>
          <w:rFonts w:ascii="Verdana" w:hAnsi="Verdana"/>
          <w:b/>
          <w:sz w:val="18"/>
          <w:szCs w:val="18"/>
        </w:rPr>
        <w:t>ΑΡΘΡΟ 7: ΧΡΟΝΟΣ ΕΚΤΕΛΕΣΗΣ ΤΗΣ ΕΡΓΑΣΙΑΣ</w:t>
      </w:r>
    </w:p>
    <w:p w14:paraId="0934DA2C" w14:textId="4828ED87" w:rsidR="00E23566" w:rsidRPr="000B62E1" w:rsidRDefault="00E23566" w:rsidP="00E23566">
      <w:pPr>
        <w:spacing w:line="360" w:lineRule="auto"/>
        <w:jc w:val="both"/>
        <w:rPr>
          <w:rFonts w:ascii="Verdana" w:hAnsi="Verdana"/>
          <w:sz w:val="18"/>
          <w:szCs w:val="18"/>
        </w:rPr>
      </w:pPr>
      <w:r>
        <w:rPr>
          <w:rFonts w:ascii="Verdana" w:hAnsi="Verdana"/>
          <w:sz w:val="18"/>
          <w:szCs w:val="18"/>
        </w:rPr>
        <w:t xml:space="preserve">    </w:t>
      </w:r>
      <w:r w:rsidRPr="008757D4">
        <w:rPr>
          <w:rFonts w:ascii="Verdana" w:hAnsi="Verdana"/>
          <w:sz w:val="18"/>
          <w:szCs w:val="18"/>
        </w:rPr>
        <w:t>H</w:t>
      </w:r>
      <w:r w:rsidRPr="000B62E1">
        <w:rPr>
          <w:rFonts w:ascii="Verdana" w:hAnsi="Verdana"/>
          <w:sz w:val="18"/>
          <w:szCs w:val="18"/>
        </w:rPr>
        <w:t xml:space="preserve"> Διάρκεια της σύμβασης θα είναι </w:t>
      </w:r>
      <w:r w:rsidRPr="005D5583">
        <w:rPr>
          <w:rFonts w:ascii="Verdana" w:hAnsi="Verdana"/>
          <w:b/>
          <w:bCs/>
          <w:sz w:val="18"/>
          <w:szCs w:val="18"/>
        </w:rPr>
        <w:t xml:space="preserve">μέχρι </w:t>
      </w:r>
      <w:r w:rsidR="00A45BF8">
        <w:rPr>
          <w:rFonts w:ascii="Verdana" w:hAnsi="Verdana"/>
          <w:b/>
          <w:bCs/>
          <w:sz w:val="18"/>
          <w:szCs w:val="18"/>
        </w:rPr>
        <w:t>10/2</w:t>
      </w:r>
      <w:r w:rsidRPr="005D5583">
        <w:rPr>
          <w:rFonts w:ascii="Verdana" w:hAnsi="Verdana"/>
          <w:b/>
          <w:bCs/>
          <w:sz w:val="18"/>
          <w:szCs w:val="18"/>
        </w:rPr>
        <w:t>/202</w:t>
      </w:r>
      <w:r w:rsidR="00A45BF8">
        <w:rPr>
          <w:rFonts w:ascii="Verdana" w:hAnsi="Verdana"/>
          <w:b/>
          <w:bCs/>
          <w:sz w:val="18"/>
          <w:szCs w:val="18"/>
        </w:rPr>
        <w:t>3</w:t>
      </w:r>
      <w:r w:rsidRPr="000B62E1">
        <w:rPr>
          <w:rFonts w:ascii="Verdana" w:hAnsi="Verdana"/>
          <w:sz w:val="18"/>
          <w:szCs w:val="18"/>
        </w:rPr>
        <w:t xml:space="preserve"> από την υπογραφή της (ή μέχρι εξάντλησης του συμβατικού ποσού ή αντικειμένου), με δικαίωμα παράτασης κατόπιν συμφωνίας των δύο μερών, χωρίς καμία αλλαγή των όρων που θα αναφέρονται στη σύμβαση καθώς και χωρίς αύξηση του συμβατικού αντικειμένου και ποσού.</w:t>
      </w:r>
    </w:p>
    <w:p w14:paraId="31E51E5D" w14:textId="3D7F155C" w:rsidR="00E23566" w:rsidRDefault="00E23566" w:rsidP="00E23566">
      <w:pPr>
        <w:spacing w:line="360" w:lineRule="auto"/>
        <w:jc w:val="both"/>
        <w:rPr>
          <w:rFonts w:ascii="Verdana" w:hAnsi="Verdana"/>
          <w:sz w:val="18"/>
          <w:szCs w:val="18"/>
        </w:rPr>
      </w:pPr>
      <w:r>
        <w:rPr>
          <w:rFonts w:ascii="Verdana" w:hAnsi="Verdana"/>
          <w:sz w:val="18"/>
          <w:szCs w:val="18"/>
        </w:rPr>
        <w:t xml:space="preserve">    </w:t>
      </w:r>
      <w:r w:rsidRPr="009C7F44">
        <w:rPr>
          <w:rFonts w:ascii="Verdana" w:hAnsi="Verdana"/>
          <w:sz w:val="18"/>
          <w:szCs w:val="18"/>
        </w:rPr>
        <w:t xml:space="preserve">Αν λήξει η συνολική διάρκεια της σύμβασης, χωρίς να υποβληθεί εγκαίρως αίτημα παράτασης ή, αν λήξει η </w:t>
      </w:r>
      <w:proofErr w:type="spellStart"/>
      <w:r w:rsidRPr="009C7F44">
        <w:rPr>
          <w:rFonts w:ascii="Verdana" w:hAnsi="Verdana"/>
          <w:sz w:val="18"/>
          <w:szCs w:val="18"/>
        </w:rPr>
        <w:t>παραταθείσα</w:t>
      </w:r>
      <w:proofErr w:type="spellEnd"/>
      <w:r w:rsidRPr="009C7F44">
        <w:rPr>
          <w:rFonts w:ascii="Verdana" w:hAnsi="Verdana"/>
          <w:sz w:val="18"/>
          <w:szCs w:val="18"/>
        </w:rPr>
        <w:t>, κατά τα ανωτέρω, διάρκεια, χωρίς να υποβληθούν στην αναθέτουσα αρχή τα παραδοτέα της σύμβασης, ο</w:t>
      </w:r>
      <w:r>
        <w:rPr>
          <w:rFonts w:ascii="Verdana" w:hAnsi="Verdana"/>
          <w:sz w:val="18"/>
          <w:szCs w:val="18"/>
        </w:rPr>
        <w:t>/η</w:t>
      </w:r>
      <w:r w:rsidRPr="009C7F44">
        <w:rPr>
          <w:rFonts w:ascii="Verdana" w:hAnsi="Verdana"/>
          <w:sz w:val="18"/>
          <w:szCs w:val="18"/>
        </w:rPr>
        <w:t xml:space="preserve"> ανάδοχος κηρύσσεται έκπτωτος.</w:t>
      </w:r>
    </w:p>
    <w:p w14:paraId="1FA16E43" w14:textId="522701DB" w:rsidR="00E23566" w:rsidRDefault="00E23566" w:rsidP="002A0BAC">
      <w:pPr>
        <w:jc w:val="both"/>
        <w:rPr>
          <w:rFonts w:ascii="Verdana" w:hAnsi="Verdana"/>
          <w:sz w:val="18"/>
          <w:szCs w:val="18"/>
        </w:rPr>
      </w:pPr>
      <w:r w:rsidRPr="005D5583">
        <w:rPr>
          <w:rFonts w:ascii="Verdana" w:hAnsi="Verdana"/>
          <w:b/>
          <w:sz w:val="18"/>
          <w:szCs w:val="18"/>
        </w:rPr>
        <w:t>ΑΡΘΡΟ 8: ΥΠΟΧΡΕΩΣΕΙΣ ΑΝΑΔΟΧΟΥ</w:t>
      </w:r>
    </w:p>
    <w:p w14:paraId="6AD0AF4F" w14:textId="068A88EE" w:rsidR="00E23566" w:rsidRPr="002A0BAC" w:rsidRDefault="00E23566" w:rsidP="002A0BAC">
      <w:pPr>
        <w:pBdr>
          <w:top w:val="nil"/>
          <w:left w:val="nil"/>
          <w:bottom w:val="nil"/>
          <w:right w:val="nil"/>
          <w:between w:val="nil"/>
        </w:pBdr>
        <w:shd w:val="clear" w:color="auto" w:fill="FFFFFF"/>
        <w:jc w:val="both"/>
        <w:rPr>
          <w:rFonts w:ascii="Verdana" w:hAnsi="Verdana"/>
          <w:bCs/>
          <w:sz w:val="18"/>
          <w:szCs w:val="18"/>
        </w:rPr>
      </w:pPr>
      <w:r w:rsidRPr="005D5583">
        <w:rPr>
          <w:rFonts w:ascii="Verdana" w:hAnsi="Verdana"/>
          <w:bCs/>
          <w:sz w:val="18"/>
          <w:szCs w:val="18"/>
        </w:rPr>
        <w:t xml:space="preserve">    Οι υποχρεώσεις του/της ανάδοχου αναγράφονται αναλυτικά στην Τεχνική Έκθεση της παρούσης μελέτης.</w:t>
      </w:r>
    </w:p>
    <w:p w14:paraId="1F202178" w14:textId="044B2715" w:rsidR="00E23566" w:rsidRPr="002A0BAC" w:rsidRDefault="00E23566" w:rsidP="00E23566">
      <w:pPr>
        <w:jc w:val="both"/>
        <w:rPr>
          <w:rFonts w:ascii="Verdana" w:hAnsi="Verdana"/>
          <w:b/>
          <w:sz w:val="18"/>
          <w:szCs w:val="18"/>
        </w:rPr>
      </w:pPr>
      <w:r w:rsidRPr="005D5583">
        <w:rPr>
          <w:rFonts w:ascii="Verdana" w:hAnsi="Verdana"/>
          <w:b/>
          <w:sz w:val="18"/>
          <w:szCs w:val="18"/>
        </w:rPr>
        <w:t xml:space="preserve">ΑΡΘΡΟ 9: ΕΚΤΕΛΕΣΗ- ΠΑΡΑΛΑΒΗ </w:t>
      </w:r>
    </w:p>
    <w:p w14:paraId="0DDD9A36" w14:textId="0BB3B801" w:rsidR="00E23566" w:rsidRPr="005D5583" w:rsidRDefault="00E23566" w:rsidP="002A0BAC">
      <w:pPr>
        <w:jc w:val="both"/>
        <w:rPr>
          <w:rFonts w:ascii="Verdana" w:hAnsi="Verdana"/>
          <w:sz w:val="18"/>
          <w:szCs w:val="18"/>
        </w:rPr>
      </w:pPr>
      <w:r w:rsidRPr="005D5583">
        <w:rPr>
          <w:rFonts w:ascii="Verdana" w:hAnsi="Verdana"/>
          <w:sz w:val="18"/>
          <w:szCs w:val="18"/>
        </w:rPr>
        <w:t xml:space="preserve">     Η εκτέλεση και παραλαβή του συμβατικού αντικειμένου θα γίνει σύμφωνα με το Ν.4412/2016 «Δημόσιες Συμβάσεις Έργων, Προμηθειών και Υπηρεσιών (προσαρμογή στις Οδηγίες 2014/24/ΕΕ και 2014/25/ΕΕ)», όπως τροποποιήθηκε και ισχύει.</w:t>
      </w:r>
    </w:p>
    <w:p w14:paraId="6C2DCADA" w14:textId="08A6B1EB" w:rsidR="00E23566" w:rsidRPr="002A0BAC" w:rsidRDefault="00E23566" w:rsidP="00E23566">
      <w:pPr>
        <w:jc w:val="both"/>
        <w:rPr>
          <w:rFonts w:ascii="Verdana" w:hAnsi="Verdana"/>
          <w:b/>
          <w:sz w:val="18"/>
          <w:szCs w:val="18"/>
        </w:rPr>
      </w:pPr>
      <w:r w:rsidRPr="005D5583">
        <w:rPr>
          <w:rFonts w:ascii="Verdana" w:hAnsi="Verdana"/>
          <w:b/>
          <w:sz w:val="18"/>
          <w:szCs w:val="18"/>
        </w:rPr>
        <w:t>ΑΡΘΡΟ 10: ΕΚΠΤΩΣΗ ΤΟΥ/ΤΗΣ ΑΝΑΔΟΧΟΥ-ΠΟΙΝΙΚΕΣ ΡΗΤΡΕΣ</w:t>
      </w:r>
    </w:p>
    <w:p w14:paraId="35955A87" w14:textId="04DBEE21" w:rsidR="00E23566" w:rsidRDefault="00E23566" w:rsidP="002A0BAC">
      <w:pPr>
        <w:jc w:val="both"/>
        <w:rPr>
          <w:rFonts w:ascii="Verdana" w:hAnsi="Verdana"/>
          <w:sz w:val="18"/>
          <w:szCs w:val="18"/>
        </w:rPr>
      </w:pPr>
      <w:r w:rsidRPr="005D5583">
        <w:rPr>
          <w:rFonts w:ascii="Verdana" w:hAnsi="Verdana"/>
          <w:sz w:val="18"/>
          <w:szCs w:val="18"/>
        </w:rPr>
        <w:t xml:space="preserve">     Η έκπτωση του/της αναδόχου και τυχόν ποινικές ρήτρες επιβάλλονται σύμφωνα με το Ν.4412/2016 «Δημόσιες Συμβάσεις Έργων, Προμηθειών και Υπηρεσιών (προσαρμογή στις Οδηγίες 2014/24/ΕΕ και 2014/25/ΕΕ)», όπως τροποποιήθηκε και ισχύει.</w:t>
      </w:r>
    </w:p>
    <w:p w14:paraId="59794DF0" w14:textId="4A1AE54F" w:rsidR="00E23566" w:rsidRPr="002A0BAC" w:rsidRDefault="00E23566" w:rsidP="00E23566">
      <w:pPr>
        <w:jc w:val="both"/>
        <w:rPr>
          <w:rFonts w:ascii="Verdana" w:hAnsi="Verdana"/>
          <w:b/>
          <w:sz w:val="18"/>
          <w:szCs w:val="18"/>
        </w:rPr>
      </w:pPr>
      <w:r w:rsidRPr="005D5583">
        <w:rPr>
          <w:rFonts w:ascii="Verdana" w:hAnsi="Verdana"/>
          <w:b/>
          <w:sz w:val="18"/>
          <w:szCs w:val="18"/>
        </w:rPr>
        <w:t>ΑΡΘΡΟ 11:  ΤΡΟΠΟΣ ΠΛΗΡΩΜΗΣ</w:t>
      </w:r>
    </w:p>
    <w:p w14:paraId="7E4A84AA" w14:textId="6ADD628F" w:rsidR="00E23566" w:rsidRPr="005D5583" w:rsidRDefault="00E23566" w:rsidP="00E23566">
      <w:pPr>
        <w:jc w:val="both"/>
        <w:rPr>
          <w:rFonts w:ascii="Verdana" w:hAnsi="Verdana"/>
          <w:sz w:val="18"/>
          <w:szCs w:val="18"/>
        </w:rPr>
      </w:pPr>
      <w:r w:rsidRPr="005D5583">
        <w:rPr>
          <w:rFonts w:ascii="Verdana" w:hAnsi="Verdana"/>
          <w:sz w:val="18"/>
          <w:szCs w:val="18"/>
        </w:rPr>
        <w:t xml:space="preserve">     Στον/Στην ανάδοχο καταβάλλεται το αντίστοιχο συμβατικό ποσό της πραγματοποιθείσας εργασίας με βάση την οικονομική προσφορά του. Η καταβολή της καθορισμένης σύμφωνα με τη σύμβαση αμοιβής θα γίνεται τμηματικά, μετά το πέρας εργασιών , ανάλογα με την παράδοση των εργασιών. Οι τιμές δεν υπόκεινται σε καμία αναθεώρηση αλλά παραμένουν σταθερές και αμετάκλητες καθ' όλη τη χρονική διάρκεια που θα εκτελείται η εργασία. Ο/Η ανάδοχος εγγυάται το σταθερό και αμετάβλητο της συμφωνημένης τιμής ανεξάρτητα αν στο χρονικό διάστημα που ορίζεται σαν χρόνος παράδοσης της εργασίας, υπάρξουν αυξήσεις οποιουδήποτε κόστους και από οποιοδήποτε λόγο στην τιμή μονάδας.</w:t>
      </w:r>
    </w:p>
    <w:p w14:paraId="56B56113" w14:textId="27E081B9" w:rsidR="00E23566" w:rsidRPr="005D5583" w:rsidRDefault="00E23566" w:rsidP="00E23566">
      <w:pPr>
        <w:jc w:val="both"/>
        <w:rPr>
          <w:rFonts w:ascii="Verdana" w:hAnsi="Verdana"/>
          <w:b/>
          <w:sz w:val="18"/>
          <w:szCs w:val="18"/>
        </w:rPr>
      </w:pPr>
      <w:r w:rsidRPr="005D5583">
        <w:rPr>
          <w:rFonts w:ascii="Verdana" w:hAnsi="Verdana"/>
          <w:b/>
          <w:sz w:val="18"/>
          <w:szCs w:val="18"/>
        </w:rPr>
        <w:t>ΑΡΘΡΟ 12:  ΦΟΡΟΙ – ΤΕΛΗ – ΚΡΑΤΗΣΕΙΣ</w:t>
      </w:r>
    </w:p>
    <w:p w14:paraId="22DBA057" w14:textId="6E540213" w:rsidR="00E23566" w:rsidRPr="002A0BAC" w:rsidRDefault="00E23566" w:rsidP="002A0BAC">
      <w:pPr>
        <w:jc w:val="both"/>
        <w:rPr>
          <w:rFonts w:ascii="Verdana" w:hAnsi="Verdana"/>
          <w:bCs/>
          <w:sz w:val="18"/>
          <w:szCs w:val="18"/>
        </w:rPr>
      </w:pPr>
      <w:r w:rsidRPr="005D5583">
        <w:rPr>
          <w:rFonts w:ascii="Verdana" w:hAnsi="Verdana"/>
          <w:bCs/>
          <w:sz w:val="18"/>
          <w:szCs w:val="18"/>
        </w:rPr>
        <w:t xml:space="preserve">     Ο/Η ανάδοχος υπόκειται σε όλους τους φόρους, τέλη και κρατήσεις που ισχύουν, εκτός από το ΦΠΑ που βαρύνει τον Δήμο.</w:t>
      </w:r>
    </w:p>
    <w:p w14:paraId="2C807857" w14:textId="604C688E" w:rsidR="00E23566" w:rsidRPr="005D5583" w:rsidRDefault="00E23566" w:rsidP="00E23566">
      <w:pPr>
        <w:jc w:val="both"/>
        <w:rPr>
          <w:rFonts w:ascii="Verdana" w:hAnsi="Verdana"/>
          <w:b/>
          <w:sz w:val="18"/>
          <w:szCs w:val="18"/>
        </w:rPr>
      </w:pPr>
      <w:r w:rsidRPr="005D5583">
        <w:rPr>
          <w:rFonts w:ascii="Verdana" w:hAnsi="Verdana"/>
          <w:b/>
          <w:sz w:val="18"/>
          <w:szCs w:val="18"/>
        </w:rPr>
        <w:t>ΑΡΘΡΟ 13: ΕΠΙΛΥΣΗ ΔΙΑΦΟΡΩΝ</w:t>
      </w:r>
    </w:p>
    <w:p w14:paraId="0F8234DE" w14:textId="7F580737" w:rsidR="00E23566" w:rsidRPr="005D5583" w:rsidRDefault="00E23566" w:rsidP="00E23566">
      <w:pPr>
        <w:jc w:val="both"/>
        <w:rPr>
          <w:rFonts w:ascii="Verdana" w:hAnsi="Verdana"/>
          <w:bCs/>
          <w:sz w:val="18"/>
          <w:szCs w:val="18"/>
        </w:rPr>
      </w:pPr>
      <w:r w:rsidRPr="005D5583">
        <w:rPr>
          <w:rFonts w:ascii="Verdana" w:hAnsi="Verdana"/>
          <w:bCs/>
          <w:sz w:val="18"/>
          <w:szCs w:val="18"/>
        </w:rPr>
        <w:t xml:space="preserve">     Κατά την εκτέλεση Δημοσίων συμβάσεων εφαρμόζονται: α) οι διατάξεις Ν.4412/2016, </w:t>
      </w:r>
      <w:r w:rsidRPr="005D5583">
        <w:rPr>
          <w:rFonts w:ascii="Verdana" w:hAnsi="Verdana"/>
          <w:sz w:val="18"/>
          <w:szCs w:val="18"/>
        </w:rPr>
        <w:t>όπως τροποποιήθηκε και ισχύει</w:t>
      </w:r>
      <w:r w:rsidRPr="005D5583">
        <w:rPr>
          <w:rFonts w:cstheme="minorHAnsi"/>
        </w:rPr>
        <w:t xml:space="preserve">, </w:t>
      </w:r>
      <w:r w:rsidRPr="005D5583">
        <w:rPr>
          <w:rFonts w:ascii="Verdana" w:hAnsi="Verdana"/>
          <w:bCs/>
          <w:sz w:val="18"/>
          <w:szCs w:val="18"/>
        </w:rPr>
        <w:t>β) οι όροι της σύμβασης και της μελέτης και γ) συμπληρωματικά ο Αστικός Κώδικας σύμφωνα με το άρθρο 129 του Ν.4412/2016 (ΦΕΚ 147/</w:t>
      </w:r>
      <w:proofErr w:type="spellStart"/>
      <w:r w:rsidRPr="005D5583">
        <w:rPr>
          <w:rFonts w:ascii="Verdana" w:hAnsi="Verdana"/>
          <w:bCs/>
          <w:sz w:val="18"/>
          <w:szCs w:val="18"/>
        </w:rPr>
        <w:t>τ.Α</w:t>
      </w:r>
      <w:proofErr w:type="spellEnd"/>
      <w:r w:rsidRPr="005D5583">
        <w:rPr>
          <w:rFonts w:ascii="Verdana" w:hAnsi="Verdana"/>
          <w:bCs/>
          <w:sz w:val="18"/>
          <w:szCs w:val="18"/>
        </w:rPr>
        <w:t>΄/08.08.2016).</w:t>
      </w:r>
    </w:p>
    <w:tbl>
      <w:tblPr>
        <w:tblpPr w:leftFromText="180" w:rightFromText="180" w:vertAnchor="text" w:horzAnchor="margin" w:tblpXSpec="center" w:tblpY="58"/>
        <w:tblW w:w="4979" w:type="dxa"/>
        <w:tblLayout w:type="fixed"/>
        <w:tblLook w:val="0000" w:firstRow="0" w:lastRow="0" w:firstColumn="0" w:lastColumn="0" w:noHBand="0" w:noVBand="0"/>
      </w:tblPr>
      <w:tblGrid>
        <w:gridCol w:w="4979"/>
      </w:tblGrid>
      <w:tr w:rsidR="00E23566" w:rsidRPr="004A7484" w14:paraId="7141A6BF" w14:textId="77777777" w:rsidTr="00AF3442">
        <w:trPr>
          <w:trHeight w:val="335"/>
        </w:trPr>
        <w:tc>
          <w:tcPr>
            <w:tcW w:w="4979" w:type="dxa"/>
          </w:tcPr>
          <w:p w14:paraId="1132CF8A" w14:textId="77777777" w:rsidR="00E23566" w:rsidRPr="005D5583" w:rsidRDefault="00E23566" w:rsidP="00AF3442">
            <w:pPr>
              <w:jc w:val="center"/>
              <w:rPr>
                <w:rFonts w:ascii="Verdana" w:hAnsi="Verdana"/>
                <w:bCs/>
                <w:sz w:val="18"/>
                <w:szCs w:val="18"/>
              </w:rPr>
            </w:pPr>
            <w:r w:rsidRPr="005D5583">
              <w:rPr>
                <w:rFonts w:ascii="Verdana" w:hAnsi="Verdana"/>
                <w:bCs/>
                <w:sz w:val="18"/>
                <w:szCs w:val="18"/>
              </w:rPr>
              <w:t xml:space="preserve">Κάρπαθος </w:t>
            </w:r>
            <w:r w:rsidRPr="0002681D">
              <w:rPr>
                <w:rFonts w:ascii="Verdana" w:hAnsi="Verdana"/>
                <w:bCs/>
                <w:sz w:val="18"/>
                <w:szCs w:val="18"/>
              </w:rPr>
              <w:t>2</w:t>
            </w:r>
            <w:r>
              <w:rPr>
                <w:rFonts w:ascii="Verdana" w:hAnsi="Verdana"/>
                <w:bCs/>
                <w:sz w:val="18"/>
                <w:szCs w:val="18"/>
              </w:rPr>
              <w:t>5</w:t>
            </w:r>
            <w:r w:rsidRPr="0002681D">
              <w:rPr>
                <w:rFonts w:ascii="Verdana" w:hAnsi="Verdana"/>
                <w:bCs/>
                <w:sz w:val="18"/>
                <w:szCs w:val="18"/>
              </w:rPr>
              <w:t>/11/2022</w:t>
            </w:r>
          </w:p>
          <w:p w14:paraId="65509F06" w14:textId="77777777" w:rsidR="00E23566" w:rsidRPr="005D5583" w:rsidRDefault="00E23566" w:rsidP="00AF3442">
            <w:pPr>
              <w:jc w:val="center"/>
              <w:rPr>
                <w:rFonts w:ascii="Verdana" w:hAnsi="Verdana"/>
                <w:bCs/>
                <w:sz w:val="18"/>
                <w:szCs w:val="18"/>
              </w:rPr>
            </w:pPr>
            <w:r w:rsidRPr="005D5583">
              <w:rPr>
                <w:rFonts w:ascii="Verdana" w:hAnsi="Verdana"/>
                <w:bCs/>
                <w:sz w:val="18"/>
                <w:szCs w:val="18"/>
              </w:rPr>
              <w:t>Θεωρήθηκε</w:t>
            </w:r>
          </w:p>
          <w:p w14:paraId="60F1845E" w14:textId="77777777" w:rsidR="00E23566" w:rsidRPr="005D5583" w:rsidRDefault="00E23566" w:rsidP="00AF3442">
            <w:pPr>
              <w:jc w:val="center"/>
              <w:rPr>
                <w:rFonts w:ascii="Verdana" w:hAnsi="Verdana"/>
                <w:bCs/>
                <w:sz w:val="18"/>
                <w:szCs w:val="18"/>
              </w:rPr>
            </w:pPr>
            <w:r w:rsidRPr="005D5583">
              <w:rPr>
                <w:rFonts w:ascii="Verdana" w:hAnsi="Verdana"/>
                <w:bCs/>
                <w:sz w:val="18"/>
                <w:szCs w:val="18"/>
              </w:rPr>
              <w:t xml:space="preserve">Ο </w:t>
            </w:r>
            <w:proofErr w:type="spellStart"/>
            <w:r w:rsidRPr="005D5583">
              <w:rPr>
                <w:rFonts w:ascii="Verdana" w:hAnsi="Verdana"/>
                <w:bCs/>
                <w:sz w:val="18"/>
                <w:szCs w:val="18"/>
              </w:rPr>
              <w:t>Αναπλ</w:t>
            </w:r>
            <w:proofErr w:type="spellEnd"/>
            <w:r w:rsidRPr="005D5583">
              <w:rPr>
                <w:rFonts w:ascii="Verdana" w:hAnsi="Verdana"/>
                <w:bCs/>
                <w:sz w:val="18"/>
                <w:szCs w:val="18"/>
              </w:rPr>
              <w:t>. Προϊστάμενος Τεχνικών Υπηρεσιών,</w:t>
            </w:r>
          </w:p>
          <w:p w14:paraId="2C6FE629" w14:textId="77777777" w:rsidR="00E23566" w:rsidRPr="005D5583" w:rsidRDefault="00E23566" w:rsidP="00AF3442">
            <w:pPr>
              <w:jc w:val="center"/>
              <w:rPr>
                <w:rFonts w:ascii="Verdana" w:hAnsi="Verdana"/>
                <w:bCs/>
                <w:sz w:val="18"/>
                <w:szCs w:val="18"/>
              </w:rPr>
            </w:pPr>
            <w:r w:rsidRPr="005D5583">
              <w:rPr>
                <w:rFonts w:ascii="Verdana" w:hAnsi="Verdana"/>
                <w:bCs/>
                <w:sz w:val="18"/>
                <w:szCs w:val="18"/>
              </w:rPr>
              <w:t xml:space="preserve">Πολεοδομίας &amp; Ύδρευσης - Αποχέτευσης </w:t>
            </w:r>
          </w:p>
          <w:p w14:paraId="62C0A0F3" w14:textId="77777777" w:rsidR="00E23566" w:rsidRPr="005D5583" w:rsidRDefault="00E23566" w:rsidP="002A0BAC">
            <w:pPr>
              <w:rPr>
                <w:rFonts w:ascii="Verdana" w:hAnsi="Verdana"/>
                <w:bCs/>
                <w:sz w:val="18"/>
                <w:szCs w:val="18"/>
              </w:rPr>
            </w:pPr>
          </w:p>
          <w:p w14:paraId="12EB6684" w14:textId="77777777" w:rsidR="00E23566" w:rsidRPr="005D5583" w:rsidRDefault="00E23566" w:rsidP="00AF3442">
            <w:pPr>
              <w:jc w:val="center"/>
              <w:rPr>
                <w:rFonts w:ascii="Verdana" w:hAnsi="Verdana"/>
                <w:bCs/>
                <w:sz w:val="18"/>
                <w:szCs w:val="18"/>
              </w:rPr>
            </w:pPr>
          </w:p>
          <w:p w14:paraId="6BC8A06E" w14:textId="77777777" w:rsidR="00E23566" w:rsidRPr="005D5583" w:rsidRDefault="00E23566" w:rsidP="00AF3442">
            <w:pPr>
              <w:jc w:val="center"/>
              <w:rPr>
                <w:rFonts w:ascii="Verdana" w:hAnsi="Verdana"/>
                <w:bCs/>
                <w:sz w:val="18"/>
                <w:szCs w:val="18"/>
              </w:rPr>
            </w:pPr>
            <w:r w:rsidRPr="005D5583">
              <w:rPr>
                <w:rFonts w:ascii="Verdana" w:hAnsi="Verdana"/>
                <w:bCs/>
                <w:sz w:val="18"/>
                <w:szCs w:val="18"/>
              </w:rPr>
              <w:t xml:space="preserve">Δημήτριος </w:t>
            </w:r>
            <w:proofErr w:type="spellStart"/>
            <w:r w:rsidRPr="005D5583">
              <w:rPr>
                <w:rFonts w:ascii="Verdana" w:hAnsi="Verdana"/>
                <w:bCs/>
                <w:sz w:val="18"/>
                <w:szCs w:val="18"/>
              </w:rPr>
              <w:t>Γεργατσούλης</w:t>
            </w:r>
            <w:proofErr w:type="spellEnd"/>
          </w:p>
          <w:p w14:paraId="0ABF8AEF" w14:textId="77777777" w:rsidR="00E23566" w:rsidRPr="005D5583" w:rsidRDefault="00E23566" w:rsidP="00AF3442">
            <w:pPr>
              <w:jc w:val="center"/>
              <w:rPr>
                <w:rFonts w:ascii="Verdana" w:hAnsi="Verdana"/>
                <w:bCs/>
                <w:sz w:val="18"/>
                <w:szCs w:val="18"/>
              </w:rPr>
            </w:pPr>
            <w:r w:rsidRPr="005D5583">
              <w:rPr>
                <w:rFonts w:ascii="Verdana" w:hAnsi="Verdana"/>
                <w:bCs/>
                <w:sz w:val="18"/>
                <w:szCs w:val="18"/>
              </w:rPr>
              <w:lastRenderedPageBreak/>
              <w:t>Τοπογράφος Μηχανικός</w:t>
            </w:r>
          </w:p>
        </w:tc>
      </w:tr>
    </w:tbl>
    <w:p w14:paraId="7EA6E8DD" w14:textId="77777777" w:rsidR="00E23566" w:rsidRDefault="00E23566" w:rsidP="00E23566">
      <w:pPr>
        <w:pBdr>
          <w:top w:val="nil"/>
          <w:left w:val="nil"/>
          <w:bottom w:val="nil"/>
          <w:right w:val="nil"/>
          <w:between w:val="nil"/>
        </w:pBdr>
        <w:shd w:val="clear" w:color="auto" w:fill="FFFFFF"/>
        <w:jc w:val="both"/>
        <w:rPr>
          <w:rFonts w:ascii="Verdana" w:hAnsi="Verdana"/>
          <w:bCs/>
          <w:sz w:val="18"/>
          <w:szCs w:val="18"/>
        </w:rPr>
      </w:pPr>
    </w:p>
    <w:p w14:paraId="0DB18BFF" w14:textId="77777777" w:rsidR="00E23566" w:rsidRDefault="00E23566" w:rsidP="00E23566">
      <w:pPr>
        <w:pStyle w:val="a3"/>
      </w:pPr>
    </w:p>
    <w:sectPr w:rsidR="00E23566" w:rsidSect="009522B5">
      <w:pgSz w:w="11906" w:h="16838"/>
      <w:pgMar w:top="567" w:right="1133"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Verdana,Bold">
    <w:altName w:val="Times New Roman"/>
    <w:panose1 w:val="00000000000000000000"/>
    <w:charset w:val="A1"/>
    <w:family w:val="auto"/>
    <w:notTrueType/>
    <w:pitch w:val="default"/>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Μοντέρνα">
    <w:altName w:val="Courier New"/>
    <w:charset w:val="00"/>
    <w:family w:val="auto"/>
    <w:pitch w:val="variable"/>
    <w:sig w:usb0="03000000" w:usb1="00000000" w:usb2="00000000" w:usb3="00000000" w:csb0="00000001" w:csb1="00000000"/>
  </w:font>
  <w:font w:name="Arial Black">
    <w:panose1 w:val="020B0A04020102020204"/>
    <w:charset w:val="A1"/>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308"/>
        </w:tabs>
        <w:ind w:left="1740" w:hanging="432"/>
      </w:pPr>
      <w:rPr>
        <w:rFonts w:hint="default"/>
      </w:rPr>
    </w:lvl>
    <w:lvl w:ilvl="1">
      <w:start w:val="1"/>
      <w:numFmt w:val="none"/>
      <w:suff w:val="nothing"/>
      <w:lvlText w:val=""/>
      <w:lvlJc w:val="left"/>
      <w:pPr>
        <w:tabs>
          <w:tab w:val="num" w:pos="1308"/>
        </w:tabs>
        <w:ind w:left="1884" w:hanging="576"/>
      </w:pPr>
    </w:lvl>
    <w:lvl w:ilvl="2">
      <w:start w:val="1"/>
      <w:numFmt w:val="none"/>
      <w:suff w:val="nothing"/>
      <w:lvlText w:val=""/>
      <w:lvlJc w:val="left"/>
      <w:pPr>
        <w:tabs>
          <w:tab w:val="num" w:pos="1308"/>
        </w:tabs>
        <w:ind w:left="2028" w:hanging="720"/>
      </w:pPr>
    </w:lvl>
    <w:lvl w:ilvl="3">
      <w:start w:val="1"/>
      <w:numFmt w:val="none"/>
      <w:suff w:val="nothing"/>
      <w:lvlText w:val=""/>
      <w:lvlJc w:val="left"/>
      <w:pPr>
        <w:tabs>
          <w:tab w:val="num" w:pos="1308"/>
        </w:tabs>
        <w:ind w:left="2172" w:hanging="864"/>
      </w:pPr>
    </w:lvl>
    <w:lvl w:ilvl="4">
      <w:start w:val="1"/>
      <w:numFmt w:val="none"/>
      <w:suff w:val="nothing"/>
      <w:lvlText w:val=""/>
      <w:lvlJc w:val="left"/>
      <w:pPr>
        <w:tabs>
          <w:tab w:val="num" w:pos="1308"/>
        </w:tabs>
        <w:ind w:left="2316" w:hanging="1008"/>
      </w:pPr>
    </w:lvl>
    <w:lvl w:ilvl="5">
      <w:start w:val="1"/>
      <w:numFmt w:val="none"/>
      <w:suff w:val="nothing"/>
      <w:lvlText w:val=""/>
      <w:lvlJc w:val="left"/>
      <w:pPr>
        <w:tabs>
          <w:tab w:val="num" w:pos="2460"/>
        </w:tabs>
        <w:ind w:left="2460" w:hanging="1152"/>
      </w:pPr>
    </w:lvl>
    <w:lvl w:ilvl="6">
      <w:start w:val="1"/>
      <w:numFmt w:val="none"/>
      <w:suff w:val="nothing"/>
      <w:lvlText w:val=""/>
      <w:lvlJc w:val="left"/>
      <w:pPr>
        <w:tabs>
          <w:tab w:val="num" w:pos="1308"/>
        </w:tabs>
        <w:ind w:left="2604" w:hanging="1296"/>
      </w:pPr>
    </w:lvl>
    <w:lvl w:ilvl="7">
      <w:start w:val="1"/>
      <w:numFmt w:val="none"/>
      <w:suff w:val="nothing"/>
      <w:lvlText w:val=""/>
      <w:lvlJc w:val="left"/>
      <w:pPr>
        <w:tabs>
          <w:tab w:val="num" w:pos="1308"/>
        </w:tabs>
        <w:ind w:left="2748" w:hanging="1440"/>
      </w:pPr>
    </w:lvl>
    <w:lvl w:ilvl="8">
      <w:start w:val="1"/>
      <w:numFmt w:val="none"/>
      <w:suff w:val="nothing"/>
      <w:lvlText w:val=""/>
      <w:lvlJc w:val="left"/>
      <w:pPr>
        <w:tabs>
          <w:tab w:val="num" w:pos="1308"/>
        </w:tabs>
        <w:ind w:left="2892" w:hanging="1584"/>
      </w:pPr>
    </w:lvl>
  </w:abstractNum>
  <w:abstractNum w:abstractNumId="1" w15:restartNumberingAfterBreak="0">
    <w:nsid w:val="03202484"/>
    <w:multiLevelType w:val="hybridMultilevel"/>
    <w:tmpl w:val="DBD079AE"/>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2" w15:restartNumberingAfterBreak="0">
    <w:nsid w:val="076272B9"/>
    <w:multiLevelType w:val="multilevel"/>
    <w:tmpl w:val="E1B0CBD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A14F1E"/>
    <w:multiLevelType w:val="hybridMultilevel"/>
    <w:tmpl w:val="D17E87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561384A"/>
    <w:multiLevelType w:val="hybridMultilevel"/>
    <w:tmpl w:val="5C243C6A"/>
    <w:lvl w:ilvl="0" w:tplc="0408000B">
      <w:start w:val="1"/>
      <w:numFmt w:val="bullet"/>
      <w:lvlText w:val=""/>
      <w:lvlJc w:val="left"/>
      <w:pPr>
        <w:ind w:left="797" w:hanging="360"/>
      </w:pPr>
      <w:rPr>
        <w:rFonts w:ascii="Wingdings" w:hAnsi="Wingdings" w:hint="default"/>
      </w:rPr>
    </w:lvl>
    <w:lvl w:ilvl="1" w:tplc="04080003" w:tentative="1">
      <w:start w:val="1"/>
      <w:numFmt w:val="bullet"/>
      <w:lvlText w:val="o"/>
      <w:lvlJc w:val="left"/>
      <w:pPr>
        <w:ind w:left="1517" w:hanging="360"/>
      </w:pPr>
      <w:rPr>
        <w:rFonts w:ascii="Courier New" w:hAnsi="Courier New" w:cs="Courier New" w:hint="default"/>
      </w:rPr>
    </w:lvl>
    <w:lvl w:ilvl="2" w:tplc="04080005" w:tentative="1">
      <w:start w:val="1"/>
      <w:numFmt w:val="bullet"/>
      <w:lvlText w:val=""/>
      <w:lvlJc w:val="left"/>
      <w:pPr>
        <w:ind w:left="2237" w:hanging="360"/>
      </w:pPr>
      <w:rPr>
        <w:rFonts w:ascii="Wingdings" w:hAnsi="Wingdings" w:hint="default"/>
      </w:rPr>
    </w:lvl>
    <w:lvl w:ilvl="3" w:tplc="04080001" w:tentative="1">
      <w:start w:val="1"/>
      <w:numFmt w:val="bullet"/>
      <w:lvlText w:val=""/>
      <w:lvlJc w:val="left"/>
      <w:pPr>
        <w:ind w:left="2957" w:hanging="360"/>
      </w:pPr>
      <w:rPr>
        <w:rFonts w:ascii="Symbol" w:hAnsi="Symbol" w:hint="default"/>
      </w:rPr>
    </w:lvl>
    <w:lvl w:ilvl="4" w:tplc="04080003" w:tentative="1">
      <w:start w:val="1"/>
      <w:numFmt w:val="bullet"/>
      <w:lvlText w:val="o"/>
      <w:lvlJc w:val="left"/>
      <w:pPr>
        <w:ind w:left="3677" w:hanging="360"/>
      </w:pPr>
      <w:rPr>
        <w:rFonts w:ascii="Courier New" w:hAnsi="Courier New" w:cs="Courier New" w:hint="default"/>
      </w:rPr>
    </w:lvl>
    <w:lvl w:ilvl="5" w:tplc="04080005" w:tentative="1">
      <w:start w:val="1"/>
      <w:numFmt w:val="bullet"/>
      <w:lvlText w:val=""/>
      <w:lvlJc w:val="left"/>
      <w:pPr>
        <w:ind w:left="4397" w:hanging="360"/>
      </w:pPr>
      <w:rPr>
        <w:rFonts w:ascii="Wingdings" w:hAnsi="Wingdings" w:hint="default"/>
      </w:rPr>
    </w:lvl>
    <w:lvl w:ilvl="6" w:tplc="04080001" w:tentative="1">
      <w:start w:val="1"/>
      <w:numFmt w:val="bullet"/>
      <w:lvlText w:val=""/>
      <w:lvlJc w:val="left"/>
      <w:pPr>
        <w:ind w:left="5117" w:hanging="360"/>
      </w:pPr>
      <w:rPr>
        <w:rFonts w:ascii="Symbol" w:hAnsi="Symbol" w:hint="default"/>
      </w:rPr>
    </w:lvl>
    <w:lvl w:ilvl="7" w:tplc="04080003" w:tentative="1">
      <w:start w:val="1"/>
      <w:numFmt w:val="bullet"/>
      <w:lvlText w:val="o"/>
      <w:lvlJc w:val="left"/>
      <w:pPr>
        <w:ind w:left="5837" w:hanging="360"/>
      </w:pPr>
      <w:rPr>
        <w:rFonts w:ascii="Courier New" w:hAnsi="Courier New" w:cs="Courier New" w:hint="default"/>
      </w:rPr>
    </w:lvl>
    <w:lvl w:ilvl="8" w:tplc="04080005" w:tentative="1">
      <w:start w:val="1"/>
      <w:numFmt w:val="bullet"/>
      <w:lvlText w:val=""/>
      <w:lvlJc w:val="left"/>
      <w:pPr>
        <w:ind w:left="6557" w:hanging="360"/>
      </w:pPr>
      <w:rPr>
        <w:rFonts w:ascii="Wingdings" w:hAnsi="Wingdings" w:hint="default"/>
      </w:rPr>
    </w:lvl>
  </w:abstractNum>
  <w:abstractNum w:abstractNumId="5" w15:restartNumberingAfterBreak="0">
    <w:nsid w:val="37BA08F8"/>
    <w:multiLevelType w:val="hybridMultilevel"/>
    <w:tmpl w:val="ABD82A5A"/>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6" w15:restartNumberingAfterBreak="0">
    <w:nsid w:val="3FB82D3E"/>
    <w:multiLevelType w:val="hybridMultilevel"/>
    <w:tmpl w:val="E8243688"/>
    <w:lvl w:ilvl="0" w:tplc="1E60A15C">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7" w15:restartNumberingAfterBreak="0">
    <w:nsid w:val="4B8E4CE8"/>
    <w:multiLevelType w:val="hybridMultilevel"/>
    <w:tmpl w:val="43463D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BEF6595"/>
    <w:multiLevelType w:val="hybridMultilevel"/>
    <w:tmpl w:val="B0320340"/>
    <w:lvl w:ilvl="0" w:tplc="ECD8BBA4">
      <w:start w:val="1"/>
      <w:numFmt w:val="decimal"/>
      <w:lvlText w:val="%1."/>
      <w:lvlJc w:val="left"/>
      <w:pPr>
        <w:ind w:left="786" w:hanging="360"/>
      </w:pPr>
      <w:rPr>
        <w:b w:val="0"/>
        <w:bCs/>
      </w:rPr>
    </w:lvl>
    <w:lvl w:ilvl="1" w:tplc="04080019" w:tentative="1">
      <w:start w:val="1"/>
      <w:numFmt w:val="lowerLetter"/>
      <w:lvlText w:val="%2."/>
      <w:lvlJc w:val="left"/>
      <w:pPr>
        <w:ind w:left="1495" w:hanging="360"/>
      </w:pPr>
    </w:lvl>
    <w:lvl w:ilvl="2" w:tplc="0408001B" w:tentative="1">
      <w:start w:val="1"/>
      <w:numFmt w:val="lowerRoman"/>
      <w:lvlText w:val="%3."/>
      <w:lvlJc w:val="right"/>
      <w:pPr>
        <w:ind w:left="2215" w:hanging="180"/>
      </w:pPr>
    </w:lvl>
    <w:lvl w:ilvl="3" w:tplc="0408000F" w:tentative="1">
      <w:start w:val="1"/>
      <w:numFmt w:val="decimal"/>
      <w:lvlText w:val="%4."/>
      <w:lvlJc w:val="left"/>
      <w:pPr>
        <w:ind w:left="2935" w:hanging="360"/>
      </w:pPr>
    </w:lvl>
    <w:lvl w:ilvl="4" w:tplc="04080019" w:tentative="1">
      <w:start w:val="1"/>
      <w:numFmt w:val="lowerLetter"/>
      <w:lvlText w:val="%5."/>
      <w:lvlJc w:val="left"/>
      <w:pPr>
        <w:ind w:left="3655" w:hanging="360"/>
      </w:pPr>
    </w:lvl>
    <w:lvl w:ilvl="5" w:tplc="0408001B" w:tentative="1">
      <w:start w:val="1"/>
      <w:numFmt w:val="lowerRoman"/>
      <w:lvlText w:val="%6."/>
      <w:lvlJc w:val="right"/>
      <w:pPr>
        <w:ind w:left="4375" w:hanging="180"/>
      </w:pPr>
    </w:lvl>
    <w:lvl w:ilvl="6" w:tplc="0408000F" w:tentative="1">
      <w:start w:val="1"/>
      <w:numFmt w:val="decimal"/>
      <w:lvlText w:val="%7."/>
      <w:lvlJc w:val="left"/>
      <w:pPr>
        <w:ind w:left="5095" w:hanging="360"/>
      </w:pPr>
    </w:lvl>
    <w:lvl w:ilvl="7" w:tplc="04080019" w:tentative="1">
      <w:start w:val="1"/>
      <w:numFmt w:val="lowerLetter"/>
      <w:lvlText w:val="%8."/>
      <w:lvlJc w:val="left"/>
      <w:pPr>
        <w:ind w:left="5815" w:hanging="360"/>
      </w:pPr>
    </w:lvl>
    <w:lvl w:ilvl="8" w:tplc="0408001B" w:tentative="1">
      <w:start w:val="1"/>
      <w:numFmt w:val="lowerRoman"/>
      <w:lvlText w:val="%9."/>
      <w:lvlJc w:val="right"/>
      <w:pPr>
        <w:ind w:left="6535" w:hanging="180"/>
      </w:pPr>
    </w:lvl>
  </w:abstractNum>
  <w:num w:numId="1" w16cid:durableId="1172991960">
    <w:abstractNumId w:val="6"/>
  </w:num>
  <w:num w:numId="2" w16cid:durableId="14239170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843557">
    <w:abstractNumId w:val="7"/>
  </w:num>
  <w:num w:numId="4" w16cid:durableId="1157260480">
    <w:abstractNumId w:val="8"/>
  </w:num>
  <w:num w:numId="5" w16cid:durableId="1596326717">
    <w:abstractNumId w:val="5"/>
  </w:num>
  <w:num w:numId="6" w16cid:durableId="1791166606">
    <w:abstractNumId w:val="4"/>
  </w:num>
  <w:num w:numId="7" w16cid:durableId="1491631798">
    <w:abstractNumId w:val="1"/>
  </w:num>
  <w:num w:numId="8" w16cid:durableId="1641811175">
    <w:abstractNumId w:val="2"/>
  </w:num>
  <w:num w:numId="9" w16cid:durableId="5398284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20E9D"/>
    <w:rsid w:val="00204738"/>
    <w:rsid w:val="00263A16"/>
    <w:rsid w:val="002A0BAC"/>
    <w:rsid w:val="00451B0C"/>
    <w:rsid w:val="00470B40"/>
    <w:rsid w:val="00620E9D"/>
    <w:rsid w:val="008142AB"/>
    <w:rsid w:val="009522B5"/>
    <w:rsid w:val="009A71B5"/>
    <w:rsid w:val="00A45BF8"/>
    <w:rsid w:val="00B805CB"/>
    <w:rsid w:val="00BF354F"/>
    <w:rsid w:val="00D0175A"/>
    <w:rsid w:val="00E23566"/>
    <w:rsid w:val="00F73F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4EE00E7"/>
  <w15:docId w15:val="{72A5BF3B-75D6-46ED-807A-91378872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FE4"/>
  </w:style>
  <w:style w:type="paragraph" w:styleId="1">
    <w:name w:val="heading 1"/>
    <w:basedOn w:val="a"/>
    <w:next w:val="a"/>
    <w:link w:val="1Char"/>
    <w:uiPriority w:val="9"/>
    <w:qFormat/>
    <w:rsid w:val="00E23566"/>
    <w:pPr>
      <w:keepNext/>
      <w:spacing w:before="240" w:after="60" w:line="240" w:lineRule="auto"/>
      <w:outlineLvl w:val="0"/>
    </w:pPr>
    <w:rPr>
      <w:rFonts w:ascii="Cambria" w:eastAsia="Cambria" w:hAnsi="Cambria" w:cs="Cambria"/>
      <w:b/>
      <w:sz w:val="32"/>
      <w:szCs w:val="32"/>
      <w:lang w:val="en-US"/>
    </w:rPr>
  </w:style>
  <w:style w:type="paragraph" w:styleId="2">
    <w:name w:val="heading 2"/>
    <w:basedOn w:val="a"/>
    <w:next w:val="a"/>
    <w:link w:val="2Char"/>
    <w:uiPriority w:val="9"/>
    <w:unhideWhenUsed/>
    <w:qFormat/>
    <w:rsid w:val="00E23566"/>
    <w:pPr>
      <w:keepNext/>
      <w:keepLines/>
      <w:spacing w:before="40" w:after="0" w:line="240" w:lineRule="auto"/>
      <w:outlineLvl w:val="1"/>
    </w:pPr>
    <w:rPr>
      <w:rFonts w:ascii="Cambria" w:eastAsia="Cambria" w:hAnsi="Cambria" w:cs="Cambria"/>
      <w:color w:val="366091"/>
      <w:sz w:val="26"/>
      <w:szCs w:val="26"/>
      <w:lang w:val="en-US"/>
    </w:rPr>
  </w:style>
  <w:style w:type="paragraph" w:styleId="3">
    <w:name w:val="heading 3"/>
    <w:basedOn w:val="a"/>
    <w:next w:val="a"/>
    <w:link w:val="3Char"/>
    <w:uiPriority w:val="9"/>
    <w:semiHidden/>
    <w:unhideWhenUsed/>
    <w:qFormat/>
    <w:rsid w:val="00E23566"/>
    <w:pPr>
      <w:keepNext/>
      <w:keepLines/>
      <w:spacing w:before="40" w:after="0" w:line="240" w:lineRule="auto"/>
      <w:outlineLvl w:val="2"/>
    </w:pPr>
    <w:rPr>
      <w:rFonts w:ascii="Cambria" w:eastAsia="Cambria" w:hAnsi="Cambria" w:cs="Cambria"/>
      <w:color w:val="243F61"/>
      <w:sz w:val="24"/>
      <w:szCs w:val="24"/>
      <w:lang w:val="en-US"/>
    </w:rPr>
  </w:style>
  <w:style w:type="paragraph" w:styleId="4">
    <w:name w:val="heading 4"/>
    <w:basedOn w:val="a"/>
    <w:next w:val="a"/>
    <w:link w:val="4Char"/>
    <w:uiPriority w:val="9"/>
    <w:semiHidden/>
    <w:unhideWhenUsed/>
    <w:qFormat/>
    <w:rsid w:val="00E23566"/>
    <w:pPr>
      <w:keepNext/>
      <w:keepLines/>
      <w:spacing w:before="240" w:after="40" w:line="240" w:lineRule="auto"/>
      <w:outlineLvl w:val="3"/>
    </w:pPr>
    <w:rPr>
      <w:rFonts w:ascii="Times New Roman" w:eastAsia="Times New Roman" w:hAnsi="Times New Roman" w:cs="Times New Roman"/>
      <w:b/>
      <w:sz w:val="24"/>
      <w:szCs w:val="24"/>
      <w:lang w:val="en-US"/>
    </w:rPr>
  </w:style>
  <w:style w:type="paragraph" w:styleId="5">
    <w:name w:val="heading 5"/>
    <w:basedOn w:val="a"/>
    <w:next w:val="a"/>
    <w:link w:val="5Char"/>
    <w:uiPriority w:val="9"/>
    <w:semiHidden/>
    <w:unhideWhenUsed/>
    <w:qFormat/>
    <w:rsid w:val="00E23566"/>
    <w:pPr>
      <w:keepNext/>
      <w:keepLines/>
      <w:spacing w:before="40" w:after="0" w:line="240" w:lineRule="auto"/>
      <w:outlineLvl w:val="4"/>
    </w:pPr>
    <w:rPr>
      <w:rFonts w:ascii="Cambria" w:eastAsia="Cambria" w:hAnsi="Cambria" w:cs="Cambria"/>
      <w:color w:val="366091"/>
      <w:sz w:val="24"/>
      <w:szCs w:val="24"/>
      <w:lang w:val="en-US"/>
    </w:rPr>
  </w:style>
  <w:style w:type="paragraph" w:styleId="6">
    <w:name w:val="heading 6"/>
    <w:basedOn w:val="a"/>
    <w:next w:val="a"/>
    <w:link w:val="6Char"/>
    <w:uiPriority w:val="9"/>
    <w:semiHidden/>
    <w:unhideWhenUsed/>
    <w:qFormat/>
    <w:rsid w:val="00E23566"/>
    <w:pPr>
      <w:keepNext/>
      <w:keepLines/>
      <w:spacing w:before="200" w:after="40" w:line="240" w:lineRule="auto"/>
      <w:outlineLvl w:val="5"/>
    </w:pPr>
    <w:rPr>
      <w:rFonts w:ascii="Times New Roman" w:eastAsia="Times New Roman" w:hAnsi="Times New Roman" w:cs="Times New Roman"/>
      <w:b/>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620E9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eop">
    <w:name w:val="eop"/>
    <w:basedOn w:val="a0"/>
    <w:rsid w:val="00620E9D"/>
  </w:style>
  <w:style w:type="character" w:customStyle="1" w:styleId="normaltextrun">
    <w:name w:val="normaltextrun"/>
    <w:basedOn w:val="a0"/>
    <w:rsid w:val="00620E9D"/>
  </w:style>
  <w:style w:type="character" w:customStyle="1" w:styleId="spellingerror">
    <w:name w:val="spellingerror"/>
    <w:basedOn w:val="a0"/>
    <w:rsid w:val="00620E9D"/>
  </w:style>
  <w:style w:type="character" w:customStyle="1" w:styleId="bcx0">
    <w:name w:val="bcx0"/>
    <w:basedOn w:val="a0"/>
    <w:rsid w:val="00620E9D"/>
  </w:style>
  <w:style w:type="character" w:customStyle="1" w:styleId="contextualspellingandgrammarerror">
    <w:name w:val="contextualspellingandgrammarerror"/>
    <w:basedOn w:val="a0"/>
    <w:rsid w:val="00620E9D"/>
  </w:style>
  <w:style w:type="paragraph" w:styleId="a3">
    <w:name w:val="No Spacing"/>
    <w:uiPriority w:val="1"/>
    <w:qFormat/>
    <w:rsid w:val="00204738"/>
    <w:pPr>
      <w:spacing w:after="0" w:line="240" w:lineRule="auto"/>
    </w:pPr>
  </w:style>
  <w:style w:type="table" w:customStyle="1" w:styleId="TableNormal1">
    <w:name w:val="Table Normal1"/>
    <w:rsid w:val="00D0175A"/>
    <w:rPr>
      <w:rFonts w:ascii="Calibri" w:eastAsia="Calibri" w:hAnsi="Calibri" w:cs="Calibri"/>
      <w:lang w:eastAsia="el-GR"/>
    </w:rPr>
    <w:tblPr>
      <w:tblCellMar>
        <w:top w:w="0" w:type="dxa"/>
        <w:left w:w="0" w:type="dxa"/>
        <w:bottom w:w="0" w:type="dxa"/>
        <w:right w:w="0" w:type="dxa"/>
      </w:tblCellMar>
    </w:tblPr>
  </w:style>
  <w:style w:type="character" w:customStyle="1" w:styleId="1Char">
    <w:name w:val="Επικεφαλίδα 1 Char"/>
    <w:basedOn w:val="a0"/>
    <w:link w:val="1"/>
    <w:uiPriority w:val="9"/>
    <w:rsid w:val="00E23566"/>
    <w:rPr>
      <w:rFonts w:ascii="Cambria" w:eastAsia="Cambria" w:hAnsi="Cambria" w:cs="Cambria"/>
      <w:b/>
      <w:sz w:val="32"/>
      <w:szCs w:val="32"/>
      <w:lang w:val="en-US"/>
    </w:rPr>
  </w:style>
  <w:style w:type="character" w:customStyle="1" w:styleId="2Char">
    <w:name w:val="Επικεφαλίδα 2 Char"/>
    <w:basedOn w:val="a0"/>
    <w:link w:val="2"/>
    <w:uiPriority w:val="9"/>
    <w:rsid w:val="00E23566"/>
    <w:rPr>
      <w:rFonts w:ascii="Cambria" w:eastAsia="Cambria" w:hAnsi="Cambria" w:cs="Cambria"/>
      <w:color w:val="366091"/>
      <w:sz w:val="26"/>
      <w:szCs w:val="26"/>
      <w:lang w:val="en-US"/>
    </w:rPr>
  </w:style>
  <w:style w:type="character" w:customStyle="1" w:styleId="3Char">
    <w:name w:val="Επικεφαλίδα 3 Char"/>
    <w:basedOn w:val="a0"/>
    <w:link w:val="3"/>
    <w:uiPriority w:val="9"/>
    <w:semiHidden/>
    <w:rsid w:val="00E23566"/>
    <w:rPr>
      <w:rFonts w:ascii="Cambria" w:eastAsia="Cambria" w:hAnsi="Cambria" w:cs="Cambria"/>
      <w:color w:val="243F61"/>
      <w:sz w:val="24"/>
      <w:szCs w:val="24"/>
      <w:lang w:val="en-US"/>
    </w:rPr>
  </w:style>
  <w:style w:type="character" w:customStyle="1" w:styleId="4Char">
    <w:name w:val="Επικεφαλίδα 4 Char"/>
    <w:basedOn w:val="a0"/>
    <w:link w:val="4"/>
    <w:uiPriority w:val="9"/>
    <w:semiHidden/>
    <w:rsid w:val="00E23566"/>
    <w:rPr>
      <w:rFonts w:ascii="Times New Roman" w:eastAsia="Times New Roman" w:hAnsi="Times New Roman" w:cs="Times New Roman"/>
      <w:b/>
      <w:sz w:val="24"/>
      <w:szCs w:val="24"/>
      <w:lang w:val="en-US"/>
    </w:rPr>
  </w:style>
  <w:style w:type="character" w:customStyle="1" w:styleId="5Char">
    <w:name w:val="Επικεφαλίδα 5 Char"/>
    <w:basedOn w:val="a0"/>
    <w:link w:val="5"/>
    <w:uiPriority w:val="9"/>
    <w:semiHidden/>
    <w:rsid w:val="00E23566"/>
    <w:rPr>
      <w:rFonts w:ascii="Cambria" w:eastAsia="Cambria" w:hAnsi="Cambria" w:cs="Cambria"/>
      <w:color w:val="366091"/>
      <w:sz w:val="24"/>
      <w:szCs w:val="24"/>
      <w:lang w:val="en-US"/>
    </w:rPr>
  </w:style>
  <w:style w:type="character" w:customStyle="1" w:styleId="6Char">
    <w:name w:val="Επικεφαλίδα 6 Char"/>
    <w:basedOn w:val="a0"/>
    <w:link w:val="6"/>
    <w:uiPriority w:val="9"/>
    <w:semiHidden/>
    <w:rsid w:val="00E23566"/>
    <w:rPr>
      <w:rFonts w:ascii="Times New Roman" w:eastAsia="Times New Roman" w:hAnsi="Times New Roman" w:cs="Times New Roman"/>
      <w:b/>
      <w:sz w:val="20"/>
      <w:szCs w:val="20"/>
      <w:lang w:val="en-US"/>
    </w:rPr>
  </w:style>
  <w:style w:type="paragraph" w:styleId="a4">
    <w:name w:val="Title"/>
    <w:basedOn w:val="a"/>
    <w:next w:val="a"/>
    <w:link w:val="Char"/>
    <w:uiPriority w:val="10"/>
    <w:qFormat/>
    <w:rsid w:val="00E23566"/>
    <w:pPr>
      <w:keepNext/>
      <w:keepLines/>
      <w:spacing w:before="480" w:after="120" w:line="240" w:lineRule="auto"/>
    </w:pPr>
    <w:rPr>
      <w:rFonts w:ascii="Times New Roman" w:eastAsia="Times New Roman" w:hAnsi="Times New Roman" w:cs="Times New Roman"/>
      <w:b/>
      <w:sz w:val="72"/>
      <w:szCs w:val="72"/>
      <w:lang w:val="en-US"/>
    </w:rPr>
  </w:style>
  <w:style w:type="character" w:customStyle="1" w:styleId="Char">
    <w:name w:val="Τίτλος Char"/>
    <w:basedOn w:val="a0"/>
    <w:link w:val="a4"/>
    <w:uiPriority w:val="10"/>
    <w:rsid w:val="00E23566"/>
    <w:rPr>
      <w:rFonts w:ascii="Times New Roman" w:eastAsia="Times New Roman" w:hAnsi="Times New Roman" w:cs="Times New Roman"/>
      <w:b/>
      <w:sz w:val="72"/>
      <w:szCs w:val="72"/>
      <w:lang w:val="en-US"/>
    </w:rPr>
  </w:style>
  <w:style w:type="paragraph" w:styleId="a5">
    <w:name w:val="Subtitle"/>
    <w:basedOn w:val="a"/>
    <w:next w:val="a"/>
    <w:link w:val="Char0"/>
    <w:uiPriority w:val="11"/>
    <w:qFormat/>
    <w:rsid w:val="00E23566"/>
    <w:pPr>
      <w:keepNext/>
      <w:keepLines/>
      <w:spacing w:before="360" w:after="80" w:line="240" w:lineRule="auto"/>
    </w:pPr>
    <w:rPr>
      <w:rFonts w:ascii="Georgia" w:eastAsia="Georgia" w:hAnsi="Georgia" w:cs="Georgia"/>
      <w:i/>
      <w:color w:val="666666"/>
      <w:sz w:val="48"/>
      <w:szCs w:val="48"/>
      <w:lang w:val="en-US"/>
    </w:rPr>
  </w:style>
  <w:style w:type="character" w:customStyle="1" w:styleId="Char0">
    <w:name w:val="Υπότιτλος Char"/>
    <w:basedOn w:val="a0"/>
    <w:link w:val="a5"/>
    <w:uiPriority w:val="11"/>
    <w:rsid w:val="00E23566"/>
    <w:rPr>
      <w:rFonts w:ascii="Georgia" w:eastAsia="Georgia" w:hAnsi="Georgia" w:cs="Georgia"/>
      <w:i/>
      <w:color w:val="666666"/>
      <w:sz w:val="48"/>
      <w:szCs w:val="48"/>
      <w:lang w:val="en-US"/>
    </w:rPr>
  </w:style>
  <w:style w:type="paragraph" w:styleId="a6">
    <w:name w:val="Plain Text"/>
    <w:basedOn w:val="a"/>
    <w:link w:val="Char1"/>
    <w:rsid w:val="00E23566"/>
    <w:pPr>
      <w:spacing w:after="0" w:line="240" w:lineRule="auto"/>
    </w:pPr>
    <w:rPr>
      <w:rFonts w:ascii="Courier New" w:eastAsia="Times New Roman" w:hAnsi="Courier New" w:cs="Courier New"/>
      <w:kern w:val="1"/>
      <w:sz w:val="20"/>
      <w:szCs w:val="20"/>
      <w:lang w:val="en-US" w:eastAsia="zh-CN"/>
    </w:rPr>
  </w:style>
  <w:style w:type="character" w:customStyle="1" w:styleId="Char1">
    <w:name w:val="Απλό κείμενο Char"/>
    <w:basedOn w:val="a0"/>
    <w:link w:val="a6"/>
    <w:rsid w:val="00E23566"/>
    <w:rPr>
      <w:rFonts w:ascii="Courier New" w:eastAsia="Times New Roman" w:hAnsi="Courier New" w:cs="Courier New"/>
      <w:kern w:val="1"/>
      <w:sz w:val="20"/>
      <w:szCs w:val="20"/>
      <w:lang w:val="en-US" w:eastAsia="zh-CN"/>
    </w:rPr>
  </w:style>
  <w:style w:type="character" w:styleId="-">
    <w:name w:val="Hyperlink"/>
    <w:basedOn w:val="a0"/>
    <w:uiPriority w:val="99"/>
    <w:unhideWhenUsed/>
    <w:rsid w:val="00E23566"/>
    <w:rPr>
      <w:color w:val="0000FF" w:themeColor="hyperlink"/>
      <w:u w:val="single"/>
    </w:rPr>
  </w:style>
  <w:style w:type="character" w:customStyle="1" w:styleId="10">
    <w:name w:val="Ανεπίλυτη αναφορά1"/>
    <w:basedOn w:val="a0"/>
    <w:uiPriority w:val="99"/>
    <w:semiHidden/>
    <w:unhideWhenUsed/>
    <w:rsid w:val="00E23566"/>
    <w:rPr>
      <w:color w:val="605E5C"/>
      <w:shd w:val="clear" w:color="auto" w:fill="E1DFDD"/>
    </w:rPr>
  </w:style>
  <w:style w:type="paragraph" w:styleId="a7">
    <w:name w:val="List Paragraph"/>
    <w:basedOn w:val="a"/>
    <w:uiPriority w:val="34"/>
    <w:qFormat/>
    <w:rsid w:val="00E23566"/>
    <w:pPr>
      <w:spacing w:after="0" w:line="240" w:lineRule="auto"/>
      <w:ind w:left="720"/>
      <w:contextualSpacing/>
    </w:pPr>
    <w:rPr>
      <w:sz w:val="24"/>
      <w:szCs w:val="24"/>
      <w:lang w:val="en-US"/>
    </w:rPr>
  </w:style>
  <w:style w:type="paragraph" w:customStyle="1" w:styleId="FR1">
    <w:name w:val="FR1"/>
    <w:rsid w:val="00E23566"/>
    <w:pPr>
      <w:widowControl w:val="0"/>
      <w:suppressAutoHyphens/>
      <w:autoSpaceDE w:val="0"/>
      <w:spacing w:before="20" w:after="0" w:line="240" w:lineRule="auto"/>
      <w:ind w:left="360"/>
    </w:pPr>
    <w:rPr>
      <w:rFonts w:ascii="Arial" w:eastAsia="Calibri" w:hAnsi="Arial" w:cs="Arial"/>
      <w:sz w:val="20"/>
      <w:szCs w:val="20"/>
      <w:lang w:eastAsia="zh-CN"/>
    </w:rPr>
  </w:style>
  <w:style w:type="table" w:styleId="a8">
    <w:name w:val="Table Grid"/>
    <w:basedOn w:val="a1"/>
    <w:uiPriority w:val="39"/>
    <w:rsid w:val="00E23566"/>
    <w:pPr>
      <w:spacing w:after="0" w:line="240" w:lineRule="auto"/>
    </w:pPr>
    <w:rPr>
      <w:rFonts w:ascii="Calibri" w:eastAsia="Calibri" w:hAnsi="Calibri" w:cs="Calibri"/>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2"/>
    <w:uiPriority w:val="99"/>
    <w:unhideWhenUsed/>
    <w:rsid w:val="00E23566"/>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Char2">
    <w:name w:val="Κεφαλίδα Char"/>
    <w:basedOn w:val="a0"/>
    <w:link w:val="a9"/>
    <w:uiPriority w:val="99"/>
    <w:rsid w:val="00E23566"/>
    <w:rPr>
      <w:rFonts w:ascii="Times New Roman" w:eastAsia="Times New Roman" w:hAnsi="Times New Roman" w:cs="Times New Roman"/>
      <w:sz w:val="24"/>
      <w:szCs w:val="24"/>
      <w:lang w:val="en-US"/>
    </w:rPr>
  </w:style>
  <w:style w:type="paragraph" w:styleId="aa">
    <w:name w:val="footer"/>
    <w:basedOn w:val="a"/>
    <w:link w:val="Char3"/>
    <w:uiPriority w:val="99"/>
    <w:unhideWhenUsed/>
    <w:rsid w:val="00E23566"/>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Char3">
    <w:name w:val="Υποσέλιδο Char"/>
    <w:basedOn w:val="a0"/>
    <w:link w:val="aa"/>
    <w:uiPriority w:val="99"/>
    <w:rsid w:val="00E23566"/>
    <w:rPr>
      <w:rFonts w:ascii="Times New Roman" w:eastAsia="Times New Roman" w:hAnsi="Times New Roman" w:cs="Times New Roman"/>
      <w:sz w:val="24"/>
      <w:szCs w:val="24"/>
      <w:lang w:val="en-US"/>
    </w:rPr>
  </w:style>
  <w:style w:type="paragraph" w:styleId="ab">
    <w:name w:val="Body Text"/>
    <w:basedOn w:val="a"/>
    <w:link w:val="Char4"/>
    <w:uiPriority w:val="99"/>
    <w:semiHidden/>
    <w:unhideWhenUsed/>
    <w:rsid w:val="00E23566"/>
    <w:pPr>
      <w:widowControl w:val="0"/>
      <w:suppressAutoHyphens/>
      <w:autoSpaceDN w:val="0"/>
      <w:spacing w:after="120" w:line="240" w:lineRule="auto"/>
      <w:textAlignment w:val="baseline"/>
    </w:pPr>
    <w:rPr>
      <w:rFonts w:ascii="Times New Roman" w:eastAsia="SimSun" w:hAnsi="Times New Roman" w:cs="Mangal"/>
      <w:kern w:val="3"/>
      <w:sz w:val="24"/>
      <w:szCs w:val="21"/>
      <w:lang w:val="en-US" w:eastAsia="zh-CN" w:bidi="hi-IN"/>
    </w:rPr>
  </w:style>
  <w:style w:type="character" w:customStyle="1" w:styleId="Char4">
    <w:name w:val="Σώμα κειμένου Char"/>
    <w:basedOn w:val="a0"/>
    <w:link w:val="ab"/>
    <w:uiPriority w:val="99"/>
    <w:semiHidden/>
    <w:rsid w:val="00E23566"/>
    <w:rPr>
      <w:rFonts w:ascii="Times New Roman" w:eastAsia="SimSun" w:hAnsi="Times New Roman" w:cs="Mangal"/>
      <w:kern w:val="3"/>
      <w:sz w:val="24"/>
      <w:szCs w:val="21"/>
      <w:lang w:val="en-US" w:eastAsia="zh-CN" w:bidi="hi-IN"/>
    </w:rPr>
  </w:style>
  <w:style w:type="table" w:styleId="40">
    <w:name w:val="Grid Table 4"/>
    <w:basedOn w:val="a1"/>
    <w:uiPriority w:val="49"/>
    <w:rsid w:val="00E23566"/>
    <w:pPr>
      <w:spacing w:after="0" w:line="240" w:lineRule="auto"/>
    </w:pPr>
    <w:rPr>
      <w:rFonts w:ascii="Calibri" w:eastAsia="Calibri" w:hAnsi="Calibri" w:cs="Calibri"/>
      <w:lang w:eastAsia="el-G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1"/>
    <w:uiPriority w:val="49"/>
    <w:rsid w:val="00E23566"/>
    <w:pPr>
      <w:spacing w:after="0" w:line="240" w:lineRule="auto"/>
    </w:pPr>
    <w:rPr>
      <w:rFonts w:ascii="Calibri" w:eastAsia="Calibri" w:hAnsi="Calibri" w:cs="Calibri"/>
      <w:lang w:eastAsia="el-G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20">
    <w:name w:val="Body Text 2"/>
    <w:basedOn w:val="a"/>
    <w:link w:val="2Char0"/>
    <w:uiPriority w:val="99"/>
    <w:semiHidden/>
    <w:unhideWhenUsed/>
    <w:rsid w:val="00E23566"/>
    <w:pPr>
      <w:spacing w:after="120" w:line="480" w:lineRule="auto"/>
    </w:pPr>
    <w:rPr>
      <w:rFonts w:ascii="Times New Roman" w:eastAsia="Times New Roman" w:hAnsi="Times New Roman" w:cs="Times New Roman"/>
      <w:sz w:val="24"/>
      <w:szCs w:val="24"/>
      <w:lang w:val="en-US"/>
    </w:rPr>
  </w:style>
  <w:style w:type="character" w:customStyle="1" w:styleId="2Char0">
    <w:name w:val="Σώμα κείμενου 2 Char"/>
    <w:basedOn w:val="a0"/>
    <w:link w:val="20"/>
    <w:uiPriority w:val="99"/>
    <w:semiHidden/>
    <w:rsid w:val="00E23566"/>
    <w:rPr>
      <w:rFonts w:ascii="Times New Roman" w:eastAsia="Times New Roman" w:hAnsi="Times New Roman" w:cs="Times New Roman"/>
      <w:sz w:val="24"/>
      <w:szCs w:val="24"/>
      <w:lang w:val="en-US"/>
    </w:rPr>
  </w:style>
  <w:style w:type="table" w:styleId="11">
    <w:name w:val="Grid Table 1 Light"/>
    <w:basedOn w:val="a1"/>
    <w:uiPriority w:val="46"/>
    <w:rsid w:val="00E23566"/>
    <w:pPr>
      <w:spacing w:after="0" w:line="240" w:lineRule="auto"/>
    </w:pPr>
    <w:rPr>
      <w:rFonts w:ascii="Calibri" w:eastAsia="Calibri" w:hAnsi="Calibri" w:cs="Calibri"/>
      <w:lang w:eastAsia="el-G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c">
    <w:name w:val="Unresolved Mention"/>
    <w:basedOn w:val="a0"/>
    <w:uiPriority w:val="99"/>
    <w:semiHidden/>
    <w:unhideWhenUsed/>
    <w:rsid w:val="00E23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621922">
      <w:bodyDiv w:val="1"/>
      <w:marLeft w:val="0"/>
      <w:marRight w:val="0"/>
      <w:marTop w:val="0"/>
      <w:marBottom w:val="0"/>
      <w:divBdr>
        <w:top w:val="none" w:sz="0" w:space="0" w:color="auto"/>
        <w:left w:val="none" w:sz="0" w:space="0" w:color="auto"/>
        <w:bottom w:val="none" w:sz="0" w:space="0" w:color="auto"/>
        <w:right w:val="none" w:sz="0" w:space="0" w:color="auto"/>
      </w:divBdr>
    </w:div>
    <w:div w:id="1279071146">
      <w:bodyDiv w:val="1"/>
      <w:marLeft w:val="0"/>
      <w:marRight w:val="0"/>
      <w:marTop w:val="0"/>
      <w:marBottom w:val="0"/>
      <w:divBdr>
        <w:top w:val="none" w:sz="0" w:space="0" w:color="auto"/>
        <w:left w:val="none" w:sz="0" w:space="0" w:color="auto"/>
        <w:bottom w:val="none" w:sz="0" w:space="0" w:color="auto"/>
        <w:right w:val="none" w:sz="0" w:space="0" w:color="auto"/>
      </w:divBdr>
      <w:divsChild>
        <w:div w:id="1190294802">
          <w:marLeft w:val="0"/>
          <w:marRight w:val="0"/>
          <w:marTop w:val="0"/>
          <w:marBottom w:val="0"/>
          <w:divBdr>
            <w:top w:val="none" w:sz="0" w:space="0" w:color="auto"/>
            <w:left w:val="none" w:sz="0" w:space="0" w:color="auto"/>
            <w:bottom w:val="none" w:sz="0" w:space="0" w:color="auto"/>
            <w:right w:val="none" w:sz="0" w:space="0" w:color="auto"/>
          </w:divBdr>
        </w:div>
        <w:div w:id="1347059706">
          <w:marLeft w:val="0"/>
          <w:marRight w:val="0"/>
          <w:marTop w:val="0"/>
          <w:marBottom w:val="0"/>
          <w:divBdr>
            <w:top w:val="none" w:sz="0" w:space="0" w:color="auto"/>
            <w:left w:val="none" w:sz="0" w:space="0" w:color="auto"/>
            <w:bottom w:val="none" w:sz="0" w:space="0" w:color="auto"/>
            <w:right w:val="none" w:sz="0" w:space="0" w:color="auto"/>
          </w:divBdr>
        </w:div>
        <w:div w:id="895897475">
          <w:marLeft w:val="0"/>
          <w:marRight w:val="0"/>
          <w:marTop w:val="0"/>
          <w:marBottom w:val="0"/>
          <w:divBdr>
            <w:top w:val="none" w:sz="0" w:space="0" w:color="auto"/>
            <w:left w:val="none" w:sz="0" w:space="0" w:color="auto"/>
            <w:bottom w:val="none" w:sz="0" w:space="0" w:color="auto"/>
            <w:right w:val="none" w:sz="0" w:space="0" w:color="auto"/>
          </w:divBdr>
        </w:div>
        <w:div w:id="1757900675">
          <w:marLeft w:val="0"/>
          <w:marRight w:val="0"/>
          <w:marTop w:val="0"/>
          <w:marBottom w:val="0"/>
          <w:divBdr>
            <w:top w:val="none" w:sz="0" w:space="0" w:color="auto"/>
            <w:left w:val="none" w:sz="0" w:space="0" w:color="auto"/>
            <w:bottom w:val="none" w:sz="0" w:space="0" w:color="auto"/>
            <w:right w:val="none" w:sz="0" w:space="0" w:color="auto"/>
          </w:divBdr>
        </w:div>
        <w:div w:id="387648183">
          <w:marLeft w:val="0"/>
          <w:marRight w:val="0"/>
          <w:marTop w:val="0"/>
          <w:marBottom w:val="0"/>
          <w:divBdr>
            <w:top w:val="none" w:sz="0" w:space="0" w:color="auto"/>
            <w:left w:val="none" w:sz="0" w:space="0" w:color="auto"/>
            <w:bottom w:val="none" w:sz="0" w:space="0" w:color="auto"/>
            <w:right w:val="none" w:sz="0" w:space="0" w:color="auto"/>
          </w:divBdr>
        </w:div>
        <w:div w:id="189955178">
          <w:marLeft w:val="0"/>
          <w:marRight w:val="0"/>
          <w:marTop w:val="0"/>
          <w:marBottom w:val="0"/>
          <w:divBdr>
            <w:top w:val="none" w:sz="0" w:space="0" w:color="auto"/>
            <w:left w:val="none" w:sz="0" w:space="0" w:color="auto"/>
            <w:bottom w:val="none" w:sz="0" w:space="0" w:color="auto"/>
            <w:right w:val="none" w:sz="0" w:space="0" w:color="auto"/>
          </w:divBdr>
        </w:div>
        <w:div w:id="469250754">
          <w:marLeft w:val="0"/>
          <w:marRight w:val="0"/>
          <w:marTop w:val="0"/>
          <w:marBottom w:val="0"/>
          <w:divBdr>
            <w:top w:val="none" w:sz="0" w:space="0" w:color="auto"/>
            <w:left w:val="none" w:sz="0" w:space="0" w:color="auto"/>
            <w:bottom w:val="none" w:sz="0" w:space="0" w:color="auto"/>
            <w:right w:val="none" w:sz="0" w:space="0" w:color="auto"/>
          </w:divBdr>
        </w:div>
        <w:div w:id="1143231772">
          <w:marLeft w:val="0"/>
          <w:marRight w:val="0"/>
          <w:marTop w:val="0"/>
          <w:marBottom w:val="0"/>
          <w:divBdr>
            <w:top w:val="none" w:sz="0" w:space="0" w:color="auto"/>
            <w:left w:val="none" w:sz="0" w:space="0" w:color="auto"/>
            <w:bottom w:val="none" w:sz="0" w:space="0" w:color="auto"/>
            <w:right w:val="none" w:sz="0" w:space="0" w:color="auto"/>
          </w:divBdr>
        </w:div>
        <w:div w:id="691034180">
          <w:marLeft w:val="0"/>
          <w:marRight w:val="0"/>
          <w:marTop w:val="0"/>
          <w:marBottom w:val="0"/>
          <w:divBdr>
            <w:top w:val="none" w:sz="0" w:space="0" w:color="auto"/>
            <w:left w:val="none" w:sz="0" w:space="0" w:color="auto"/>
            <w:bottom w:val="none" w:sz="0" w:space="0" w:color="auto"/>
            <w:right w:val="none" w:sz="0" w:space="0" w:color="auto"/>
          </w:divBdr>
        </w:div>
        <w:div w:id="1169637770">
          <w:marLeft w:val="0"/>
          <w:marRight w:val="0"/>
          <w:marTop w:val="0"/>
          <w:marBottom w:val="0"/>
          <w:divBdr>
            <w:top w:val="none" w:sz="0" w:space="0" w:color="auto"/>
            <w:left w:val="none" w:sz="0" w:space="0" w:color="auto"/>
            <w:bottom w:val="none" w:sz="0" w:space="0" w:color="auto"/>
            <w:right w:val="none" w:sz="0" w:space="0" w:color="auto"/>
          </w:divBdr>
        </w:div>
        <w:div w:id="1999534107">
          <w:marLeft w:val="0"/>
          <w:marRight w:val="0"/>
          <w:marTop w:val="0"/>
          <w:marBottom w:val="0"/>
          <w:divBdr>
            <w:top w:val="none" w:sz="0" w:space="0" w:color="auto"/>
            <w:left w:val="none" w:sz="0" w:space="0" w:color="auto"/>
            <w:bottom w:val="none" w:sz="0" w:space="0" w:color="auto"/>
            <w:right w:val="none" w:sz="0" w:space="0" w:color="auto"/>
          </w:divBdr>
        </w:div>
        <w:div w:id="1648122078">
          <w:marLeft w:val="0"/>
          <w:marRight w:val="0"/>
          <w:marTop w:val="0"/>
          <w:marBottom w:val="0"/>
          <w:divBdr>
            <w:top w:val="none" w:sz="0" w:space="0" w:color="auto"/>
            <w:left w:val="none" w:sz="0" w:space="0" w:color="auto"/>
            <w:bottom w:val="none" w:sz="0" w:space="0" w:color="auto"/>
            <w:right w:val="none" w:sz="0" w:space="0" w:color="auto"/>
          </w:divBdr>
        </w:div>
        <w:div w:id="1335568774">
          <w:marLeft w:val="0"/>
          <w:marRight w:val="0"/>
          <w:marTop w:val="0"/>
          <w:marBottom w:val="0"/>
          <w:divBdr>
            <w:top w:val="none" w:sz="0" w:space="0" w:color="auto"/>
            <w:left w:val="none" w:sz="0" w:space="0" w:color="auto"/>
            <w:bottom w:val="none" w:sz="0" w:space="0" w:color="auto"/>
            <w:right w:val="none" w:sz="0" w:space="0" w:color="auto"/>
          </w:divBdr>
        </w:div>
        <w:div w:id="352998545">
          <w:marLeft w:val="0"/>
          <w:marRight w:val="0"/>
          <w:marTop w:val="0"/>
          <w:marBottom w:val="0"/>
          <w:divBdr>
            <w:top w:val="none" w:sz="0" w:space="0" w:color="auto"/>
            <w:left w:val="none" w:sz="0" w:space="0" w:color="auto"/>
            <w:bottom w:val="none" w:sz="0" w:space="0" w:color="auto"/>
            <w:right w:val="none" w:sz="0" w:space="0" w:color="auto"/>
          </w:divBdr>
        </w:div>
        <w:div w:id="1836533755">
          <w:marLeft w:val="0"/>
          <w:marRight w:val="0"/>
          <w:marTop w:val="0"/>
          <w:marBottom w:val="0"/>
          <w:divBdr>
            <w:top w:val="none" w:sz="0" w:space="0" w:color="auto"/>
            <w:left w:val="none" w:sz="0" w:space="0" w:color="auto"/>
            <w:bottom w:val="none" w:sz="0" w:space="0" w:color="auto"/>
            <w:right w:val="none" w:sz="0" w:space="0" w:color="auto"/>
          </w:divBdr>
        </w:div>
        <w:div w:id="351928475">
          <w:marLeft w:val="0"/>
          <w:marRight w:val="0"/>
          <w:marTop w:val="0"/>
          <w:marBottom w:val="0"/>
          <w:divBdr>
            <w:top w:val="none" w:sz="0" w:space="0" w:color="auto"/>
            <w:left w:val="none" w:sz="0" w:space="0" w:color="auto"/>
            <w:bottom w:val="none" w:sz="0" w:space="0" w:color="auto"/>
            <w:right w:val="none" w:sz="0" w:space="0" w:color="auto"/>
          </w:divBdr>
        </w:div>
        <w:div w:id="1412393341">
          <w:marLeft w:val="0"/>
          <w:marRight w:val="0"/>
          <w:marTop w:val="0"/>
          <w:marBottom w:val="0"/>
          <w:divBdr>
            <w:top w:val="none" w:sz="0" w:space="0" w:color="auto"/>
            <w:left w:val="none" w:sz="0" w:space="0" w:color="auto"/>
            <w:bottom w:val="none" w:sz="0" w:space="0" w:color="auto"/>
            <w:right w:val="none" w:sz="0" w:space="0" w:color="auto"/>
          </w:divBdr>
        </w:div>
        <w:div w:id="430055265">
          <w:marLeft w:val="0"/>
          <w:marRight w:val="0"/>
          <w:marTop w:val="0"/>
          <w:marBottom w:val="0"/>
          <w:divBdr>
            <w:top w:val="none" w:sz="0" w:space="0" w:color="auto"/>
            <w:left w:val="none" w:sz="0" w:space="0" w:color="auto"/>
            <w:bottom w:val="none" w:sz="0" w:space="0" w:color="auto"/>
            <w:right w:val="none" w:sz="0" w:space="0" w:color="auto"/>
          </w:divBdr>
        </w:div>
        <w:div w:id="1301036838">
          <w:marLeft w:val="0"/>
          <w:marRight w:val="0"/>
          <w:marTop w:val="0"/>
          <w:marBottom w:val="0"/>
          <w:divBdr>
            <w:top w:val="none" w:sz="0" w:space="0" w:color="auto"/>
            <w:left w:val="none" w:sz="0" w:space="0" w:color="auto"/>
            <w:bottom w:val="none" w:sz="0" w:space="0" w:color="auto"/>
            <w:right w:val="none" w:sz="0" w:space="0" w:color="auto"/>
          </w:divBdr>
        </w:div>
        <w:div w:id="562643946">
          <w:marLeft w:val="0"/>
          <w:marRight w:val="0"/>
          <w:marTop w:val="0"/>
          <w:marBottom w:val="0"/>
          <w:divBdr>
            <w:top w:val="none" w:sz="0" w:space="0" w:color="auto"/>
            <w:left w:val="none" w:sz="0" w:space="0" w:color="auto"/>
            <w:bottom w:val="none" w:sz="0" w:space="0" w:color="auto"/>
            <w:right w:val="none" w:sz="0" w:space="0" w:color="auto"/>
          </w:divBdr>
        </w:div>
        <w:div w:id="123894507">
          <w:marLeft w:val="0"/>
          <w:marRight w:val="0"/>
          <w:marTop w:val="0"/>
          <w:marBottom w:val="0"/>
          <w:divBdr>
            <w:top w:val="none" w:sz="0" w:space="0" w:color="auto"/>
            <w:left w:val="none" w:sz="0" w:space="0" w:color="auto"/>
            <w:bottom w:val="none" w:sz="0" w:space="0" w:color="auto"/>
            <w:right w:val="none" w:sz="0" w:space="0" w:color="auto"/>
          </w:divBdr>
        </w:div>
        <w:div w:id="1019312741">
          <w:marLeft w:val="0"/>
          <w:marRight w:val="0"/>
          <w:marTop w:val="0"/>
          <w:marBottom w:val="0"/>
          <w:divBdr>
            <w:top w:val="none" w:sz="0" w:space="0" w:color="auto"/>
            <w:left w:val="none" w:sz="0" w:space="0" w:color="auto"/>
            <w:bottom w:val="none" w:sz="0" w:space="0" w:color="auto"/>
            <w:right w:val="none" w:sz="0" w:space="0" w:color="auto"/>
          </w:divBdr>
        </w:div>
        <w:div w:id="745809231">
          <w:marLeft w:val="0"/>
          <w:marRight w:val="0"/>
          <w:marTop w:val="0"/>
          <w:marBottom w:val="0"/>
          <w:divBdr>
            <w:top w:val="none" w:sz="0" w:space="0" w:color="auto"/>
            <w:left w:val="none" w:sz="0" w:space="0" w:color="auto"/>
            <w:bottom w:val="none" w:sz="0" w:space="0" w:color="auto"/>
            <w:right w:val="none" w:sz="0" w:space="0" w:color="auto"/>
          </w:divBdr>
        </w:div>
        <w:div w:id="1777675433">
          <w:marLeft w:val="0"/>
          <w:marRight w:val="0"/>
          <w:marTop w:val="0"/>
          <w:marBottom w:val="0"/>
          <w:divBdr>
            <w:top w:val="none" w:sz="0" w:space="0" w:color="auto"/>
            <w:left w:val="none" w:sz="0" w:space="0" w:color="auto"/>
            <w:bottom w:val="none" w:sz="0" w:space="0" w:color="auto"/>
            <w:right w:val="none" w:sz="0" w:space="0" w:color="auto"/>
          </w:divBdr>
        </w:div>
        <w:div w:id="1698773529">
          <w:marLeft w:val="0"/>
          <w:marRight w:val="0"/>
          <w:marTop w:val="0"/>
          <w:marBottom w:val="0"/>
          <w:divBdr>
            <w:top w:val="none" w:sz="0" w:space="0" w:color="auto"/>
            <w:left w:val="none" w:sz="0" w:space="0" w:color="auto"/>
            <w:bottom w:val="none" w:sz="0" w:space="0" w:color="auto"/>
            <w:right w:val="none" w:sz="0" w:space="0" w:color="auto"/>
          </w:divBdr>
        </w:div>
        <w:div w:id="1914855333">
          <w:marLeft w:val="0"/>
          <w:marRight w:val="0"/>
          <w:marTop w:val="0"/>
          <w:marBottom w:val="0"/>
          <w:divBdr>
            <w:top w:val="none" w:sz="0" w:space="0" w:color="auto"/>
            <w:left w:val="none" w:sz="0" w:space="0" w:color="auto"/>
            <w:bottom w:val="none" w:sz="0" w:space="0" w:color="auto"/>
            <w:right w:val="none" w:sz="0" w:space="0" w:color="auto"/>
          </w:divBdr>
        </w:div>
        <w:div w:id="1559055575">
          <w:marLeft w:val="0"/>
          <w:marRight w:val="0"/>
          <w:marTop w:val="0"/>
          <w:marBottom w:val="0"/>
          <w:divBdr>
            <w:top w:val="none" w:sz="0" w:space="0" w:color="auto"/>
            <w:left w:val="none" w:sz="0" w:space="0" w:color="auto"/>
            <w:bottom w:val="none" w:sz="0" w:space="0" w:color="auto"/>
            <w:right w:val="none" w:sz="0" w:space="0" w:color="auto"/>
          </w:divBdr>
        </w:div>
        <w:div w:id="1848906812">
          <w:marLeft w:val="0"/>
          <w:marRight w:val="0"/>
          <w:marTop w:val="0"/>
          <w:marBottom w:val="0"/>
          <w:divBdr>
            <w:top w:val="none" w:sz="0" w:space="0" w:color="auto"/>
            <w:left w:val="none" w:sz="0" w:space="0" w:color="auto"/>
            <w:bottom w:val="none" w:sz="0" w:space="0" w:color="auto"/>
            <w:right w:val="none" w:sz="0" w:space="0" w:color="auto"/>
          </w:divBdr>
        </w:div>
        <w:div w:id="1057707113">
          <w:marLeft w:val="0"/>
          <w:marRight w:val="0"/>
          <w:marTop w:val="0"/>
          <w:marBottom w:val="0"/>
          <w:divBdr>
            <w:top w:val="none" w:sz="0" w:space="0" w:color="auto"/>
            <w:left w:val="none" w:sz="0" w:space="0" w:color="auto"/>
            <w:bottom w:val="none" w:sz="0" w:space="0" w:color="auto"/>
            <w:right w:val="none" w:sz="0" w:space="0" w:color="auto"/>
          </w:divBdr>
        </w:div>
        <w:div w:id="1710883908">
          <w:marLeft w:val="0"/>
          <w:marRight w:val="0"/>
          <w:marTop w:val="0"/>
          <w:marBottom w:val="0"/>
          <w:divBdr>
            <w:top w:val="none" w:sz="0" w:space="0" w:color="auto"/>
            <w:left w:val="none" w:sz="0" w:space="0" w:color="auto"/>
            <w:bottom w:val="none" w:sz="0" w:space="0" w:color="auto"/>
            <w:right w:val="none" w:sz="0" w:space="0" w:color="auto"/>
          </w:divBdr>
        </w:div>
        <w:div w:id="537820034">
          <w:marLeft w:val="0"/>
          <w:marRight w:val="0"/>
          <w:marTop w:val="0"/>
          <w:marBottom w:val="0"/>
          <w:divBdr>
            <w:top w:val="none" w:sz="0" w:space="0" w:color="auto"/>
            <w:left w:val="none" w:sz="0" w:space="0" w:color="auto"/>
            <w:bottom w:val="none" w:sz="0" w:space="0" w:color="auto"/>
            <w:right w:val="none" w:sz="0" w:space="0" w:color="auto"/>
          </w:divBdr>
        </w:div>
        <w:div w:id="1351107355">
          <w:marLeft w:val="0"/>
          <w:marRight w:val="0"/>
          <w:marTop w:val="0"/>
          <w:marBottom w:val="0"/>
          <w:divBdr>
            <w:top w:val="none" w:sz="0" w:space="0" w:color="auto"/>
            <w:left w:val="none" w:sz="0" w:space="0" w:color="auto"/>
            <w:bottom w:val="none" w:sz="0" w:space="0" w:color="auto"/>
            <w:right w:val="none" w:sz="0" w:space="0" w:color="auto"/>
          </w:divBdr>
        </w:div>
        <w:div w:id="164829092">
          <w:marLeft w:val="0"/>
          <w:marRight w:val="0"/>
          <w:marTop w:val="0"/>
          <w:marBottom w:val="0"/>
          <w:divBdr>
            <w:top w:val="none" w:sz="0" w:space="0" w:color="auto"/>
            <w:left w:val="none" w:sz="0" w:space="0" w:color="auto"/>
            <w:bottom w:val="none" w:sz="0" w:space="0" w:color="auto"/>
            <w:right w:val="none" w:sz="0" w:space="0" w:color="auto"/>
          </w:divBdr>
        </w:div>
        <w:div w:id="2078744729">
          <w:marLeft w:val="0"/>
          <w:marRight w:val="0"/>
          <w:marTop w:val="0"/>
          <w:marBottom w:val="0"/>
          <w:divBdr>
            <w:top w:val="none" w:sz="0" w:space="0" w:color="auto"/>
            <w:left w:val="none" w:sz="0" w:space="0" w:color="auto"/>
            <w:bottom w:val="none" w:sz="0" w:space="0" w:color="auto"/>
            <w:right w:val="none" w:sz="0" w:space="0" w:color="auto"/>
          </w:divBdr>
        </w:div>
        <w:div w:id="577177238">
          <w:marLeft w:val="0"/>
          <w:marRight w:val="0"/>
          <w:marTop w:val="0"/>
          <w:marBottom w:val="0"/>
          <w:divBdr>
            <w:top w:val="none" w:sz="0" w:space="0" w:color="auto"/>
            <w:left w:val="none" w:sz="0" w:space="0" w:color="auto"/>
            <w:bottom w:val="none" w:sz="0" w:space="0" w:color="auto"/>
            <w:right w:val="none" w:sz="0" w:space="0" w:color="auto"/>
          </w:divBdr>
        </w:div>
        <w:div w:id="676541581">
          <w:marLeft w:val="0"/>
          <w:marRight w:val="0"/>
          <w:marTop w:val="0"/>
          <w:marBottom w:val="0"/>
          <w:divBdr>
            <w:top w:val="none" w:sz="0" w:space="0" w:color="auto"/>
            <w:left w:val="none" w:sz="0" w:space="0" w:color="auto"/>
            <w:bottom w:val="none" w:sz="0" w:space="0" w:color="auto"/>
            <w:right w:val="none" w:sz="0" w:space="0" w:color="auto"/>
          </w:divBdr>
        </w:div>
        <w:div w:id="443576258">
          <w:marLeft w:val="0"/>
          <w:marRight w:val="0"/>
          <w:marTop w:val="0"/>
          <w:marBottom w:val="0"/>
          <w:divBdr>
            <w:top w:val="none" w:sz="0" w:space="0" w:color="auto"/>
            <w:left w:val="none" w:sz="0" w:space="0" w:color="auto"/>
            <w:bottom w:val="none" w:sz="0" w:space="0" w:color="auto"/>
            <w:right w:val="none" w:sz="0" w:space="0" w:color="auto"/>
          </w:divBdr>
        </w:div>
        <w:div w:id="542446301">
          <w:marLeft w:val="0"/>
          <w:marRight w:val="0"/>
          <w:marTop w:val="0"/>
          <w:marBottom w:val="0"/>
          <w:divBdr>
            <w:top w:val="none" w:sz="0" w:space="0" w:color="auto"/>
            <w:left w:val="none" w:sz="0" w:space="0" w:color="auto"/>
            <w:bottom w:val="none" w:sz="0" w:space="0" w:color="auto"/>
            <w:right w:val="none" w:sz="0" w:space="0" w:color="auto"/>
          </w:divBdr>
        </w:div>
        <w:div w:id="1031537860">
          <w:marLeft w:val="0"/>
          <w:marRight w:val="0"/>
          <w:marTop w:val="0"/>
          <w:marBottom w:val="0"/>
          <w:divBdr>
            <w:top w:val="none" w:sz="0" w:space="0" w:color="auto"/>
            <w:left w:val="none" w:sz="0" w:space="0" w:color="auto"/>
            <w:bottom w:val="none" w:sz="0" w:space="0" w:color="auto"/>
            <w:right w:val="none" w:sz="0" w:space="0" w:color="auto"/>
          </w:divBdr>
        </w:div>
        <w:div w:id="1730113451">
          <w:marLeft w:val="0"/>
          <w:marRight w:val="0"/>
          <w:marTop w:val="0"/>
          <w:marBottom w:val="0"/>
          <w:divBdr>
            <w:top w:val="none" w:sz="0" w:space="0" w:color="auto"/>
            <w:left w:val="none" w:sz="0" w:space="0" w:color="auto"/>
            <w:bottom w:val="none" w:sz="0" w:space="0" w:color="auto"/>
            <w:right w:val="none" w:sz="0" w:space="0" w:color="auto"/>
          </w:divBdr>
        </w:div>
        <w:div w:id="610940122">
          <w:marLeft w:val="0"/>
          <w:marRight w:val="0"/>
          <w:marTop w:val="0"/>
          <w:marBottom w:val="0"/>
          <w:divBdr>
            <w:top w:val="none" w:sz="0" w:space="0" w:color="auto"/>
            <w:left w:val="none" w:sz="0" w:space="0" w:color="auto"/>
            <w:bottom w:val="none" w:sz="0" w:space="0" w:color="auto"/>
            <w:right w:val="none" w:sz="0" w:space="0" w:color="auto"/>
          </w:divBdr>
        </w:div>
        <w:div w:id="923221069">
          <w:marLeft w:val="0"/>
          <w:marRight w:val="0"/>
          <w:marTop w:val="0"/>
          <w:marBottom w:val="0"/>
          <w:divBdr>
            <w:top w:val="none" w:sz="0" w:space="0" w:color="auto"/>
            <w:left w:val="none" w:sz="0" w:space="0" w:color="auto"/>
            <w:bottom w:val="none" w:sz="0" w:space="0" w:color="auto"/>
            <w:right w:val="none" w:sz="0" w:space="0" w:color="auto"/>
          </w:divBdr>
        </w:div>
        <w:div w:id="1654601782">
          <w:marLeft w:val="0"/>
          <w:marRight w:val="0"/>
          <w:marTop w:val="0"/>
          <w:marBottom w:val="0"/>
          <w:divBdr>
            <w:top w:val="none" w:sz="0" w:space="0" w:color="auto"/>
            <w:left w:val="none" w:sz="0" w:space="0" w:color="auto"/>
            <w:bottom w:val="none" w:sz="0" w:space="0" w:color="auto"/>
            <w:right w:val="none" w:sz="0" w:space="0" w:color="auto"/>
          </w:divBdr>
        </w:div>
        <w:div w:id="2069067431">
          <w:marLeft w:val="0"/>
          <w:marRight w:val="0"/>
          <w:marTop w:val="0"/>
          <w:marBottom w:val="0"/>
          <w:divBdr>
            <w:top w:val="none" w:sz="0" w:space="0" w:color="auto"/>
            <w:left w:val="none" w:sz="0" w:space="0" w:color="auto"/>
            <w:bottom w:val="none" w:sz="0" w:space="0" w:color="auto"/>
            <w:right w:val="none" w:sz="0" w:space="0" w:color="auto"/>
          </w:divBdr>
        </w:div>
        <w:div w:id="463622331">
          <w:marLeft w:val="0"/>
          <w:marRight w:val="0"/>
          <w:marTop w:val="0"/>
          <w:marBottom w:val="0"/>
          <w:divBdr>
            <w:top w:val="none" w:sz="0" w:space="0" w:color="auto"/>
            <w:left w:val="none" w:sz="0" w:space="0" w:color="auto"/>
            <w:bottom w:val="none" w:sz="0" w:space="0" w:color="auto"/>
            <w:right w:val="none" w:sz="0" w:space="0" w:color="auto"/>
          </w:divBdr>
        </w:div>
        <w:div w:id="801651241">
          <w:marLeft w:val="0"/>
          <w:marRight w:val="0"/>
          <w:marTop w:val="0"/>
          <w:marBottom w:val="0"/>
          <w:divBdr>
            <w:top w:val="none" w:sz="0" w:space="0" w:color="auto"/>
            <w:left w:val="none" w:sz="0" w:space="0" w:color="auto"/>
            <w:bottom w:val="none" w:sz="0" w:space="0" w:color="auto"/>
            <w:right w:val="none" w:sz="0" w:space="0" w:color="auto"/>
          </w:divBdr>
        </w:div>
        <w:div w:id="1515874198">
          <w:marLeft w:val="0"/>
          <w:marRight w:val="0"/>
          <w:marTop w:val="0"/>
          <w:marBottom w:val="0"/>
          <w:divBdr>
            <w:top w:val="none" w:sz="0" w:space="0" w:color="auto"/>
            <w:left w:val="none" w:sz="0" w:space="0" w:color="auto"/>
            <w:bottom w:val="none" w:sz="0" w:space="0" w:color="auto"/>
            <w:right w:val="none" w:sz="0" w:space="0" w:color="auto"/>
          </w:divBdr>
        </w:div>
        <w:div w:id="365254127">
          <w:marLeft w:val="0"/>
          <w:marRight w:val="0"/>
          <w:marTop w:val="0"/>
          <w:marBottom w:val="0"/>
          <w:divBdr>
            <w:top w:val="none" w:sz="0" w:space="0" w:color="auto"/>
            <w:left w:val="none" w:sz="0" w:space="0" w:color="auto"/>
            <w:bottom w:val="none" w:sz="0" w:space="0" w:color="auto"/>
            <w:right w:val="none" w:sz="0" w:space="0" w:color="auto"/>
          </w:divBdr>
        </w:div>
        <w:div w:id="1299532290">
          <w:marLeft w:val="0"/>
          <w:marRight w:val="0"/>
          <w:marTop w:val="0"/>
          <w:marBottom w:val="0"/>
          <w:divBdr>
            <w:top w:val="none" w:sz="0" w:space="0" w:color="auto"/>
            <w:left w:val="none" w:sz="0" w:space="0" w:color="auto"/>
            <w:bottom w:val="none" w:sz="0" w:space="0" w:color="auto"/>
            <w:right w:val="none" w:sz="0" w:space="0" w:color="auto"/>
          </w:divBdr>
        </w:div>
        <w:div w:id="1572081338">
          <w:marLeft w:val="0"/>
          <w:marRight w:val="0"/>
          <w:marTop w:val="0"/>
          <w:marBottom w:val="0"/>
          <w:divBdr>
            <w:top w:val="none" w:sz="0" w:space="0" w:color="auto"/>
            <w:left w:val="none" w:sz="0" w:space="0" w:color="auto"/>
            <w:bottom w:val="none" w:sz="0" w:space="0" w:color="auto"/>
            <w:right w:val="none" w:sz="0" w:space="0" w:color="auto"/>
          </w:divBdr>
        </w:div>
        <w:div w:id="258490862">
          <w:marLeft w:val="0"/>
          <w:marRight w:val="0"/>
          <w:marTop w:val="0"/>
          <w:marBottom w:val="0"/>
          <w:divBdr>
            <w:top w:val="none" w:sz="0" w:space="0" w:color="auto"/>
            <w:left w:val="none" w:sz="0" w:space="0" w:color="auto"/>
            <w:bottom w:val="none" w:sz="0" w:space="0" w:color="auto"/>
            <w:right w:val="none" w:sz="0" w:space="0" w:color="auto"/>
          </w:divBdr>
        </w:div>
        <w:div w:id="1439254235">
          <w:marLeft w:val="0"/>
          <w:marRight w:val="0"/>
          <w:marTop w:val="0"/>
          <w:marBottom w:val="0"/>
          <w:divBdr>
            <w:top w:val="none" w:sz="0" w:space="0" w:color="auto"/>
            <w:left w:val="none" w:sz="0" w:space="0" w:color="auto"/>
            <w:bottom w:val="none" w:sz="0" w:space="0" w:color="auto"/>
            <w:right w:val="none" w:sz="0" w:space="0" w:color="auto"/>
          </w:divBdr>
        </w:div>
        <w:div w:id="1720082451">
          <w:marLeft w:val="0"/>
          <w:marRight w:val="0"/>
          <w:marTop w:val="0"/>
          <w:marBottom w:val="0"/>
          <w:divBdr>
            <w:top w:val="none" w:sz="0" w:space="0" w:color="auto"/>
            <w:left w:val="none" w:sz="0" w:space="0" w:color="auto"/>
            <w:bottom w:val="none" w:sz="0" w:space="0" w:color="auto"/>
            <w:right w:val="none" w:sz="0" w:space="0" w:color="auto"/>
          </w:divBdr>
        </w:div>
        <w:div w:id="1348600781">
          <w:marLeft w:val="0"/>
          <w:marRight w:val="0"/>
          <w:marTop w:val="0"/>
          <w:marBottom w:val="0"/>
          <w:divBdr>
            <w:top w:val="none" w:sz="0" w:space="0" w:color="auto"/>
            <w:left w:val="none" w:sz="0" w:space="0" w:color="auto"/>
            <w:bottom w:val="none" w:sz="0" w:space="0" w:color="auto"/>
            <w:right w:val="none" w:sz="0" w:space="0" w:color="auto"/>
          </w:divBdr>
        </w:div>
        <w:div w:id="1269896378">
          <w:marLeft w:val="0"/>
          <w:marRight w:val="0"/>
          <w:marTop w:val="0"/>
          <w:marBottom w:val="0"/>
          <w:divBdr>
            <w:top w:val="none" w:sz="0" w:space="0" w:color="auto"/>
            <w:left w:val="none" w:sz="0" w:space="0" w:color="auto"/>
            <w:bottom w:val="none" w:sz="0" w:space="0" w:color="auto"/>
            <w:right w:val="none" w:sz="0" w:space="0" w:color="auto"/>
          </w:divBdr>
        </w:div>
        <w:div w:id="511648415">
          <w:marLeft w:val="0"/>
          <w:marRight w:val="0"/>
          <w:marTop w:val="0"/>
          <w:marBottom w:val="0"/>
          <w:divBdr>
            <w:top w:val="none" w:sz="0" w:space="0" w:color="auto"/>
            <w:left w:val="none" w:sz="0" w:space="0" w:color="auto"/>
            <w:bottom w:val="none" w:sz="0" w:space="0" w:color="auto"/>
            <w:right w:val="none" w:sz="0" w:space="0" w:color="auto"/>
          </w:divBdr>
        </w:div>
        <w:div w:id="854154119">
          <w:marLeft w:val="0"/>
          <w:marRight w:val="0"/>
          <w:marTop w:val="0"/>
          <w:marBottom w:val="0"/>
          <w:divBdr>
            <w:top w:val="none" w:sz="0" w:space="0" w:color="auto"/>
            <w:left w:val="none" w:sz="0" w:space="0" w:color="auto"/>
            <w:bottom w:val="none" w:sz="0" w:space="0" w:color="auto"/>
            <w:right w:val="none" w:sz="0" w:space="0" w:color="auto"/>
          </w:divBdr>
        </w:div>
        <w:div w:id="1967276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gergatsoulis@karpathos.gr"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18</Pages>
  <Words>5382</Words>
  <Characters>29065</Characters>
  <Application>Microsoft Office Word</Application>
  <DocSecurity>0</DocSecurity>
  <Lines>242</Lines>
  <Paragraphs>68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DimosNet</dc:creator>
  <cp:lastModifiedBy>Spyridon Kretsis</cp:lastModifiedBy>
  <cp:revision>7</cp:revision>
  <cp:lastPrinted>2022-12-05T07:48:00Z</cp:lastPrinted>
  <dcterms:created xsi:type="dcterms:W3CDTF">2021-08-27T12:07:00Z</dcterms:created>
  <dcterms:modified xsi:type="dcterms:W3CDTF">2022-12-06T09:42:00Z</dcterms:modified>
</cp:coreProperties>
</file>